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1D62A" w14:textId="23B9D79A" w:rsidR="005F41F2" w:rsidRDefault="00300CB3" w:rsidP="00BD15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B107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1EA4B" w14:textId="036B7405" w:rsidR="005F41F2" w:rsidRDefault="00BD15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00CB3">
        <w:rPr>
          <w:rFonts w:ascii="Times New Roman" w:hAnsi="Times New Roman" w:cs="Times New Roman"/>
          <w:sz w:val="26"/>
          <w:szCs w:val="26"/>
        </w:rPr>
        <w:t>ПРЕДОСТАВЛЕНИ</w:t>
      </w:r>
      <w:r w:rsidR="00B107E5">
        <w:rPr>
          <w:rFonts w:ascii="Times New Roman" w:hAnsi="Times New Roman" w:cs="Times New Roman"/>
          <w:sz w:val="26"/>
          <w:szCs w:val="26"/>
        </w:rPr>
        <w:t>Ю</w:t>
      </w:r>
      <w:r w:rsidR="00300CB3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14:paraId="3D55FB6A" w14:textId="77777777" w:rsidR="005F41F2" w:rsidRDefault="005F41F2">
      <w:pPr>
        <w:widowControl w:val="0"/>
        <w:jc w:val="both"/>
        <w:rPr>
          <w:bCs/>
          <w:sz w:val="26"/>
          <w:szCs w:val="26"/>
        </w:rPr>
      </w:pPr>
    </w:p>
    <w:p w14:paraId="1F71B072" w14:textId="6AD948FA" w:rsidR="005F41F2" w:rsidRDefault="00300CB3" w:rsidP="00300CB3">
      <w:pPr>
        <w:widowControl w:val="0"/>
        <w:jc w:val="center"/>
        <w:rPr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 w:rsidR="006665E8">
        <w:rPr>
          <w:rFonts w:ascii="Times New Roman" w:hAnsi="Times New Roman"/>
          <w:b/>
          <w:bCs/>
          <w:sz w:val="26"/>
          <w:szCs w:val="26"/>
        </w:rPr>
        <w:t xml:space="preserve">Предоставление сведений о ранее </w:t>
      </w:r>
      <w:r w:rsidR="00032382">
        <w:rPr>
          <w:rFonts w:ascii="Times New Roman" w:hAnsi="Times New Roman"/>
          <w:b/>
          <w:bCs/>
          <w:sz w:val="26"/>
          <w:szCs w:val="26"/>
        </w:rPr>
        <w:t>приватизированном имуществе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</w:p>
    <w:p w14:paraId="0541D76D" w14:textId="77777777" w:rsidR="005F41F2" w:rsidRDefault="005F41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9F21E3B" w14:textId="378BD4DF" w:rsidR="005F41F2" w:rsidRDefault="00B107E5">
      <w:pPr>
        <w:pStyle w:val="ConsPlusNormal"/>
        <w:spacing w:after="24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Раздел </w:t>
      </w:r>
      <w:r w:rsidR="00300CB3">
        <w:rPr>
          <w:rFonts w:ascii="Times New Roman" w:hAnsi="Times New Roman"/>
          <w:b/>
        </w:rPr>
        <w:t>1. Общие положения</w:t>
      </w:r>
    </w:p>
    <w:p w14:paraId="687E88A9" w14:textId="77777777" w:rsidR="005F41F2" w:rsidRDefault="00300CB3">
      <w:pPr>
        <w:pStyle w:val="ConsPlusNormal"/>
        <w:spacing w:after="24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регулирования административного регламента</w:t>
      </w:r>
    </w:p>
    <w:p w14:paraId="3A65C86E" w14:textId="649186FD" w:rsidR="005F41F2" w:rsidRPr="001F64FB" w:rsidRDefault="00300CB3" w:rsidP="001F64FB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F64FB">
        <w:rPr>
          <w:rFonts w:ascii="Times New Roman" w:hAnsi="Times New Roman" w:cs="Times New Roman"/>
          <w:sz w:val="26"/>
          <w:szCs w:val="26"/>
        </w:rPr>
        <w:t xml:space="preserve">1.1. 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Административный регламент </w:t>
      </w:r>
      <w:r w:rsidR="00B1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</w:t>
      </w:r>
      <w:r w:rsidR="00B1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муниципальной услуги «Предоставление сведений о ранее приватизированном имуществе»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131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городе Благовещенске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7191D0" w14:textId="77777777" w:rsidR="001F64FB" w:rsidRPr="001F64FB" w:rsidRDefault="001F64FB" w:rsidP="001F64FB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C6EBE4" w14:textId="0FDB15C6" w:rsidR="005F41F2" w:rsidRDefault="008A0B7B" w:rsidP="00131511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Круг заявителей</w:t>
      </w:r>
    </w:p>
    <w:p w14:paraId="0354720F" w14:textId="77777777" w:rsidR="005F41F2" w:rsidRDefault="005F41F2" w:rsidP="00131511">
      <w:pPr>
        <w:pStyle w:val="ConsPlusNormal"/>
        <w:jc w:val="center"/>
        <w:rPr>
          <w:rFonts w:ascii="Times New Roman" w:hAnsi="Times New Roman"/>
        </w:rPr>
      </w:pPr>
    </w:p>
    <w:p w14:paraId="7F433F57" w14:textId="29DCC649" w:rsidR="008A0B7B" w:rsidRPr="00F845CF" w:rsidRDefault="00300CB3" w:rsidP="008A0B7B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1.2. Заявителями являются получатели муниципальной услуги, а также их представители, действующие в соответствии с законода</w:t>
      </w:r>
      <w:r w:rsidR="00B107E5">
        <w:rPr>
          <w:rFonts w:ascii="Times New Roman" w:hAnsi="Times New Roman"/>
        </w:rPr>
        <w:t xml:space="preserve">тельством Российской Федерации </w:t>
      </w:r>
      <w:r w:rsidRPr="00F845CF">
        <w:rPr>
          <w:rFonts w:ascii="Times New Roman" w:hAnsi="Times New Roman"/>
        </w:rPr>
        <w:t>или на основании доверенности (далее – представители).</w:t>
      </w:r>
    </w:p>
    <w:p w14:paraId="6F6C56F5" w14:textId="110F954C" w:rsidR="008A0B7B" w:rsidRPr="00F845CF" w:rsidRDefault="00F845CF" w:rsidP="008A0B7B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1.3. </w:t>
      </w:r>
      <w:r w:rsidR="008A0B7B" w:rsidRPr="00F845CF">
        <w:rPr>
          <w:rFonts w:ascii="Times New Roman" w:hAnsi="Times New Roman"/>
          <w:color w:val="000000"/>
        </w:rPr>
        <w:t xml:space="preserve">К получателям муниципальной услуги относятся физические </w:t>
      </w:r>
      <w:r w:rsidR="00B107E5">
        <w:rPr>
          <w:rFonts w:ascii="Times New Roman" w:hAnsi="Times New Roman"/>
          <w:color w:val="000000"/>
        </w:rPr>
        <w:t>и</w:t>
      </w:r>
      <w:r w:rsidR="008A0B7B" w:rsidRPr="00F845CF">
        <w:rPr>
          <w:rFonts w:ascii="Times New Roman" w:hAnsi="Times New Roman"/>
          <w:color w:val="000000"/>
        </w:rPr>
        <w:t xml:space="preserve"> юридические лица либо их уполномоченные представители, обратившиеся </w:t>
      </w:r>
      <w:r>
        <w:rPr>
          <w:rFonts w:ascii="Times New Roman" w:hAnsi="Times New Roman"/>
          <w:color w:val="FF0000"/>
        </w:rPr>
        <w:t xml:space="preserve">                             </w:t>
      </w:r>
      <w:r w:rsidR="008A0B7B" w:rsidRPr="00F845CF">
        <w:rPr>
          <w:rFonts w:ascii="Times New Roman" w:hAnsi="Times New Roman"/>
          <w:color w:val="000000"/>
        </w:rPr>
        <w:t>с заявлением о предоставлении муниципальной услуги, выраженным в письменной или электронной форме.</w:t>
      </w:r>
    </w:p>
    <w:p w14:paraId="7906FD59" w14:textId="77777777" w:rsidR="005F41F2" w:rsidRPr="00F845CF" w:rsidRDefault="005F41F2">
      <w:pPr>
        <w:pStyle w:val="ConsPlusNormal"/>
        <w:rPr>
          <w:rFonts w:ascii="Times New Roman" w:hAnsi="Times New Roman"/>
        </w:rPr>
      </w:pPr>
    </w:p>
    <w:p w14:paraId="15B6F2AF" w14:textId="4BF5ADA3" w:rsidR="00F845CF" w:rsidRPr="00F845CF" w:rsidRDefault="00F845CF" w:rsidP="00F845CF">
      <w:pPr>
        <w:pStyle w:val="ConsPlusNormal"/>
        <w:jc w:val="center"/>
        <w:rPr>
          <w:rFonts w:ascii="Times New Roman" w:hAnsi="Times New Roman"/>
          <w:b/>
        </w:rPr>
      </w:pPr>
      <w:r w:rsidRPr="00F845CF">
        <w:rPr>
          <w:rFonts w:ascii="Times New Roman" w:hAnsi="Times New Roman"/>
          <w:b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>
        <w:rPr>
          <w:rFonts w:ascii="Times New Roman" w:hAnsi="Times New Roman"/>
          <w:b/>
        </w:rPr>
        <w:t xml:space="preserve">  </w:t>
      </w:r>
    </w:p>
    <w:p w14:paraId="6BF0D0E8" w14:textId="77777777" w:rsidR="00F845CF" w:rsidRPr="00F845CF" w:rsidRDefault="00F845CF" w:rsidP="00F845CF">
      <w:pPr>
        <w:pStyle w:val="ConsPlusNormal"/>
        <w:jc w:val="center"/>
        <w:rPr>
          <w:rFonts w:ascii="Times New Roman" w:hAnsi="Times New Roman"/>
          <w:b/>
        </w:rPr>
      </w:pPr>
    </w:p>
    <w:p w14:paraId="7B2373C7" w14:textId="140F9416" w:rsidR="001B562B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1.4. Муниципальная услуга предоставляется заявителю в соответствии </w:t>
      </w:r>
      <w:r w:rsidR="00443B08">
        <w:rPr>
          <w:rFonts w:ascii="Times New Roman" w:hAnsi="Times New Roman"/>
        </w:rPr>
        <w:t xml:space="preserve">                      </w:t>
      </w:r>
      <w:r w:rsidRPr="00F845CF">
        <w:rPr>
          <w:rFonts w:ascii="Times New Roman" w:hAnsi="Times New Roman"/>
        </w:rPr>
        <w:t xml:space="preserve">с вариантом предоставления муниципальной услуги. </w:t>
      </w:r>
    </w:p>
    <w:p w14:paraId="7A0CCC1C" w14:textId="77777777" w:rsidR="001B562B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1.5. 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муниципальной услуги, за предоставлением которого обратился заявитель. </w:t>
      </w:r>
    </w:p>
    <w:p w14:paraId="37CF2C3C" w14:textId="77777777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B06E14A" w14:textId="21E0BE0F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</w:t>
      </w:r>
    </w:p>
    <w:p w14:paraId="56F56180" w14:textId="166661F4" w:rsidR="00275882" w:rsidRDefault="00F845CF" w:rsidP="00275882">
      <w:pPr>
        <w:pStyle w:val="ConsPlusNormal"/>
        <w:jc w:val="center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t xml:space="preserve">Раздел </w:t>
      </w:r>
      <w:r w:rsidR="00B107E5">
        <w:rPr>
          <w:rFonts w:ascii="Times New Roman" w:hAnsi="Times New Roman"/>
          <w:b/>
        </w:rPr>
        <w:t>2</w:t>
      </w:r>
      <w:r w:rsidRPr="00275882">
        <w:rPr>
          <w:rFonts w:ascii="Times New Roman" w:hAnsi="Times New Roman"/>
          <w:b/>
        </w:rPr>
        <w:t>. Стандарт предоставления муниципальной услуги</w:t>
      </w:r>
    </w:p>
    <w:p w14:paraId="07130DB0" w14:textId="77777777" w:rsidR="00275882" w:rsidRDefault="00275882" w:rsidP="00275882">
      <w:pPr>
        <w:pStyle w:val="ConsPlusNormal"/>
        <w:jc w:val="center"/>
        <w:rPr>
          <w:rFonts w:ascii="Times New Roman" w:hAnsi="Times New Roman"/>
          <w:b/>
        </w:rPr>
      </w:pPr>
    </w:p>
    <w:p w14:paraId="45E80B22" w14:textId="0100C539" w:rsidR="00275882" w:rsidRPr="00275882" w:rsidRDefault="00F845CF" w:rsidP="00275882">
      <w:pPr>
        <w:pStyle w:val="ConsPlusNormal"/>
        <w:jc w:val="center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t>Наименование муниципальной услуги</w:t>
      </w:r>
    </w:p>
    <w:p w14:paraId="02677B64" w14:textId="77777777" w:rsidR="00275882" w:rsidRDefault="00275882">
      <w:pPr>
        <w:pStyle w:val="ConsPlusNormal"/>
        <w:rPr>
          <w:rFonts w:ascii="Times New Roman" w:hAnsi="Times New Roman"/>
        </w:rPr>
      </w:pPr>
    </w:p>
    <w:p w14:paraId="710D9898" w14:textId="77777777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2.1. Наименование муниципальной услуги – «Предоставление сведений о ранее приватизированном имуществе» (далее – муниципальная услуга). </w:t>
      </w:r>
    </w:p>
    <w:p w14:paraId="70C88888" w14:textId="77777777" w:rsidR="00B107E5" w:rsidRDefault="00B107E5">
      <w:pPr>
        <w:pStyle w:val="ConsPlusNormal"/>
        <w:rPr>
          <w:rFonts w:ascii="Times New Roman" w:hAnsi="Times New Roman"/>
        </w:rPr>
      </w:pPr>
    </w:p>
    <w:p w14:paraId="7BE24FFF" w14:textId="77777777" w:rsidR="00275882" w:rsidRPr="00275882" w:rsidRDefault="00F845CF">
      <w:pPr>
        <w:pStyle w:val="ConsPlusNormal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lastRenderedPageBreak/>
        <w:t xml:space="preserve">Наименование органа, предоставляющего муниципальную услугу </w:t>
      </w:r>
    </w:p>
    <w:p w14:paraId="5FAC5BFD" w14:textId="77777777" w:rsidR="00275882" w:rsidRDefault="00275882">
      <w:pPr>
        <w:pStyle w:val="ConsPlusNormal"/>
        <w:rPr>
          <w:rFonts w:ascii="Times New Roman" w:hAnsi="Times New Roman"/>
        </w:rPr>
      </w:pPr>
    </w:p>
    <w:p w14:paraId="7251DA77" w14:textId="16648D38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2.2. Муниципальная услуга предоставляется </w:t>
      </w:r>
      <w:r w:rsidR="00275882">
        <w:rPr>
          <w:rFonts w:ascii="Times New Roman" w:hAnsi="Times New Roman"/>
        </w:rPr>
        <w:t>комитетом по управлению имуществом муниципального образования города Благовещенска</w:t>
      </w:r>
      <w:r w:rsidRPr="00F845CF">
        <w:rPr>
          <w:rFonts w:ascii="Times New Roman" w:hAnsi="Times New Roman"/>
        </w:rPr>
        <w:t xml:space="preserve"> (далее – уполномоченный орган). </w:t>
      </w:r>
    </w:p>
    <w:p w14:paraId="79E196EC" w14:textId="00C047E3" w:rsidR="000D43E7" w:rsidRPr="00B107E5" w:rsidRDefault="00F845CF">
      <w:pPr>
        <w:pStyle w:val="ConsPlusNormal"/>
        <w:rPr>
          <w:rFonts w:ascii="Times New Roman" w:hAnsi="Times New Roman"/>
          <w:color w:val="FF0000"/>
        </w:rPr>
      </w:pPr>
      <w:r w:rsidRPr="00F845CF">
        <w:rPr>
          <w:rFonts w:ascii="Times New Roman" w:hAnsi="Times New Roman"/>
        </w:rPr>
        <w:t xml:space="preserve">2.3. </w:t>
      </w:r>
      <w:proofErr w:type="gramStart"/>
      <w:r w:rsidRPr="00F845CF">
        <w:rPr>
          <w:rFonts w:ascii="Times New Roman" w:hAnsi="Times New Roman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0D43E7">
        <w:rPr>
          <w:rFonts w:ascii="Times New Roman" w:hAnsi="Times New Roman"/>
        </w:rPr>
        <w:t>не вправе принимать</w:t>
      </w:r>
      <w:r w:rsidRPr="00F845CF">
        <w:rPr>
          <w:rFonts w:ascii="Times New Roman" w:hAnsi="Times New Roman"/>
        </w:rPr>
        <w:t xml:space="preserve"> решение об отказе в приеме заявления о предоставлении сведений о ранее приватизированном имуществе, заявления о выдаче дубликата сведений о ранее приватизированном имуществе, об исправлении допущенных опечаток и ошибок в сведениях о ранее приватизированном </w:t>
      </w:r>
      <w:r w:rsidRPr="00B505DA">
        <w:rPr>
          <w:rFonts w:ascii="Times New Roman" w:hAnsi="Times New Roman"/>
        </w:rPr>
        <w:t>имуществе</w:t>
      </w:r>
      <w:r w:rsidR="00B27F1B" w:rsidRPr="00B505DA">
        <w:rPr>
          <w:rFonts w:ascii="Times New Roman" w:hAnsi="Times New Roman"/>
        </w:rPr>
        <w:t xml:space="preserve"> в случае заключения соглашения             о взаимодействии</w:t>
      </w:r>
      <w:r w:rsidRPr="00B505DA">
        <w:rPr>
          <w:rFonts w:ascii="Times New Roman" w:hAnsi="Times New Roman"/>
        </w:rPr>
        <w:t>.</w:t>
      </w:r>
      <w:r w:rsidRPr="00B107E5">
        <w:rPr>
          <w:rFonts w:ascii="Times New Roman" w:hAnsi="Times New Roman"/>
          <w:color w:val="FF0000"/>
        </w:rPr>
        <w:t xml:space="preserve"> </w:t>
      </w:r>
      <w:proofErr w:type="gramEnd"/>
    </w:p>
    <w:p w14:paraId="519D42EC" w14:textId="77777777" w:rsidR="000D43E7" w:rsidRDefault="000D43E7">
      <w:pPr>
        <w:pStyle w:val="ConsPlusNormal"/>
        <w:rPr>
          <w:rFonts w:ascii="Times New Roman" w:hAnsi="Times New Roman"/>
        </w:rPr>
      </w:pPr>
    </w:p>
    <w:p w14:paraId="77005B73" w14:textId="4F1772D5" w:rsidR="00900BE8" w:rsidRDefault="00F845CF" w:rsidP="000D43E7">
      <w:pPr>
        <w:pStyle w:val="ConsPlusNormal"/>
        <w:jc w:val="center"/>
        <w:rPr>
          <w:rFonts w:ascii="Times New Roman" w:hAnsi="Times New Roman"/>
          <w:b/>
        </w:rPr>
      </w:pPr>
      <w:r w:rsidRPr="000D43E7">
        <w:rPr>
          <w:rFonts w:ascii="Times New Roman" w:hAnsi="Times New Roman"/>
          <w:b/>
        </w:rPr>
        <w:t>Результат предоставления муниципальной услуги</w:t>
      </w:r>
    </w:p>
    <w:p w14:paraId="191D4701" w14:textId="77777777" w:rsidR="000D43E7" w:rsidRPr="000D43E7" w:rsidRDefault="000D43E7" w:rsidP="000D43E7">
      <w:pPr>
        <w:pStyle w:val="ConsPlusNormal"/>
        <w:jc w:val="center"/>
        <w:rPr>
          <w:rFonts w:ascii="Times New Roman" w:hAnsi="Times New Roman"/>
          <w:b/>
        </w:rPr>
      </w:pPr>
    </w:p>
    <w:p w14:paraId="1339C117" w14:textId="77777777" w:rsidR="000D43E7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2.4. Результатом предоставления муниципальной услуги являются: </w:t>
      </w:r>
    </w:p>
    <w:p w14:paraId="4F34AB50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а) предоставление сведений о ран</w:t>
      </w:r>
      <w:r w:rsidR="000D43E7">
        <w:rPr>
          <w:rFonts w:ascii="Times New Roman" w:hAnsi="Times New Roman"/>
        </w:rPr>
        <w:t>ее приватизированном имуществе.</w:t>
      </w:r>
    </w:p>
    <w:p w14:paraId="48A6E6B4" w14:textId="77777777" w:rsidR="000D43E7" w:rsidRDefault="000D43E7" w:rsidP="000D43E7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Документом, </w:t>
      </w:r>
      <w:r w:rsidR="00F845CF" w:rsidRPr="00F845CF">
        <w:rPr>
          <w:rFonts w:ascii="Times New Roman" w:hAnsi="Times New Roman"/>
        </w:rPr>
        <w:t xml:space="preserve">содержащим решение о предоставлении муниципальной услуги, на основании которого заявителю предоставляется результат муниципальной услуги, являются сведения о ранее приватизированном имуществе; </w:t>
      </w:r>
    </w:p>
    <w:p w14:paraId="6AF48EDB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б) выдача дубликата сведений о ран</w:t>
      </w:r>
      <w:r w:rsidR="000D43E7">
        <w:rPr>
          <w:rFonts w:ascii="Times New Roman" w:hAnsi="Times New Roman"/>
        </w:rPr>
        <w:t>ее приватизированном имуществе.</w:t>
      </w:r>
    </w:p>
    <w:p w14:paraId="3FBA20A8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сведений о ранее приватизированном имуществе; </w:t>
      </w:r>
    </w:p>
    <w:p w14:paraId="6CABCCF4" w14:textId="77777777" w:rsidR="000D43E7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в) исправление допущенных опечаток и ошибок в документах уполномоченного органа. </w:t>
      </w:r>
    </w:p>
    <w:p w14:paraId="30EBB039" w14:textId="77777777" w:rsidR="000D43E7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являются сведения о ранее приватизированном имуществе с исправленными опечатками и ошибками; </w:t>
      </w:r>
    </w:p>
    <w:p w14:paraId="0281AE15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г) выдача решения об отказе в предо</w:t>
      </w:r>
      <w:r w:rsidR="000D43E7">
        <w:rPr>
          <w:rFonts w:ascii="Times New Roman" w:hAnsi="Times New Roman"/>
        </w:rPr>
        <w:t>ставлении муниципальной услуги.</w:t>
      </w:r>
    </w:p>
    <w:p w14:paraId="25495DAE" w14:textId="40334B48" w:rsidR="000D43E7" w:rsidRP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</w:t>
      </w:r>
      <w:r w:rsidRPr="000D43E7">
        <w:rPr>
          <w:rFonts w:ascii="Times New Roman" w:hAnsi="Times New Roman"/>
        </w:rPr>
        <w:t>основании которого заявителю предоставляется результат муниципальной  услуги, является решени</w:t>
      </w:r>
      <w:r w:rsidR="006517DE">
        <w:rPr>
          <w:rFonts w:ascii="Times New Roman" w:hAnsi="Times New Roman"/>
        </w:rPr>
        <w:t>е</w:t>
      </w:r>
      <w:r w:rsidRPr="000D43E7">
        <w:rPr>
          <w:rFonts w:ascii="Times New Roman" w:hAnsi="Times New Roman"/>
        </w:rPr>
        <w:t xml:space="preserve"> об отказе в предоставлении муниципальной услуги. </w:t>
      </w:r>
    </w:p>
    <w:p w14:paraId="0E683327" w14:textId="6321AAD4" w:rsidR="000D43E7" w:rsidRPr="000D43E7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t xml:space="preserve">2.5. </w:t>
      </w:r>
      <w:r w:rsidR="000D43E7" w:rsidRPr="00B505DA">
        <w:rPr>
          <w:rFonts w:ascii="Times New Roman" w:hAnsi="Times New Roman"/>
          <w:shd w:val="clear" w:color="auto" w:fill="FFFFFF"/>
        </w:rPr>
        <w:t xml:space="preserve">Фиксирование факта получения заявителем результата предоставления </w:t>
      </w:r>
      <w:r w:rsidR="000D43E7" w:rsidRPr="000D43E7">
        <w:rPr>
          <w:rFonts w:ascii="Times New Roman" w:hAnsi="Times New Roman"/>
          <w:color w:val="000000"/>
          <w:shd w:val="clear" w:color="auto" w:fill="FFFFFF"/>
        </w:rPr>
        <w:t>муниципальной услуги осуществляется в регистрационном журнале исходящей корреспонденции</w:t>
      </w:r>
      <w:r w:rsidRPr="000D43E7">
        <w:rPr>
          <w:rFonts w:ascii="Times New Roman" w:hAnsi="Times New Roman"/>
        </w:rPr>
        <w:t xml:space="preserve">. </w:t>
      </w:r>
    </w:p>
    <w:p w14:paraId="5EC22F0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t xml:space="preserve">2.6. Результат предоставления услуги, указанный в пункте 2.4. настоящего Административного регламента: </w:t>
      </w:r>
    </w:p>
    <w:p w14:paraId="3DAA914C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sym w:font="Symbol" w:char="F02D"/>
      </w:r>
      <w:r w:rsidRPr="000D43E7">
        <w:rPr>
          <w:rFonts w:ascii="Times New Roman" w:hAnsi="Times New Roman"/>
        </w:rPr>
        <w:t xml:space="preserve"> </w:t>
      </w:r>
      <w:proofErr w:type="gramStart"/>
      <w:r w:rsidRPr="000D43E7">
        <w:rPr>
          <w:rFonts w:ascii="Times New Roman" w:hAnsi="Times New Roman"/>
        </w:rPr>
        <w:t>направляется</w:t>
      </w:r>
      <w:r w:rsidRPr="00F845CF">
        <w:rPr>
          <w:rFonts w:ascii="Times New Roman" w:hAnsi="Times New Roman"/>
        </w:rPr>
        <w:t xml:space="preserve">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(https://gu.amurobl.ru/) (далее – региональный портал), в случае</w:t>
      </w:r>
      <w:proofErr w:type="gramEnd"/>
      <w:r w:rsidRPr="00F845CF">
        <w:rPr>
          <w:rFonts w:ascii="Times New Roman" w:hAnsi="Times New Roman"/>
        </w:rPr>
        <w:t xml:space="preserve">, если такой способ указан в заявлении; </w:t>
      </w:r>
    </w:p>
    <w:p w14:paraId="100A90F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sym w:font="Symbol" w:char="F02D"/>
      </w:r>
      <w:r w:rsidRPr="00F845CF">
        <w:rPr>
          <w:rFonts w:ascii="Times New Roman" w:hAnsi="Times New Roman"/>
        </w:rPr>
        <w:t xml:space="preserve"> 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 </w:t>
      </w:r>
    </w:p>
    <w:p w14:paraId="41C324B1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19D38355" w14:textId="6819D311" w:rsid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Срок предоставления муниципальной услуги</w:t>
      </w:r>
    </w:p>
    <w:p w14:paraId="76637B41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617C6E76" w14:textId="08D26B8A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 Срок предоставления услуги со дня </w:t>
      </w:r>
      <w:r w:rsidR="00795064">
        <w:rPr>
          <w:rFonts w:ascii="Times New Roman" w:hAnsi="Times New Roman"/>
        </w:rPr>
        <w:t>регистрации</w:t>
      </w:r>
      <w:r w:rsidRPr="00F845CF">
        <w:rPr>
          <w:rFonts w:ascii="Times New Roman" w:hAnsi="Times New Roman"/>
        </w:rPr>
        <w:t xml:space="preserve"> заявления в уполномоченн</w:t>
      </w:r>
      <w:r w:rsidR="00795064">
        <w:rPr>
          <w:rFonts w:ascii="Times New Roman" w:hAnsi="Times New Roman"/>
        </w:rPr>
        <w:t>ом</w:t>
      </w:r>
      <w:r w:rsidRPr="00F845CF">
        <w:rPr>
          <w:rFonts w:ascii="Times New Roman" w:hAnsi="Times New Roman"/>
        </w:rPr>
        <w:t xml:space="preserve"> орган</w:t>
      </w:r>
      <w:r w:rsidR="00795064">
        <w:rPr>
          <w:rFonts w:ascii="Times New Roman" w:hAnsi="Times New Roman"/>
        </w:rPr>
        <w:t>е</w:t>
      </w:r>
      <w:r w:rsidRPr="00F845CF">
        <w:rPr>
          <w:rFonts w:ascii="Times New Roman" w:hAnsi="Times New Roman"/>
        </w:rPr>
        <w:t xml:space="preserve"> составляет: </w:t>
      </w:r>
    </w:p>
    <w:p w14:paraId="7BDB436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2.7.1. При запросе о предоставлении сведений о ранее приватизированном имуществе – не более 12 (двенадцати) рабочих дней. </w:t>
      </w:r>
    </w:p>
    <w:p w14:paraId="76700EB8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2.7.2. При выдаче дубликата сведений о ранее приватизированном имуществе – не более 3 (трёх) рабочих дней. </w:t>
      </w:r>
    </w:p>
    <w:p w14:paraId="286DA901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2.7.3. При исправлении допущенных опечаток и ошибок в сведениях о ранее приватизированном имуществе – не более 3 (трёх) рабочих дней. </w:t>
      </w:r>
    </w:p>
    <w:p w14:paraId="7929095A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22FDA37E" w14:textId="01AA3111" w:rsid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Правовые основания для предоставления муниципальной услуги</w:t>
      </w:r>
    </w:p>
    <w:p w14:paraId="3658BA08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520582F7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</w:t>
      </w:r>
      <w:r w:rsidR="00392220">
        <w:rPr>
          <w:rFonts w:ascii="Times New Roman" w:hAnsi="Times New Roman"/>
        </w:rPr>
        <w:t>муниципальных услуг (функций)".</w:t>
      </w:r>
    </w:p>
    <w:p w14:paraId="57135C74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14:paraId="6AE663E5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Конституция Российской Федерации; </w:t>
      </w:r>
    </w:p>
    <w:p w14:paraId="5FB04BE9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Гражданский кодекс Российской Федерации от 30.11</w:t>
      </w:r>
      <w:r w:rsidR="00392220">
        <w:rPr>
          <w:rFonts w:ascii="Times New Roman" w:hAnsi="Times New Roman"/>
        </w:rPr>
        <w:t>.1994 № 51- ФЗ;</w:t>
      </w:r>
    </w:p>
    <w:p w14:paraId="52AE82F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Жилищный кодекс Российской Федерации от 29.12.2004 № 188-ФЗ; </w:t>
      </w:r>
    </w:p>
    <w:p w14:paraId="3BFF586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Земельный кодекс Российской Фе</w:t>
      </w:r>
      <w:r w:rsidR="00392220">
        <w:rPr>
          <w:rFonts w:ascii="Times New Roman" w:hAnsi="Times New Roman"/>
        </w:rPr>
        <w:t xml:space="preserve">дерации от 25.10.2001 № 136-ФЗ; </w:t>
      </w:r>
    </w:p>
    <w:p w14:paraId="58A8FEA2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Градостроительный кодекс Российской Фе</w:t>
      </w:r>
      <w:r w:rsidR="00392220">
        <w:rPr>
          <w:rFonts w:ascii="Times New Roman" w:hAnsi="Times New Roman"/>
        </w:rPr>
        <w:t>дерации от 29.12.2004 № 190-ФЗ;</w:t>
      </w:r>
    </w:p>
    <w:p w14:paraId="5C5748F2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13.07.2015 № 218-ФЗ «О государственной регистрации недвижимости»; </w:t>
      </w:r>
    </w:p>
    <w:p w14:paraId="71A25064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22.10.2004 № 125-ФЗ «Об архивном деле в Российской Федерации»; </w:t>
      </w:r>
    </w:p>
    <w:p w14:paraId="57BC0005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02.05.2006 № 59-ФЗ «О порядке рассмотрения обращений граждан Российской Федерации»; </w:t>
      </w:r>
    </w:p>
    <w:p w14:paraId="30FA825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27.07.2006 № </w:t>
      </w:r>
      <w:r w:rsidR="00392220">
        <w:rPr>
          <w:rFonts w:ascii="Times New Roman" w:hAnsi="Times New Roman"/>
        </w:rPr>
        <w:t>152-ФЗ «О персональных данных»;</w:t>
      </w:r>
    </w:p>
    <w:p w14:paraId="5C1EF28A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14:paraId="22CBAAEC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06.04.2011 № </w:t>
      </w:r>
      <w:r w:rsidR="00392220">
        <w:rPr>
          <w:rFonts w:ascii="Times New Roman" w:hAnsi="Times New Roman"/>
        </w:rPr>
        <w:t>63-ФЗ «Об электронной подписи»;</w:t>
      </w:r>
    </w:p>
    <w:p w14:paraId="25BD2AC9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Постановление Правительства Российской Федерации от 22.12.2012 № 1376 "Об утверждении </w:t>
      </w:r>
      <w:proofErr w:type="gramStart"/>
      <w:r w:rsidRPr="00F845CF">
        <w:rPr>
          <w:rFonts w:ascii="Times New Roman" w:hAnsi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845CF">
        <w:rPr>
          <w:rFonts w:ascii="Times New Roman" w:hAnsi="Times New Roman"/>
        </w:rPr>
        <w:t xml:space="preserve"> и муниципальных услуг"; </w:t>
      </w:r>
    </w:p>
    <w:p w14:paraId="50D770CB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Постановление Правительства Амурской области от 26.04.2013 № 197 </w:t>
      </w:r>
      <w:r w:rsidR="00392220">
        <w:rPr>
          <w:rFonts w:ascii="Times New Roman" w:hAnsi="Times New Roman"/>
        </w:rPr>
        <w:t xml:space="preserve">                    </w:t>
      </w:r>
      <w:r w:rsidRPr="00F845CF">
        <w:rPr>
          <w:rFonts w:ascii="Times New Roman" w:hAnsi="Times New Roman"/>
        </w:rPr>
        <w:t xml:space="preserve">"О государственных и муниципальных услугах, предоставление которых организуется по принципу "одного окна" в многофункциональных центрах предоставления государственных и муниципальных услуг, расположенных на территории Амурской области"; </w:t>
      </w:r>
    </w:p>
    <w:p w14:paraId="7C3E152E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Устав муниципального образования; </w:t>
      </w:r>
    </w:p>
    <w:p w14:paraId="707BCB08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 xml:space="preserve">Настоящий Административный регламент; </w:t>
      </w:r>
    </w:p>
    <w:p w14:paraId="33088E8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Иные нормативно-правовые акты. </w:t>
      </w:r>
    </w:p>
    <w:p w14:paraId="185B4CF1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01A38AC7" w14:textId="59A940C6" w:rsidR="00392220" w:rsidRP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Исчерпывающий перечень документов, необходимых для предоставления муниципальной услуги</w:t>
      </w:r>
    </w:p>
    <w:p w14:paraId="450E88F7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4D26CBFD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 Исчерпывающий перечень документов, необходимых для предоставления услуги, подлежащих представлению заявителем самостоятельно: </w:t>
      </w:r>
    </w:p>
    <w:p w14:paraId="31179A7A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2.9.1. В случае направления заявления о представлении сведений о ранее приватизированном имуществе: </w:t>
      </w:r>
    </w:p>
    <w:p w14:paraId="6FD3DB27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 предоставлении сведений о ранее приватизированном имуществе по форме согласно Приложению № 2 к настоящему регламенту. </w:t>
      </w:r>
    </w:p>
    <w:p w14:paraId="5ED056E4" w14:textId="77777777" w:rsidR="00C54081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>В случае представления запроса в электронной форме посредством Единого портала, регионального портала (заявитель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или иных государственных информационных систем, если такие государственные</w:t>
      </w:r>
      <w:proofErr w:type="gramEnd"/>
      <w:r w:rsidRPr="00F845CF">
        <w:rPr>
          <w:rFonts w:ascii="Times New Roman" w:hAnsi="Times New Roman"/>
        </w:rPr>
        <w:t xml:space="preserve"> </w:t>
      </w:r>
      <w:proofErr w:type="gramStart"/>
      <w:r w:rsidRPr="00F845CF">
        <w:rPr>
          <w:rFonts w:ascii="Times New Roman" w:hAnsi="Times New Roman"/>
        </w:rPr>
        <w:t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</w:t>
      </w:r>
      <w:r w:rsidR="00C54081">
        <w:rPr>
          <w:rFonts w:ascii="Times New Roman" w:hAnsi="Times New Roman"/>
        </w:rPr>
        <w:t xml:space="preserve"> </w:t>
      </w:r>
      <w:r w:rsidRPr="00F845CF">
        <w:rPr>
          <w:rFonts w:ascii="Times New Roman" w:hAnsi="Times New Roman"/>
        </w:rPr>
        <w:t xml:space="preserve">заполняет формы указанных запросов с использованием интерактивной формы в электронном виде, указанные запросы заполняются путем внесения соответствующих сведений в интерактивную форму на Едином портале, региональном портале; </w:t>
      </w:r>
      <w:proofErr w:type="gramEnd"/>
    </w:p>
    <w:p w14:paraId="3716B472" w14:textId="09B6C6E1" w:rsidR="00C5408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</w:t>
      </w:r>
      <w:r w:rsidR="00E81D45">
        <w:rPr>
          <w:rFonts w:ascii="Times New Roman" w:hAnsi="Times New Roman"/>
        </w:rPr>
        <w:t>еля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14:paraId="6E9C4AEC" w14:textId="2FBC1946" w:rsidR="00C54081" w:rsidRDefault="00F845CF" w:rsidP="00C54081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</w:t>
      </w:r>
      <w:r w:rsidR="00C54081">
        <w:rPr>
          <w:rFonts w:ascii="Times New Roman" w:hAnsi="Times New Roman"/>
        </w:rPr>
        <w:t>электронной подписью нотариуса.</w:t>
      </w:r>
      <w:proofErr w:type="gramEnd"/>
    </w:p>
    <w:p w14:paraId="5E22685F" w14:textId="77777777" w:rsidR="00C5408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2.9.2. В случае представления заявления о выдаче дубликата сведений о ранее приватизированном имуществе: </w:t>
      </w:r>
    </w:p>
    <w:p w14:paraId="10C9A2F5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 выдаче дубликата сведений о ранее приватизированном имуществе по форме согласно Приложению № 3 к настоящему регламенту; </w:t>
      </w:r>
    </w:p>
    <w:p w14:paraId="39296655" w14:textId="50686AFB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</w:t>
      </w:r>
      <w:r w:rsidR="00E81D45">
        <w:rPr>
          <w:rFonts w:ascii="Times New Roman" w:hAnsi="Times New Roman"/>
        </w:rPr>
        <w:t>еля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</w:t>
      </w:r>
      <w:r w:rsidRPr="00F845CF">
        <w:rPr>
          <w:rFonts w:ascii="Times New Roman" w:hAnsi="Times New Roman"/>
        </w:rPr>
        <w:lastRenderedPageBreak/>
        <w:t xml:space="preserve">настоящего Административного регламента представление указанного документа не требуется; </w:t>
      </w:r>
    </w:p>
    <w:p w14:paraId="6AB1C3D3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 </w:t>
      </w:r>
      <w:proofErr w:type="gramEnd"/>
    </w:p>
    <w:p w14:paraId="155552CA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2.9.3. В случае представления заявления об исправлении допущенных опечаток и ошибок в сведениях о ранее приватизированном имуществе: </w:t>
      </w:r>
    </w:p>
    <w:p w14:paraId="49ECD7E2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об исправлении допущенных опечаток и ошибок в сведениях о ранее приватизированном имуществе по форме согласно Приложению № 4 к настоящему регламенту; </w:t>
      </w:r>
    </w:p>
    <w:p w14:paraId="372BCE6F" w14:textId="5CF391AE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заявите</w:t>
      </w:r>
      <w:r w:rsidR="00E81D45">
        <w:rPr>
          <w:rFonts w:ascii="Times New Roman" w:hAnsi="Times New Roman"/>
        </w:rPr>
        <w:t>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14:paraId="2D67410E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 </w:t>
      </w:r>
      <w:proofErr w:type="gramEnd"/>
    </w:p>
    <w:p w14:paraId="05CD5D77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2.10. </w:t>
      </w:r>
      <w:proofErr w:type="gramStart"/>
      <w:r w:rsidRPr="00F845CF">
        <w:rPr>
          <w:rFonts w:ascii="Times New Roman" w:hAnsi="Times New Roman"/>
        </w:rPr>
        <w:t>Заявитель или его представитель представляет в уполномоченный орган запрос о предоставлении сведений о ранее приватизированном имуществе по форме, заявление о выдаче дубликата документов, заявление об исправлении допущенных опечаток и ошибок в документах по рекомендуемым формам согласно Приложениям № 2, 3, 4 к настоящему Административному регламенту, а также прилагаемые к ним документы, указанные соответственно в подпунктах 2-3 пункта 2.9.1, в подпунктах 2-3</w:t>
      </w:r>
      <w:proofErr w:type="gramEnd"/>
      <w:r w:rsidRPr="00F845CF">
        <w:rPr>
          <w:rFonts w:ascii="Times New Roman" w:hAnsi="Times New Roman"/>
        </w:rPr>
        <w:t xml:space="preserve"> пункта 2.9.2, в подпунктах 2-3 пункта 2.9.3 настоящего Административного регламента, одним из следующих способов: </w:t>
      </w:r>
    </w:p>
    <w:p w14:paraId="77EB2121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в электронной форме посредством Единого </w:t>
      </w:r>
      <w:r w:rsidR="007231DC">
        <w:rPr>
          <w:rFonts w:ascii="Times New Roman" w:hAnsi="Times New Roman"/>
        </w:rPr>
        <w:t>портала, регионального портала.</w:t>
      </w:r>
    </w:p>
    <w:p w14:paraId="2D392DCB" w14:textId="4C4E8443" w:rsidR="007231DC" w:rsidRDefault="00E81D45" w:rsidP="000D43E7">
      <w:pPr>
        <w:pStyle w:val="ConsPlusNormal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="00F845CF" w:rsidRPr="00F845CF">
        <w:rPr>
          <w:rFonts w:ascii="Times New Roman" w:hAnsi="Times New Roman"/>
        </w:rPr>
        <w:t xml:space="preserve"> случае предоставления заявления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</w:t>
      </w:r>
      <w:proofErr w:type="gramEnd"/>
      <w:r w:rsidR="00F845CF" w:rsidRPr="00F845CF">
        <w:rPr>
          <w:rFonts w:ascii="Times New Roman" w:hAnsi="Times New Roman"/>
        </w:rPr>
        <w:t xml:space="preserve"> </w:t>
      </w:r>
      <w:proofErr w:type="gramStart"/>
      <w:r w:rsidR="00F845CF" w:rsidRPr="00F845CF">
        <w:rPr>
          <w:rFonts w:ascii="Times New Roman" w:hAnsi="Times New Roman"/>
        </w:rPr>
        <w:t>виде</w:t>
      </w:r>
      <w:proofErr w:type="gramEnd"/>
      <w:r w:rsidR="00F845CF" w:rsidRPr="00F845CF">
        <w:rPr>
          <w:rFonts w:ascii="Times New Roman" w:hAnsi="Times New Roman"/>
        </w:rPr>
        <w:t xml:space="preserve">; </w:t>
      </w:r>
    </w:p>
    <w:p w14:paraId="01879DB4" w14:textId="77777777" w:rsidR="00E74FF7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б) на бумажном носителе посредством личного обращения в уполномоченный </w:t>
      </w:r>
      <w:r w:rsidRPr="00F845CF">
        <w:rPr>
          <w:rFonts w:ascii="Times New Roman" w:hAnsi="Times New Roman"/>
        </w:rPr>
        <w:lastRenderedPageBreak/>
        <w:t>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</w:t>
      </w:r>
      <w:r w:rsidR="007231DC">
        <w:rPr>
          <w:rFonts w:ascii="Times New Roman" w:hAnsi="Times New Roman"/>
        </w:rPr>
        <w:t xml:space="preserve"> 27 сентября 2011 года № 797 «О</w:t>
      </w:r>
      <w:r w:rsidRPr="00F845CF">
        <w:rPr>
          <w:rFonts w:ascii="Times New Roman" w:hAnsi="Times New Roman"/>
        </w:rPr>
        <w:t xml:space="preserve">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F845CF">
        <w:rPr>
          <w:rFonts w:ascii="Times New Roman" w:hAnsi="Times New Roman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 </w:t>
      </w:r>
    </w:p>
    <w:p w14:paraId="517477F8" w14:textId="77777777" w:rsidR="00E74FF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на бумажном носителе посредством почтового отправления с уведомлением о вручении в уполномоченный орган. </w:t>
      </w:r>
    </w:p>
    <w:p w14:paraId="2B2BB6D3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2.11. 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F845CF">
        <w:rPr>
          <w:rFonts w:ascii="Times New Roman" w:hAnsi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845CF">
        <w:rPr>
          <w:rFonts w:ascii="Times New Roman" w:hAnsi="Times New Roman"/>
        </w:rPr>
        <w:t xml:space="preserve"> и муниципальных услуг». </w:t>
      </w:r>
    </w:p>
    <w:p w14:paraId="44D5627E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2.12. </w:t>
      </w:r>
      <w:proofErr w:type="gramStart"/>
      <w:r w:rsidRPr="00F845CF">
        <w:rPr>
          <w:rFonts w:ascii="Times New Roman" w:hAnsi="Times New Roman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</w:t>
      </w:r>
      <w:r w:rsidR="001B5010">
        <w:rPr>
          <w:rFonts w:ascii="Times New Roman" w:hAnsi="Times New Roman"/>
        </w:rPr>
        <w:t xml:space="preserve">                                     </w:t>
      </w:r>
      <w:r w:rsidRPr="00F845CF">
        <w:rPr>
          <w:rFonts w:ascii="Times New Roman" w:hAnsi="Times New Roman"/>
        </w:rPr>
        <w:t xml:space="preserve"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</w:t>
      </w:r>
      <w:r w:rsidR="001B5010">
        <w:rPr>
          <w:rFonts w:ascii="Times New Roman" w:hAnsi="Times New Roman"/>
        </w:rPr>
        <w:t xml:space="preserve">                         </w:t>
      </w:r>
      <w:r w:rsidRPr="00F845CF">
        <w:rPr>
          <w:rFonts w:ascii="Times New Roman" w:hAnsi="Times New Roman"/>
        </w:rPr>
        <w:t>в</w:t>
      </w:r>
      <w:proofErr w:type="gramEnd"/>
      <w:r w:rsidRPr="00F845CF">
        <w:rPr>
          <w:rFonts w:ascii="Times New Roman" w:hAnsi="Times New Roman"/>
        </w:rPr>
        <w:t xml:space="preserve"> </w:t>
      </w:r>
      <w:proofErr w:type="gramStart"/>
      <w:r w:rsidRPr="00F845CF">
        <w:rPr>
          <w:rFonts w:ascii="Times New Roman" w:hAnsi="Times New Roman"/>
        </w:rPr>
        <w:t>распоряжении</w:t>
      </w:r>
      <w:proofErr w:type="gramEnd"/>
      <w:r w:rsidRPr="00F845CF">
        <w:rPr>
          <w:rFonts w:ascii="Times New Roman" w:hAnsi="Times New Roman"/>
        </w:rPr>
        <w:t xml:space="preserve"> которых находятся указанные документы, и которые заявитель вправе представить по собственной инициативе: </w:t>
      </w:r>
    </w:p>
    <w:p w14:paraId="60E93BD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из Единого государственного реестра недвижимости о правах отдельного лица на имевшиеся (имеющиеся) у него объекты недвижимости; </w:t>
      </w:r>
    </w:p>
    <w:p w14:paraId="6D44EE81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из Единого государственного реестра юридических лиц или из Единого государственного реестра индивидуальных предпринимателей; </w:t>
      </w:r>
    </w:p>
    <w:p w14:paraId="658A69C3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о государственной регистрации актов гражданского состояния, содержащиеся в Едином государственном реестр</w:t>
      </w:r>
      <w:r w:rsidR="001B5010">
        <w:rPr>
          <w:rFonts w:ascii="Times New Roman" w:hAnsi="Times New Roman"/>
        </w:rPr>
        <w:t>е актов гражданского состояния.</w:t>
      </w:r>
    </w:p>
    <w:p w14:paraId="7CF5CA36" w14:textId="77777777" w:rsidR="001B5010" w:rsidRDefault="001B5010" w:rsidP="000D43E7">
      <w:pPr>
        <w:pStyle w:val="ConsPlusNormal"/>
        <w:rPr>
          <w:rFonts w:ascii="Times New Roman" w:hAnsi="Times New Roman"/>
        </w:rPr>
      </w:pPr>
    </w:p>
    <w:p w14:paraId="7C5B631D" w14:textId="7AEDE7F5" w:rsidR="001B5010" w:rsidRDefault="00F845CF" w:rsidP="001B5010">
      <w:pPr>
        <w:pStyle w:val="ConsPlusNormal"/>
        <w:jc w:val="center"/>
        <w:rPr>
          <w:rFonts w:ascii="Times New Roman" w:hAnsi="Times New Roman"/>
          <w:b/>
        </w:rPr>
      </w:pPr>
      <w:r w:rsidRPr="001B5010">
        <w:rPr>
          <w:rFonts w:ascii="Times New Roman" w:hAnsi="Times New Roman"/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3E89F23" w14:textId="77777777" w:rsidR="001B5010" w:rsidRPr="001B5010" w:rsidRDefault="001B5010" w:rsidP="001B5010">
      <w:pPr>
        <w:pStyle w:val="ConsPlusNormal"/>
        <w:jc w:val="center"/>
        <w:rPr>
          <w:rFonts w:ascii="Times New Roman" w:hAnsi="Times New Roman"/>
          <w:b/>
        </w:rPr>
      </w:pPr>
    </w:p>
    <w:p w14:paraId="5E2DC260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2.13. Исчерпывающий перечень оснований для отказа в приеме документов, в том числе представленных в электронной форме: </w:t>
      </w:r>
    </w:p>
    <w:p w14:paraId="7B74CA1A" w14:textId="7B34CAC3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заявление (запрос) представлено в орган местного самоуправления, в полномочия которого не входит предоставление услуги; </w:t>
      </w:r>
    </w:p>
    <w:p w14:paraId="4CC003A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неполное заполнение обязательных полей в форме заявления о предоставлении услуги (недостоверное, неправильное); </w:t>
      </w:r>
    </w:p>
    <w:p w14:paraId="3AE10BF8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предоставление неполного комплекта документов; </w:t>
      </w:r>
    </w:p>
    <w:p w14:paraId="7A42E329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</w:t>
      </w:r>
      <w:r w:rsidRPr="00F845CF">
        <w:rPr>
          <w:rFonts w:ascii="Times New Roman" w:hAnsi="Times New Roman"/>
        </w:rPr>
        <w:lastRenderedPageBreak/>
        <w:t xml:space="preserve">указанным лицом); </w:t>
      </w:r>
    </w:p>
    <w:p w14:paraId="063C55CB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д) представленные документы содержат подчистки и исправления текста; </w:t>
      </w:r>
    </w:p>
    <w:p w14:paraId="3E08BEE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е)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63D032F1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ж)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25FB9C72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 </w:t>
      </w:r>
    </w:p>
    <w:p w14:paraId="5B3BCB8C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и) заявление подано лицом, не имеющим полномочий представлять интересы Заявителя. </w:t>
      </w:r>
    </w:p>
    <w:p w14:paraId="25288DA7" w14:textId="77777777" w:rsidR="00763951" w:rsidRPr="00D20B57" w:rsidRDefault="00F845CF" w:rsidP="000D43E7">
      <w:pPr>
        <w:pStyle w:val="ConsPlusNormal"/>
        <w:rPr>
          <w:rFonts w:ascii="Times New Roman" w:hAnsi="Times New Roman"/>
        </w:rPr>
      </w:pPr>
      <w:r w:rsidRPr="00D20B57">
        <w:rPr>
          <w:rFonts w:ascii="Times New Roman" w:hAnsi="Times New Roman"/>
        </w:rPr>
        <w:t xml:space="preserve">2.14. 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 </w:t>
      </w:r>
    </w:p>
    <w:p w14:paraId="3BE8B229" w14:textId="77777777" w:rsidR="00D20B5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2.15. </w:t>
      </w:r>
      <w:proofErr w:type="gramStart"/>
      <w:r w:rsidRPr="00F845CF">
        <w:rPr>
          <w:rFonts w:ascii="Times New Roman" w:hAnsi="Times New Roman"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предоставлении сведений о ранее приватизированном имуществе, заявлении о выдаче дубликата документов, заявлении об исправлении допущенных опечаток и ошибок в документах, не позднее рабочего для, следующего за днем получения таких заявлений, либо выдается в день личного обращения за получением указанного</w:t>
      </w:r>
      <w:proofErr w:type="gramEnd"/>
      <w:r w:rsidRPr="00F845CF">
        <w:rPr>
          <w:rFonts w:ascii="Times New Roman" w:hAnsi="Times New Roman"/>
        </w:rPr>
        <w:t xml:space="preserve"> решения в многофункциональный центр или уполномоченный орган. </w:t>
      </w:r>
    </w:p>
    <w:p w14:paraId="624C0F39" w14:textId="77777777" w:rsidR="00D20B5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2.16. Отказ в приеме документов не препятствует повторному обращению заявителя в уполномоченный орган за предоставлением услуги. </w:t>
      </w:r>
    </w:p>
    <w:p w14:paraId="26027697" w14:textId="77777777" w:rsidR="00D20B57" w:rsidRDefault="00D20B57" w:rsidP="000D43E7">
      <w:pPr>
        <w:pStyle w:val="ConsPlusNormal"/>
        <w:rPr>
          <w:rFonts w:ascii="Times New Roman" w:hAnsi="Times New Roman"/>
        </w:rPr>
      </w:pPr>
    </w:p>
    <w:p w14:paraId="478C5579" w14:textId="461A8E82" w:rsidR="00D20B57" w:rsidRPr="00D20B57" w:rsidRDefault="00F845CF" w:rsidP="00D20B57">
      <w:pPr>
        <w:pStyle w:val="ConsPlusNormal"/>
        <w:jc w:val="center"/>
        <w:rPr>
          <w:rFonts w:ascii="Times New Roman" w:hAnsi="Times New Roman"/>
          <w:b/>
        </w:rPr>
      </w:pPr>
      <w:r w:rsidRPr="00D20B57">
        <w:rPr>
          <w:rFonts w:ascii="Times New Roman" w:hAnsi="Times New Roman"/>
          <w:b/>
        </w:rPr>
        <w:t>Исчерпывающий перечень оснований для приостановления или отказа в предоставлении муниципальной услуги</w:t>
      </w:r>
    </w:p>
    <w:p w14:paraId="417BD155" w14:textId="77777777" w:rsidR="00D20B57" w:rsidRPr="00D20B57" w:rsidRDefault="00D20B57" w:rsidP="00D20B57">
      <w:pPr>
        <w:pStyle w:val="ConsPlusNormal"/>
        <w:jc w:val="center"/>
        <w:rPr>
          <w:rFonts w:ascii="Times New Roman" w:hAnsi="Times New Roman"/>
          <w:b/>
        </w:rPr>
      </w:pPr>
    </w:p>
    <w:p w14:paraId="3538A8F4" w14:textId="77777777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2.17. Основания для приостановления предоставления муниципальной услуги отсутствуют. </w:t>
      </w:r>
    </w:p>
    <w:p w14:paraId="43DA7251" w14:textId="77777777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2.18. Исчерпывающий перечень оснований для отказа в предоставлении муниципальной услуги: </w:t>
      </w:r>
    </w:p>
    <w:p w14:paraId="4471C159" w14:textId="324ADF52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а) несоответствие заявителя, обратившегося с заявлением, кругу лиц, указанных в пунктах 1.2-1.3 настоящег</w:t>
      </w:r>
      <w:r w:rsidR="00B505DA">
        <w:rPr>
          <w:rFonts w:ascii="Times New Roman" w:hAnsi="Times New Roman"/>
        </w:rPr>
        <w:t>о Административного регламента.</w:t>
      </w:r>
    </w:p>
    <w:p w14:paraId="1701C6C5" w14:textId="77777777" w:rsidR="002D5471" w:rsidRDefault="002D5471" w:rsidP="000D43E7">
      <w:pPr>
        <w:pStyle w:val="ConsPlusNormal"/>
        <w:rPr>
          <w:rFonts w:ascii="Times New Roman" w:hAnsi="Times New Roman"/>
        </w:rPr>
      </w:pPr>
    </w:p>
    <w:p w14:paraId="3A333DAC" w14:textId="05C5340E" w:rsidR="002D5471" w:rsidRPr="002D5471" w:rsidRDefault="00F845CF" w:rsidP="002D5471">
      <w:pPr>
        <w:pStyle w:val="ConsPlusNormal"/>
        <w:jc w:val="center"/>
        <w:rPr>
          <w:rFonts w:ascii="Times New Roman" w:hAnsi="Times New Roman"/>
          <w:b/>
        </w:rPr>
      </w:pPr>
      <w:r w:rsidRPr="002D5471">
        <w:rPr>
          <w:rFonts w:ascii="Times New Roman" w:hAnsi="Times New Roman"/>
          <w:b/>
        </w:rPr>
        <w:t>Размер платы, взимаемой с заявителя при предоставлении муниципальной услуги, и способы ее взимания</w:t>
      </w:r>
    </w:p>
    <w:p w14:paraId="3B173E7E" w14:textId="77777777" w:rsidR="002D5471" w:rsidRDefault="002D5471" w:rsidP="000D43E7">
      <w:pPr>
        <w:pStyle w:val="ConsPlusNormal"/>
        <w:rPr>
          <w:rFonts w:ascii="Times New Roman" w:hAnsi="Times New Roman"/>
        </w:rPr>
      </w:pPr>
    </w:p>
    <w:p w14:paraId="2E52B996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2.19. Предоставление услуги осуществляется без взимания платы. </w:t>
      </w:r>
    </w:p>
    <w:p w14:paraId="29AB04B2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20DFF32A" w14:textId="375E3440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5EBEFE0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340746DB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2.20. Максимальный срок ожидания в очереди при подаче запроса о </w:t>
      </w:r>
      <w:r w:rsidRPr="00F845CF">
        <w:rPr>
          <w:rFonts w:ascii="Times New Roman" w:hAnsi="Times New Roman"/>
        </w:rPr>
        <w:lastRenderedPageBreak/>
        <w:t xml:space="preserve">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 </w:t>
      </w:r>
    </w:p>
    <w:p w14:paraId="304EBFB5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5B5EF713" w14:textId="77777777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Срок регистрации запроса заявителя о пред</w:t>
      </w:r>
      <w:r w:rsidR="00737B55" w:rsidRPr="00737B55">
        <w:rPr>
          <w:rFonts w:ascii="Times New Roman" w:hAnsi="Times New Roman"/>
          <w:b/>
        </w:rPr>
        <w:t>оставлении муниципальной услуги</w:t>
      </w:r>
    </w:p>
    <w:p w14:paraId="66A9E9E7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1F7F224E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2.21. Регистрация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предоставлением. </w:t>
      </w:r>
    </w:p>
    <w:p w14:paraId="07F5F71B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Заявление считается полученным уполномоченным органом со дня его регистрации. </w:t>
      </w:r>
    </w:p>
    <w:p w14:paraId="26B069D4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Регистрация запроса о предоставлении муниципальной услуги, направленного почтовым сообщением, производится в день</w:t>
      </w:r>
      <w:r w:rsidR="00737B55">
        <w:rPr>
          <w:rFonts w:ascii="Times New Roman" w:hAnsi="Times New Roman"/>
        </w:rPr>
        <w:t xml:space="preserve"> получения почтового сообщения.</w:t>
      </w:r>
    </w:p>
    <w:p w14:paraId="0C6336D1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Регистрация запроса, полученного в электронной форме посредством Единого портала, регионального портала, производится в день отправления данного заявления. Запрос, полученный после 16.00 рабочего дня либо в нерабочий день, рассматривается уполномоченным органом на следующий рабочий день. </w:t>
      </w:r>
    </w:p>
    <w:p w14:paraId="440BEA11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0770586E" w14:textId="478F57E9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Требования к помещениям, в которых предоставляется муниципальная услуга</w:t>
      </w:r>
    </w:p>
    <w:p w14:paraId="3C208B5E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5933A8B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450A6B">
        <w:rPr>
          <w:rFonts w:ascii="Times New Roman" w:hAnsi="Times New Roman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</w:t>
      </w:r>
      <w:r w:rsidRPr="00F845CF">
        <w:rPr>
          <w:rFonts w:ascii="Times New Roman" w:hAnsi="Times New Roman"/>
        </w:rPr>
        <w:t xml:space="preserve">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54E838F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В случае</w:t>
      </w:r>
      <w:proofErr w:type="gramStart"/>
      <w:r w:rsidRPr="00F845CF">
        <w:rPr>
          <w:rFonts w:ascii="Times New Roman" w:hAnsi="Times New Roman"/>
        </w:rPr>
        <w:t>,</w:t>
      </w:r>
      <w:proofErr w:type="gramEnd"/>
      <w:r w:rsidRPr="00F845CF">
        <w:rPr>
          <w:rFonts w:ascii="Times New Roman" w:hAnsi="Times New Roman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450A6B">
        <w:rPr>
          <w:rFonts w:ascii="Times New Roman" w:hAnsi="Times New Roman"/>
        </w:rPr>
        <w:t>-</w:t>
      </w:r>
      <w:r w:rsidRPr="00F845CF">
        <w:rPr>
          <w:rFonts w:ascii="Times New Roman" w:hAnsi="Times New Roman"/>
        </w:rPr>
        <w:t xml:space="preserve">инвалидов. </w:t>
      </w:r>
    </w:p>
    <w:p w14:paraId="60764B4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11F827F0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1ECE6B2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наименование; </w:t>
      </w:r>
    </w:p>
    <w:p w14:paraId="09D759F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местонахождение и юридический адрес; </w:t>
      </w:r>
    </w:p>
    <w:p w14:paraId="683AF83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 xml:space="preserve">режим работы; </w:t>
      </w:r>
    </w:p>
    <w:p w14:paraId="5AC68BFD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график приема; </w:t>
      </w:r>
    </w:p>
    <w:p w14:paraId="14341B4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номера телефонов для справок. </w:t>
      </w:r>
    </w:p>
    <w:p w14:paraId="0693E3DE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Помещения, в которых предоставляется муниципальная услуга, должны соответствовать санитарно-эпидемиоло</w:t>
      </w:r>
      <w:r w:rsidR="00450A6B">
        <w:rPr>
          <w:rFonts w:ascii="Times New Roman" w:hAnsi="Times New Roman"/>
        </w:rPr>
        <w:t>гическим правилам и нормативам.</w:t>
      </w:r>
    </w:p>
    <w:p w14:paraId="2E1F987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Помещения, в которых предоставляется му</w:t>
      </w:r>
      <w:r w:rsidR="00450A6B">
        <w:rPr>
          <w:rFonts w:ascii="Times New Roman" w:hAnsi="Times New Roman"/>
        </w:rPr>
        <w:t>ниципальная услуга, оснащаются:</w:t>
      </w:r>
    </w:p>
    <w:p w14:paraId="52D3BB3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противопожарной системой и средствами пожаротушения; </w:t>
      </w:r>
    </w:p>
    <w:p w14:paraId="658E821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системой оповещения о возникновении чрезвычайной ситуации; </w:t>
      </w:r>
    </w:p>
    <w:p w14:paraId="3F02D526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средствами оказания первой медицинской помощи; </w:t>
      </w:r>
    </w:p>
    <w:p w14:paraId="2B1B5D5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туалетными комнатами для посетителей. </w:t>
      </w:r>
    </w:p>
    <w:p w14:paraId="3A9020C2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302A1A6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Тексты материалов, размещенных на информационном стенде, печатаются  удобным для чтения шрифтом, без исправлений, с выделением наиболее важных мест полужирным шрифтом. </w:t>
      </w:r>
    </w:p>
    <w:p w14:paraId="7ECAE20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7645E0C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Места приема заявителей оборудуются информационными табличками (вывесками) с указанием: </w:t>
      </w:r>
    </w:p>
    <w:p w14:paraId="462B2AA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номера кабинета и наименования отдела; </w:t>
      </w:r>
    </w:p>
    <w:p w14:paraId="6250AF2C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14:paraId="2C8576A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графика приема заявителей. </w:t>
      </w:r>
    </w:p>
    <w:p w14:paraId="7783EE9D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301E9C9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06FE07A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При предоставлении муниципальной услуги инвалидам обеспечи</w:t>
      </w:r>
      <w:r w:rsidR="00450A6B">
        <w:rPr>
          <w:rFonts w:ascii="Times New Roman" w:hAnsi="Times New Roman"/>
        </w:rPr>
        <w:t>ваются:</w:t>
      </w:r>
    </w:p>
    <w:p w14:paraId="4717975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14:paraId="1EC2163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14:paraId="45D0B86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4DF8E53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14:paraId="7FACDE3C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14:paraId="362AA813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допуск </w:t>
      </w:r>
      <w:proofErr w:type="spellStart"/>
      <w:r w:rsidRPr="00F845CF">
        <w:rPr>
          <w:rFonts w:ascii="Times New Roman" w:hAnsi="Times New Roman"/>
        </w:rPr>
        <w:t>сурдопереводчика</w:t>
      </w:r>
      <w:proofErr w:type="spellEnd"/>
      <w:r w:rsidRPr="00F845CF">
        <w:rPr>
          <w:rFonts w:ascii="Times New Roman" w:hAnsi="Times New Roman"/>
        </w:rPr>
        <w:t xml:space="preserve"> и </w:t>
      </w:r>
      <w:proofErr w:type="spellStart"/>
      <w:r w:rsidRPr="00F845CF">
        <w:rPr>
          <w:rFonts w:ascii="Times New Roman" w:hAnsi="Times New Roman"/>
        </w:rPr>
        <w:t>тифлосурдопереводчика</w:t>
      </w:r>
      <w:proofErr w:type="spellEnd"/>
      <w:r w:rsidRPr="00F845CF">
        <w:rPr>
          <w:rFonts w:ascii="Times New Roman" w:hAnsi="Times New Roman"/>
        </w:rPr>
        <w:t xml:space="preserve">; </w:t>
      </w:r>
    </w:p>
    <w:p w14:paraId="226735D8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допуск собаки-проводника при наличии документа, подтверждающего ее </w:t>
      </w:r>
      <w:r w:rsidRPr="00F845CF">
        <w:rPr>
          <w:rFonts w:ascii="Times New Roman" w:hAnsi="Times New Roman"/>
        </w:rPr>
        <w:lastRenderedPageBreak/>
        <w:t xml:space="preserve">специальное обучение, на объекты (здания, помещения), в которых предоставляются муниципальные услуги; </w:t>
      </w:r>
    </w:p>
    <w:p w14:paraId="6CF1EC0E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оказание инвалидам помощи в преодолении барьеров, мешающих получению ими муниципальных услуг наравне с другими лицами. </w:t>
      </w:r>
    </w:p>
    <w:p w14:paraId="652518E3" w14:textId="77777777" w:rsidR="00450A6B" w:rsidRDefault="00450A6B" w:rsidP="000D43E7">
      <w:pPr>
        <w:pStyle w:val="ConsPlusNormal"/>
        <w:rPr>
          <w:rFonts w:ascii="Times New Roman" w:hAnsi="Times New Roman"/>
        </w:rPr>
      </w:pPr>
    </w:p>
    <w:p w14:paraId="5B38B6BF" w14:textId="4B1E6DA6" w:rsidR="00450A6B" w:rsidRPr="00450A6B" w:rsidRDefault="00F845CF" w:rsidP="00450A6B">
      <w:pPr>
        <w:pStyle w:val="ConsPlusNormal"/>
        <w:jc w:val="center"/>
        <w:rPr>
          <w:rFonts w:ascii="Times New Roman" w:hAnsi="Times New Roman"/>
          <w:b/>
        </w:rPr>
      </w:pPr>
      <w:r w:rsidRPr="00450A6B">
        <w:rPr>
          <w:rFonts w:ascii="Times New Roman" w:hAnsi="Times New Roman"/>
          <w:b/>
        </w:rPr>
        <w:t>Показатели качества и доступности муниципальной услуги</w:t>
      </w:r>
    </w:p>
    <w:p w14:paraId="6B8540C5" w14:textId="77777777" w:rsidR="00450A6B" w:rsidRPr="00450A6B" w:rsidRDefault="00450A6B" w:rsidP="00450A6B">
      <w:pPr>
        <w:pStyle w:val="ConsPlusNormal"/>
        <w:jc w:val="center"/>
        <w:rPr>
          <w:rFonts w:ascii="Times New Roman" w:hAnsi="Times New Roman"/>
          <w:b/>
        </w:rPr>
      </w:pPr>
    </w:p>
    <w:p w14:paraId="69616280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2.23. Основными показателями доступности предоставления муниципальной услуги являются: </w:t>
      </w:r>
    </w:p>
    <w:p w14:paraId="7D9EF182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"Интернет"); </w:t>
      </w:r>
    </w:p>
    <w:p w14:paraId="35FF806A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получения заявителем уведомлений о предоставлении муниципальной услуги с помощью Единого </w:t>
      </w:r>
      <w:r w:rsidR="00450A6B">
        <w:rPr>
          <w:rFonts w:ascii="Times New Roman" w:hAnsi="Times New Roman"/>
        </w:rPr>
        <w:t>портала, регионального портала;</w:t>
      </w:r>
    </w:p>
    <w:p w14:paraId="1795A6F9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14:paraId="46AF4365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доступность электронных форм документов, необходимых для предоставления услуги; </w:t>
      </w:r>
    </w:p>
    <w:p w14:paraId="7ED46268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подачи заявлений и прилагаемых к ним документов в электронной форме. </w:t>
      </w:r>
    </w:p>
    <w:p w14:paraId="33B3725D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2.24. Основными показателями качества предоставления муниципальной услуги являются: </w:t>
      </w:r>
    </w:p>
    <w:p w14:paraId="0DCFFDCB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552EE8F4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минимально возможное количество взаимодействий гражданина с должностными лицами, участвующими в предо</w:t>
      </w:r>
      <w:r w:rsidR="00A514BC">
        <w:rPr>
          <w:rFonts w:ascii="Times New Roman" w:hAnsi="Times New Roman"/>
        </w:rPr>
        <w:t>ставлении муниципальной услуги;</w:t>
      </w:r>
    </w:p>
    <w:p w14:paraId="6C836F0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14:paraId="749D88C6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нарушений установленных сроков в процессе предоставления муниципальной услуги; </w:t>
      </w:r>
    </w:p>
    <w:p w14:paraId="24E18623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F845CF">
        <w:rPr>
          <w:rFonts w:ascii="Times New Roman" w:hAnsi="Times New Roman"/>
        </w:rPr>
        <w:t>итогам</w:t>
      </w:r>
      <w:proofErr w:type="gramEnd"/>
      <w:r w:rsidRPr="00F845CF">
        <w:rPr>
          <w:rFonts w:ascii="Times New Roman" w:hAnsi="Times New Roman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14:paraId="0C064CA3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68B6BE0A" w14:textId="3269D6B5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>Иные требования к предоставлению муниципальной услуги</w:t>
      </w:r>
    </w:p>
    <w:p w14:paraId="749FD2E0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215EB6FF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2.25. Услуги, необходимые и обязательные для предоставления муниципальной услуги, отсутствуют. </w:t>
      </w:r>
    </w:p>
    <w:p w14:paraId="545B0FF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2.26. Для предоставления муниципальной услуги могут использоваться федеральные и региональные информационные системы. </w:t>
      </w:r>
    </w:p>
    <w:p w14:paraId="007F0CEA" w14:textId="77777777" w:rsidR="003E188D" w:rsidRDefault="003E188D" w:rsidP="000D43E7">
      <w:pPr>
        <w:pStyle w:val="ConsPlusNormal"/>
        <w:rPr>
          <w:rFonts w:ascii="Times New Roman" w:hAnsi="Times New Roman"/>
        </w:rPr>
      </w:pPr>
    </w:p>
    <w:p w14:paraId="51E20BCC" w14:textId="77777777" w:rsidR="00B505DA" w:rsidRDefault="00B505DA" w:rsidP="000D43E7">
      <w:pPr>
        <w:pStyle w:val="ConsPlusNormal"/>
        <w:rPr>
          <w:rFonts w:ascii="Times New Roman" w:hAnsi="Times New Roman"/>
        </w:rPr>
      </w:pPr>
    </w:p>
    <w:p w14:paraId="0C9074DB" w14:textId="0D1F72F3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 xml:space="preserve">Раздел </w:t>
      </w:r>
      <w:r w:rsidR="0041108C">
        <w:rPr>
          <w:rFonts w:ascii="Times New Roman" w:hAnsi="Times New Roman"/>
          <w:b/>
        </w:rPr>
        <w:t>3</w:t>
      </w:r>
      <w:r w:rsidRPr="00A514BC">
        <w:rPr>
          <w:rFonts w:ascii="Times New Roman" w:hAnsi="Times New Roman"/>
          <w:b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</w:t>
      </w:r>
      <w:r w:rsidRPr="00A514BC">
        <w:rPr>
          <w:rFonts w:ascii="Times New Roman" w:hAnsi="Times New Roman"/>
          <w:b/>
        </w:rPr>
        <w:lastRenderedPageBreak/>
        <w:t>также особенности выполнения административных процедур в многофункциональных центрах</w:t>
      </w:r>
    </w:p>
    <w:p w14:paraId="4E782C81" w14:textId="77777777" w:rsidR="00A514BC" w:rsidRPr="00A514BC" w:rsidRDefault="00A514BC" w:rsidP="00A514BC">
      <w:pPr>
        <w:pStyle w:val="ConsPlusNormal"/>
        <w:jc w:val="center"/>
        <w:rPr>
          <w:rFonts w:ascii="Times New Roman" w:hAnsi="Times New Roman"/>
          <w:b/>
        </w:rPr>
      </w:pPr>
    </w:p>
    <w:p w14:paraId="68B36855" w14:textId="4D71583A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 xml:space="preserve">Перечень вариантов предоставления муниципальной услуги, </w:t>
      </w:r>
      <w:proofErr w:type="gramStart"/>
      <w:r w:rsidRPr="00A514BC">
        <w:rPr>
          <w:rFonts w:ascii="Times New Roman" w:hAnsi="Times New Roman"/>
          <w:b/>
        </w:rPr>
        <w:t>включающий</w:t>
      </w:r>
      <w:proofErr w:type="gramEnd"/>
      <w:r w:rsidRPr="00A514BC">
        <w:rPr>
          <w:rFonts w:ascii="Times New Roman" w:hAnsi="Times New Roman"/>
          <w:b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муниципальной, в том числе исчерпывающий перечень оснований для отказа в выдаче такого дубликата, а также порядок оставления запроса заявителя о </w:t>
      </w:r>
      <w:proofErr w:type="gramStart"/>
      <w:r w:rsidRPr="00A514BC">
        <w:rPr>
          <w:rFonts w:ascii="Times New Roman" w:hAnsi="Times New Roman"/>
          <w:b/>
        </w:rPr>
        <w:t>предоставлении</w:t>
      </w:r>
      <w:proofErr w:type="gramEnd"/>
      <w:r w:rsidRPr="00A514BC">
        <w:rPr>
          <w:rFonts w:ascii="Times New Roman" w:hAnsi="Times New Roman"/>
          <w:b/>
        </w:rPr>
        <w:t xml:space="preserve"> муниципальной услуги без рассмотрения</w:t>
      </w:r>
    </w:p>
    <w:p w14:paraId="03256A72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1052877C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3.1. Настоящий раздел содержит состав, последовательность и сроки </w:t>
      </w:r>
      <w:r w:rsidRPr="00223490">
        <w:rPr>
          <w:rFonts w:ascii="Times New Roman" w:hAnsi="Times New Roman"/>
        </w:rPr>
        <w:t xml:space="preserve">выполнения административных процедур для следующих вариантов предоставления муниципальной услуги: </w:t>
      </w:r>
    </w:p>
    <w:p w14:paraId="14540E72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3.1.1. Вариант 1 – предоставление сведений о ранее приватизированном имуществе. </w:t>
      </w:r>
    </w:p>
    <w:p w14:paraId="58D46DAD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3.1.2. Вариант 2 – выдача дубликата сведений о ранее приватизированном имуществе. </w:t>
      </w:r>
    </w:p>
    <w:p w14:paraId="23E3069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3.1.3. Вариант 3 – исправление допущенных опечаток и ошибок в сведениях о ранее приватизированном имуществе. </w:t>
      </w:r>
    </w:p>
    <w:p w14:paraId="5FA02239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1D4DBCC0" w14:textId="73CBCF77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>Описание административной процедуры профилирования заявителя</w:t>
      </w:r>
    </w:p>
    <w:p w14:paraId="4D66976B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410D7AFE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 </w:t>
      </w:r>
    </w:p>
    <w:p w14:paraId="177FFB62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579D1AA2" w14:textId="77777777" w:rsidR="0041108C" w:rsidRDefault="0041108C" w:rsidP="003E188D">
      <w:pPr>
        <w:pStyle w:val="ConsPlusNormal"/>
        <w:ind w:firstLine="0"/>
        <w:rPr>
          <w:rFonts w:ascii="Times New Roman" w:hAnsi="Times New Roman"/>
        </w:rPr>
      </w:pPr>
    </w:p>
    <w:p w14:paraId="329770E7" w14:textId="5854715B" w:rsid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Подразделы, содержащие описание вариантов предоставления муниципальной услуги</w:t>
      </w:r>
    </w:p>
    <w:p w14:paraId="47D2E3EE" w14:textId="77777777" w:rsid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B6CA026" w14:textId="77777777" w:rsidR="00663C12" w:rsidRPr="003E188D" w:rsidRDefault="00663C12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6D309DC" w14:textId="3A8D8FBE" w:rsid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Вариант 1</w:t>
      </w:r>
    </w:p>
    <w:p w14:paraId="251F0C41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4338428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3.3. Результат предоставления муниципальной услуги указан в подпунктах «а», «г» пункта 2.4 настоящего Административного регламента. </w:t>
      </w:r>
    </w:p>
    <w:p w14:paraId="0111E5D9" w14:textId="77777777" w:rsidR="003E188D" w:rsidRDefault="003E188D" w:rsidP="000D43E7">
      <w:pPr>
        <w:pStyle w:val="ConsPlusNormal"/>
        <w:rPr>
          <w:rFonts w:ascii="Times New Roman" w:hAnsi="Times New Roman"/>
        </w:rPr>
      </w:pPr>
    </w:p>
    <w:p w14:paraId="26AB61D1" w14:textId="0F8D7B7D" w:rsidR="003E188D" w:rsidRP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48993D56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39D2EA04" w14:textId="1A20E6F7" w:rsidR="003E188D" w:rsidRP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2062FBB0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0E202729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3.4. Основанием для начала административной процедуры является поступление в уполномоченный орган заявления о предоставлении сведений о ранее приватизированном имуществе (далее в настоящем подразделе – заявление) и документов, предусмотренных подпунктами 2-3 пункта 2.9.1, пунктом 2.12 настоящего Административного регламента, одним из способов, установленных пунктом 2.10 настоящего Административного регламента. </w:t>
      </w:r>
    </w:p>
    <w:p w14:paraId="7EBA3280" w14:textId="69D87750" w:rsidR="00255D6D" w:rsidRPr="00B505D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Основания для принятия решения об отказе в приеме запроса и документов, необходимых для предоставления муниципальной услуги, в том числе </w:t>
      </w:r>
      <w:r w:rsidRPr="00B505DA">
        <w:rPr>
          <w:rFonts w:ascii="Times New Roman" w:hAnsi="Times New Roman"/>
        </w:rPr>
        <w:t>представленных в электронной форме</w:t>
      </w:r>
      <w:r w:rsidR="00255D6D" w:rsidRPr="00B505DA">
        <w:rPr>
          <w:rFonts w:ascii="Times New Roman" w:hAnsi="Times New Roman"/>
        </w:rPr>
        <w:t>, предусмотрены п. 2.13 настоящего  Административного регламента.</w:t>
      </w:r>
    </w:p>
    <w:p w14:paraId="41A97B4E" w14:textId="7D661FE2" w:rsidR="009257E0" w:rsidRPr="00B505DA" w:rsidRDefault="00F845CF" w:rsidP="00255D6D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5</w:t>
      </w:r>
      <w:r w:rsidRPr="00B505DA">
        <w:rPr>
          <w:rFonts w:ascii="Times New Roman" w:hAnsi="Times New Roman"/>
        </w:rPr>
        <w:t xml:space="preserve">.1. </w:t>
      </w:r>
      <w:r w:rsidR="009257E0" w:rsidRPr="00B505DA">
        <w:rPr>
          <w:rFonts w:ascii="Times New Roman" w:hAnsi="Times New Roman"/>
        </w:rPr>
        <w:t xml:space="preserve">Многофункциональный центр </w:t>
      </w:r>
      <w:r w:rsidR="00B27F1B" w:rsidRPr="00B505DA">
        <w:rPr>
          <w:rFonts w:ascii="Times New Roman" w:hAnsi="Times New Roman"/>
        </w:rPr>
        <w:t xml:space="preserve">в случае заключения соглашения                                    о взаимодействии </w:t>
      </w:r>
      <w:r w:rsidR="009F777F" w:rsidRPr="00B505DA">
        <w:rPr>
          <w:rFonts w:ascii="Times New Roman" w:hAnsi="Times New Roman"/>
        </w:rPr>
        <w:t xml:space="preserve">участвует </w:t>
      </w:r>
      <w:r w:rsidRPr="00B505DA">
        <w:rPr>
          <w:rFonts w:ascii="Times New Roman" w:hAnsi="Times New Roman"/>
        </w:rPr>
        <w:t xml:space="preserve">в приеме запроса. </w:t>
      </w:r>
    </w:p>
    <w:p w14:paraId="12B3DD56" w14:textId="0F9C3C1F" w:rsidR="009257E0" w:rsidRPr="00B505DA" w:rsidRDefault="00F845CF" w:rsidP="009257E0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6</w:t>
      </w:r>
      <w:r w:rsidRPr="00B505DA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0CB5E9DD" w14:textId="609742AD" w:rsidR="009257E0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7</w:t>
      </w:r>
      <w:r w:rsidRPr="00B505DA">
        <w:rPr>
          <w:rFonts w:ascii="Times New Roman" w:hAnsi="Times New Roman"/>
        </w:rPr>
        <w:t xml:space="preserve">. Запрос и документы, предусмотренные </w:t>
      </w:r>
      <w:r w:rsidRPr="00F845CF">
        <w:rPr>
          <w:rFonts w:ascii="Times New Roman" w:hAnsi="Times New Roman"/>
        </w:rPr>
        <w:t xml:space="preserve">подпунктами 2-3 пункта 2.9.1, пунктом 2.12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69264C0F" w14:textId="25E5D72B" w:rsidR="009257E0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Запрос и документы, предусмотренные подпунктами 2-3 пункта 2.9.1, пунктом 2.12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</w:t>
      </w:r>
      <w:r w:rsidR="00255D6D">
        <w:rPr>
          <w:rFonts w:ascii="Times New Roman" w:hAnsi="Times New Roman"/>
        </w:rPr>
        <w:t xml:space="preserve">                        </w:t>
      </w:r>
      <w:r w:rsidRPr="00F845CF">
        <w:rPr>
          <w:rFonts w:ascii="Times New Roman" w:hAnsi="Times New Roman"/>
        </w:rPr>
        <w:t>с требованиями Федерального закона от 06.04.2011 № 63-ФЗ «Об электронной подписи».</w:t>
      </w:r>
      <w:proofErr w:type="gramEnd"/>
    </w:p>
    <w:p w14:paraId="3882D205" w14:textId="5030607A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3.</w:t>
      </w:r>
      <w:r w:rsidR="00255D6D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Для приема запроса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запросом и для подготовки ответа. </w:t>
      </w:r>
    </w:p>
    <w:p w14:paraId="12519AF4" w14:textId="77777777" w:rsidR="009257E0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запроса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17 сведений о физическом лице в указанных информационных системах. </w:t>
      </w:r>
      <w:proofErr w:type="gramEnd"/>
    </w:p>
    <w:p w14:paraId="5265B37C" w14:textId="3299006E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9</w:t>
      </w:r>
      <w:r w:rsidRPr="00F845CF">
        <w:rPr>
          <w:rFonts w:ascii="Times New Roman" w:hAnsi="Times New Roman"/>
        </w:rPr>
        <w:t xml:space="preserve">. Срок регистрации запроса указан в пункте 2.21 настоящего Административного регламента. </w:t>
      </w:r>
    </w:p>
    <w:p w14:paraId="7455D27A" w14:textId="3F68568D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10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является: </w:t>
      </w:r>
    </w:p>
    <w:p w14:paraId="7C4C2868" w14:textId="4015DD87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</w:t>
      </w:r>
      <w:r w:rsidR="00CC1BAB">
        <w:rPr>
          <w:rFonts w:ascii="Times New Roman" w:hAnsi="Times New Roman"/>
        </w:rPr>
        <w:t xml:space="preserve">  </w:t>
      </w:r>
      <w:r w:rsidRPr="00F845CF">
        <w:rPr>
          <w:rFonts w:ascii="Times New Roman" w:hAnsi="Times New Roman"/>
        </w:rPr>
        <w:t xml:space="preserve">регистрация запроса; </w:t>
      </w:r>
    </w:p>
    <w:p w14:paraId="59349EAE" w14:textId="20CD243C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решение об отказе в приеме документов, согласно Приложению № 5 </w:t>
      </w:r>
      <w:r w:rsidR="00255D6D">
        <w:rPr>
          <w:rFonts w:ascii="Times New Roman" w:hAnsi="Times New Roman"/>
        </w:rPr>
        <w:t xml:space="preserve">                      </w:t>
      </w:r>
      <w:r w:rsidRPr="00F845CF">
        <w:rPr>
          <w:rFonts w:ascii="Times New Roman" w:hAnsi="Times New Roman"/>
        </w:rPr>
        <w:t xml:space="preserve">к настоящему Административному регламенту. </w:t>
      </w:r>
    </w:p>
    <w:p w14:paraId="7CD7DB60" w14:textId="7CA12184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BAB">
        <w:rPr>
          <w:rFonts w:ascii="Times New Roman" w:hAnsi="Times New Roman"/>
        </w:rPr>
        <w:t>11</w:t>
      </w:r>
      <w:r w:rsidRPr="00F845CF">
        <w:rPr>
          <w:rFonts w:ascii="Times New Roman" w:hAnsi="Times New Roman"/>
        </w:rPr>
        <w:t>. После регистрации запрос и документы, предусмотренные подпунктами 2-3 пункта 2.</w:t>
      </w:r>
      <w:r w:rsidRPr="00B505DA">
        <w:rPr>
          <w:rFonts w:ascii="Times New Roman" w:hAnsi="Times New Roman"/>
        </w:rPr>
        <w:t xml:space="preserve">9.1, пунктом 2.12 настоящего Административного </w:t>
      </w:r>
      <w:r w:rsidRPr="00F845CF">
        <w:rPr>
          <w:rFonts w:ascii="Times New Roman" w:hAnsi="Times New Roman"/>
        </w:rPr>
        <w:t xml:space="preserve">регламента, направляются в ответственное структурное подразделение для назначения ответственного должностного лица за рассмотрение запроса и прилагаемых </w:t>
      </w:r>
      <w:r w:rsidRPr="00F845CF">
        <w:rPr>
          <w:rFonts w:ascii="Times New Roman" w:hAnsi="Times New Roman"/>
        </w:rPr>
        <w:lastRenderedPageBreak/>
        <w:t xml:space="preserve">документов. </w:t>
      </w:r>
    </w:p>
    <w:p w14:paraId="4BA81D65" w14:textId="77777777" w:rsidR="00EB4CA4" w:rsidRDefault="00EB4CA4" w:rsidP="000D43E7">
      <w:pPr>
        <w:pStyle w:val="ConsPlusNormal"/>
        <w:rPr>
          <w:rFonts w:ascii="Times New Roman" w:hAnsi="Times New Roman"/>
        </w:rPr>
      </w:pPr>
    </w:p>
    <w:p w14:paraId="0B7C86A9" w14:textId="5E8E1266" w:rsidR="00EB4CA4" w:rsidRPr="00EB4CA4" w:rsidRDefault="00F845CF" w:rsidP="00EB4CA4">
      <w:pPr>
        <w:pStyle w:val="ConsPlusNormal"/>
        <w:jc w:val="center"/>
        <w:rPr>
          <w:rFonts w:ascii="Times New Roman" w:hAnsi="Times New Roman"/>
          <w:b/>
        </w:rPr>
      </w:pPr>
      <w:r w:rsidRPr="00EB4CA4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09D2297B" w14:textId="77777777" w:rsidR="00EB4CA4" w:rsidRDefault="00EB4CA4" w:rsidP="000D43E7">
      <w:pPr>
        <w:pStyle w:val="ConsPlusNormal"/>
        <w:rPr>
          <w:rFonts w:ascii="Times New Roman" w:hAnsi="Times New Roman"/>
        </w:rPr>
      </w:pPr>
    </w:p>
    <w:p w14:paraId="0B64AE2C" w14:textId="34B2B8FA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BAB">
        <w:rPr>
          <w:rFonts w:ascii="Times New Roman" w:hAnsi="Times New Roman"/>
        </w:rPr>
        <w:t>12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запроса и приложенных к запросу документов, если заявитель самостоятельно не представил документы, указанные в пункте 2.12 настоящего Административного регламента. </w:t>
      </w:r>
    </w:p>
    <w:p w14:paraId="660D65D0" w14:textId="0B90617D" w:rsidR="00EB4CA4" w:rsidRPr="00C2763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3.1</w:t>
      </w:r>
      <w:r w:rsidR="00CC1BAB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>Должностное лицо ответственного структурного подразделения, в обязанности которого в соответствии с его должностн</w:t>
      </w:r>
      <w:r w:rsidR="00CC1BAB">
        <w:rPr>
          <w:rFonts w:ascii="Times New Roman" w:hAnsi="Times New Roman"/>
        </w:rPr>
        <w:t>ой</w:t>
      </w:r>
      <w:r w:rsidRPr="00F845CF">
        <w:rPr>
          <w:rFonts w:ascii="Times New Roman" w:hAnsi="Times New Roman"/>
        </w:rPr>
        <w:t xml:space="preserve"> </w:t>
      </w:r>
      <w:r w:rsidR="00CC1BAB">
        <w:rPr>
          <w:rFonts w:ascii="Times New Roman" w:hAnsi="Times New Roman"/>
        </w:rPr>
        <w:t>инструкцией</w:t>
      </w:r>
      <w:r w:rsidRPr="00F845CF">
        <w:rPr>
          <w:rFonts w:ascii="Times New Roman" w:hAnsi="Times New Roman"/>
        </w:rPr>
        <w:t xml:space="preserve">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</w:t>
      </w:r>
      <w:r w:rsidRPr="00C27635">
        <w:rPr>
          <w:rFonts w:ascii="Times New Roman" w:hAnsi="Times New Roman"/>
        </w:rPr>
        <w:t>содержащихся в них</w:t>
      </w:r>
      <w:proofErr w:type="gramEnd"/>
      <w:r w:rsidRPr="00C27635">
        <w:rPr>
          <w:rFonts w:ascii="Times New Roman" w:hAnsi="Times New Roman"/>
        </w:rPr>
        <w:t>), предусмотренных пунктом 2.12 настоящего Административного регламента, в соответствии с перечнем информационных запросов, указанных в пункте 3.1</w:t>
      </w:r>
      <w:r w:rsidR="00C27635">
        <w:rPr>
          <w:rFonts w:ascii="Times New Roman" w:hAnsi="Times New Roman"/>
        </w:rPr>
        <w:t>4</w:t>
      </w:r>
      <w:r w:rsidRPr="00C27635">
        <w:rPr>
          <w:rFonts w:ascii="Times New Roman" w:hAnsi="Times New Roman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66E3E5ED" w14:textId="6BB51A04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CC1BAB" w:rsidRPr="00B505DA">
        <w:rPr>
          <w:rFonts w:ascii="Times New Roman" w:hAnsi="Times New Roman"/>
        </w:rPr>
        <w:t>14</w:t>
      </w:r>
      <w:r w:rsidRPr="00B505DA">
        <w:rPr>
          <w:rFonts w:ascii="Times New Roman" w:hAnsi="Times New Roman"/>
        </w:rPr>
        <w:t xml:space="preserve">. Перечень </w:t>
      </w:r>
      <w:r w:rsidR="0096590D" w:rsidRPr="00B505DA">
        <w:rPr>
          <w:rFonts w:ascii="Times New Roman" w:hAnsi="Times New Roman"/>
        </w:rPr>
        <w:t>органов</w:t>
      </w:r>
      <w:r w:rsidR="00390EF3" w:rsidRPr="00B505DA">
        <w:rPr>
          <w:rFonts w:ascii="Times New Roman" w:hAnsi="Times New Roman"/>
        </w:rPr>
        <w:t xml:space="preserve">, в распоряжении которых находятся документы, </w:t>
      </w:r>
      <w:r w:rsidR="00ED6D95" w:rsidRPr="00B505DA">
        <w:rPr>
          <w:rFonts w:ascii="Times New Roman" w:hAnsi="Times New Roman"/>
        </w:rPr>
        <w:t>необходимы</w:t>
      </w:r>
      <w:r w:rsidR="00390EF3" w:rsidRPr="00B505DA">
        <w:rPr>
          <w:rFonts w:ascii="Times New Roman" w:hAnsi="Times New Roman"/>
        </w:rPr>
        <w:t>е</w:t>
      </w:r>
      <w:r w:rsidR="00ED6D95" w:rsidRPr="00B505DA">
        <w:rPr>
          <w:rFonts w:ascii="Times New Roman" w:hAnsi="Times New Roman"/>
        </w:rPr>
        <w:t xml:space="preserve"> для </w:t>
      </w:r>
      <w:r w:rsidRPr="00B505DA">
        <w:rPr>
          <w:rFonts w:ascii="Times New Roman" w:hAnsi="Times New Roman"/>
        </w:rPr>
        <w:t xml:space="preserve">предоставления </w:t>
      </w:r>
      <w:r w:rsidR="00CC1BAB" w:rsidRPr="00B505DA">
        <w:rPr>
          <w:rFonts w:ascii="Times New Roman" w:hAnsi="Times New Roman"/>
        </w:rPr>
        <w:t>муниципальной</w:t>
      </w:r>
      <w:r w:rsidRPr="00B505DA">
        <w:rPr>
          <w:rFonts w:ascii="Times New Roman" w:hAnsi="Times New Roman"/>
        </w:rPr>
        <w:t xml:space="preserve"> услуги</w:t>
      </w:r>
      <w:r w:rsidR="00F531AB" w:rsidRPr="00B505DA">
        <w:rPr>
          <w:rFonts w:ascii="Times New Roman" w:hAnsi="Times New Roman"/>
        </w:rPr>
        <w:t>, предусмотренные пунктом 2.12 настоящего Административного регламента</w:t>
      </w:r>
      <w:r w:rsidRPr="00B505DA">
        <w:rPr>
          <w:rFonts w:ascii="Times New Roman" w:hAnsi="Times New Roman"/>
        </w:rPr>
        <w:t xml:space="preserve">: </w:t>
      </w:r>
    </w:p>
    <w:p w14:paraId="107BBD3D" w14:textId="7D8D22A5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74711C" w:rsidRPr="00B505DA">
        <w:rPr>
          <w:rFonts w:ascii="Times New Roman" w:hAnsi="Times New Roman"/>
        </w:rPr>
        <w:t>Управление Федеральной налоговой службы</w:t>
      </w:r>
      <w:r w:rsidR="00F531AB" w:rsidRPr="00B505DA">
        <w:rPr>
          <w:rFonts w:ascii="Times New Roman" w:hAnsi="Times New Roman"/>
        </w:rPr>
        <w:t xml:space="preserve"> по Амурской области</w:t>
      </w:r>
      <w:r w:rsidR="0074711C" w:rsidRPr="00B505DA">
        <w:rPr>
          <w:rFonts w:ascii="Times New Roman" w:hAnsi="Times New Roman"/>
        </w:rPr>
        <w:t xml:space="preserve"> – в части предоставления </w:t>
      </w:r>
      <w:r w:rsidRPr="00B505DA">
        <w:rPr>
          <w:rFonts w:ascii="Times New Roman" w:hAnsi="Times New Roman"/>
        </w:rPr>
        <w:t>сведени</w:t>
      </w:r>
      <w:r w:rsidR="0074711C" w:rsidRPr="00B505DA">
        <w:rPr>
          <w:rFonts w:ascii="Times New Roman" w:hAnsi="Times New Roman"/>
        </w:rPr>
        <w:t>й</w:t>
      </w:r>
      <w:r w:rsidRPr="00B505DA">
        <w:rPr>
          <w:rFonts w:ascii="Times New Roman" w:hAnsi="Times New Roman"/>
        </w:rPr>
        <w:t xml:space="preserve"> из Единого государственного реестра юридических лиц или из Единого государственного реестра индивидуальных предпринимателей; </w:t>
      </w:r>
    </w:p>
    <w:p w14:paraId="7F04FB01" w14:textId="0E511213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C27635" w:rsidRPr="00B505DA">
        <w:rPr>
          <w:rFonts w:ascii="Times New Roman" w:hAnsi="Times New Roman"/>
          <w:shd w:val="clear" w:color="auto" w:fill="FFFFFF"/>
        </w:rPr>
        <w:t xml:space="preserve">Управление Федеральной службы государственной регистрации, кадастра и картографии по Амурской области – в части предоставления </w:t>
      </w:r>
      <w:r w:rsidR="00C27635" w:rsidRPr="00B505DA">
        <w:rPr>
          <w:rFonts w:ascii="Times New Roman" w:hAnsi="Times New Roman"/>
        </w:rPr>
        <w:t>сведений</w:t>
      </w:r>
      <w:r w:rsidRPr="00B505DA">
        <w:rPr>
          <w:rFonts w:ascii="Times New Roman" w:hAnsi="Times New Roman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недвижимости; </w:t>
      </w:r>
    </w:p>
    <w:p w14:paraId="037E0EEF" w14:textId="0BC39CA6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390EF3" w:rsidRPr="00B505DA">
        <w:rPr>
          <w:rFonts w:ascii="Times New Roman" w:hAnsi="Times New Roman"/>
        </w:rPr>
        <w:t xml:space="preserve">Управлением  ЗАГС по Амурской области - по вопросам предоставления сведений </w:t>
      </w:r>
      <w:r w:rsidRPr="00B505DA">
        <w:rPr>
          <w:rFonts w:ascii="Times New Roman" w:hAnsi="Times New Roman"/>
        </w:rPr>
        <w:t>о государственной регистрации актов гражданского состояния, содержащиеся в Едином государственном реестр</w:t>
      </w:r>
      <w:r w:rsidR="00EB4CA4" w:rsidRPr="00B505DA">
        <w:rPr>
          <w:rFonts w:ascii="Times New Roman" w:hAnsi="Times New Roman"/>
        </w:rPr>
        <w:t>е актов гражданского состояния.</w:t>
      </w:r>
    </w:p>
    <w:p w14:paraId="10E873F7" w14:textId="77777777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0E08054F" w14:textId="77777777" w:rsidR="00EB4CA4" w:rsidRPr="00390EF3" w:rsidRDefault="00F845CF" w:rsidP="000D43E7">
      <w:pPr>
        <w:pStyle w:val="ConsPlusNormal"/>
        <w:rPr>
          <w:rFonts w:ascii="Times New Roman" w:hAnsi="Times New Roman"/>
        </w:rPr>
      </w:pPr>
      <w:r w:rsidRPr="00390EF3">
        <w:rPr>
          <w:rFonts w:ascii="Times New Roman" w:hAnsi="Times New Roman"/>
        </w:rPr>
        <w:t xml:space="preserve">наименование органа или организации, в адрес которых направляется межведомственный запрос; </w:t>
      </w:r>
    </w:p>
    <w:p w14:paraId="4259E050" w14:textId="77777777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36460974" w14:textId="77777777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F845CF">
        <w:rPr>
          <w:rFonts w:ascii="Times New Roman" w:hAnsi="Times New Roman"/>
        </w:rPr>
        <w:t>необходимых</w:t>
      </w:r>
      <w:proofErr w:type="gramEnd"/>
      <w:r w:rsidRPr="00F845CF">
        <w:rPr>
          <w:rFonts w:ascii="Times New Roman" w:hAnsi="Times New Roman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14:paraId="2A7712CC" w14:textId="3518E384" w:rsidR="00F531AB" w:rsidRDefault="00F845CF" w:rsidP="00F531AB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реквизиты и наименования документов, необходимых для предоставления муниципальной услуги. </w:t>
      </w:r>
    </w:p>
    <w:p w14:paraId="56BDC9F1" w14:textId="5CA0355F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Для получения документов, указанных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срок направления межведомственного запроса составляет один рабочий день со дня поступления заявления и приложенных к заявлению документов. </w:t>
      </w:r>
    </w:p>
    <w:p w14:paraId="6F8CFEC8" w14:textId="3BA54E90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>3.1</w:t>
      </w:r>
      <w:r w:rsidR="00F531AB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>По межведомственным запросам документы (их копии или сведения, содержащиеся в них), предусмотренные пунктом 2.12 настоящего Административного регламента, предоставляются органами, указанными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 </w:t>
      </w:r>
      <w:proofErr w:type="gramEnd"/>
    </w:p>
    <w:p w14:paraId="2B67620C" w14:textId="25FAEA50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3.1</w:t>
      </w:r>
      <w:r w:rsidR="00F531AB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Межведомственное информационное взаимодействие может осуществляться на бумажном носителе: </w:t>
      </w:r>
    </w:p>
    <w:p w14:paraId="1DFBBF75" w14:textId="77777777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5B1463EA" w14:textId="77777777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4EE7912" w14:textId="79398A12" w:rsidR="009C5B66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2.12 настоящего Административного регламента, предоставляются органами, указанными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в распоряжении которых находятся эти документы, в срок не позднее пяти рабочих дней со дня получения соответствующего межведомственного запроса. </w:t>
      </w:r>
      <w:proofErr w:type="gramEnd"/>
    </w:p>
    <w:p w14:paraId="568F9F83" w14:textId="4866D6FB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17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6A721B30" w14:textId="77777777" w:rsidR="00ED47CA" w:rsidRDefault="00ED47CA" w:rsidP="000D43E7">
      <w:pPr>
        <w:pStyle w:val="ConsPlusNormal"/>
        <w:rPr>
          <w:rFonts w:ascii="Times New Roman" w:hAnsi="Times New Roman"/>
        </w:rPr>
      </w:pPr>
    </w:p>
    <w:p w14:paraId="3689F494" w14:textId="5B8CEE28" w:rsidR="00ED47CA" w:rsidRPr="00ED47CA" w:rsidRDefault="00F845CF" w:rsidP="00ED47CA">
      <w:pPr>
        <w:pStyle w:val="ConsPlusNormal"/>
        <w:jc w:val="center"/>
        <w:rPr>
          <w:rFonts w:ascii="Times New Roman" w:hAnsi="Times New Roman"/>
          <w:b/>
        </w:rPr>
      </w:pPr>
      <w:r w:rsidRPr="00ED47CA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5EBB893E" w14:textId="77777777" w:rsidR="00ED47CA" w:rsidRDefault="00ED47CA" w:rsidP="000D43E7">
      <w:pPr>
        <w:pStyle w:val="ConsPlusNormal"/>
        <w:rPr>
          <w:rFonts w:ascii="Times New Roman" w:hAnsi="Times New Roman"/>
        </w:rPr>
      </w:pPr>
    </w:p>
    <w:p w14:paraId="3EBEE8E5" w14:textId="05E158E6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18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запроса и </w:t>
      </w:r>
      <w:r w:rsidR="00F531AB">
        <w:rPr>
          <w:rFonts w:ascii="Times New Roman" w:hAnsi="Times New Roman"/>
        </w:rPr>
        <w:t>получение запрашиваемых документов в порядке межведомственного взаимодействия</w:t>
      </w:r>
      <w:r w:rsidRPr="00F845CF">
        <w:rPr>
          <w:rFonts w:ascii="Times New Roman" w:hAnsi="Times New Roman"/>
        </w:rPr>
        <w:t xml:space="preserve">. </w:t>
      </w:r>
    </w:p>
    <w:p w14:paraId="4A99163D" w14:textId="6275EC29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19</w:t>
      </w:r>
      <w:r w:rsidRPr="00F845CF">
        <w:rPr>
          <w:rFonts w:ascii="Times New Roman" w:hAnsi="Times New Roman"/>
        </w:rPr>
        <w:t xml:space="preserve">. В рамках рассмотрения запроса и документов, предусмотренных подпунктами 2-3 пункта 2.9.1, пунктом 2.12 настоящего Административного регламента, </w:t>
      </w:r>
      <w:r w:rsidR="00490664">
        <w:rPr>
          <w:rFonts w:ascii="Times New Roman" w:hAnsi="Times New Roman"/>
        </w:rPr>
        <w:t>д</w:t>
      </w:r>
      <w:r w:rsidR="00490664" w:rsidRPr="00F845CF">
        <w:rPr>
          <w:rFonts w:ascii="Times New Roman" w:hAnsi="Times New Roman"/>
        </w:rPr>
        <w:t>олжностн</w:t>
      </w:r>
      <w:r w:rsidR="00490664">
        <w:rPr>
          <w:rFonts w:ascii="Times New Roman" w:hAnsi="Times New Roman"/>
        </w:rPr>
        <w:t>ым</w:t>
      </w:r>
      <w:r w:rsidR="00490664" w:rsidRPr="00F845CF">
        <w:rPr>
          <w:rFonts w:ascii="Times New Roman" w:hAnsi="Times New Roman"/>
        </w:rPr>
        <w:t xml:space="preserve"> лицо</w:t>
      </w:r>
      <w:r w:rsidR="00490664">
        <w:rPr>
          <w:rFonts w:ascii="Times New Roman" w:hAnsi="Times New Roman"/>
        </w:rPr>
        <w:t>м</w:t>
      </w:r>
      <w:r w:rsidR="00490664" w:rsidRPr="00F845CF">
        <w:rPr>
          <w:rFonts w:ascii="Times New Roman" w:hAnsi="Times New Roman"/>
        </w:rPr>
        <w:t xml:space="preserve"> ответственного структурного подразделения </w:t>
      </w:r>
      <w:r w:rsidRPr="00F845CF">
        <w:rPr>
          <w:rFonts w:ascii="Times New Roman" w:hAnsi="Times New Roman"/>
        </w:rPr>
        <w:t xml:space="preserve">осуществляется проверка </w:t>
      </w:r>
      <w:r w:rsidR="00BC2EA4">
        <w:rPr>
          <w:rFonts w:ascii="Times New Roman" w:hAnsi="Times New Roman"/>
        </w:rPr>
        <w:t>наличия оснований для отказа в предоставлении муниципальной услуги, предусмотренных пунктом 2.18</w:t>
      </w:r>
      <w:r w:rsidRPr="00F845CF">
        <w:rPr>
          <w:rFonts w:ascii="Times New Roman" w:hAnsi="Times New Roman"/>
        </w:rPr>
        <w:t xml:space="preserve"> настоящего Административного регламента. </w:t>
      </w:r>
    </w:p>
    <w:p w14:paraId="38B26C37" w14:textId="193BD61B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041F3">
        <w:rPr>
          <w:rFonts w:ascii="Times New Roman" w:hAnsi="Times New Roman"/>
        </w:rPr>
        <w:t>20</w:t>
      </w:r>
      <w:r w:rsidRPr="00F845CF">
        <w:rPr>
          <w:rFonts w:ascii="Times New Roman" w:hAnsi="Times New Roman"/>
        </w:rPr>
        <w:t xml:space="preserve">. Неполучение (несвоевременное получение) документов (их копий или сведений, содержащихся в них), предусмотренных подпунктом </w:t>
      </w:r>
      <w:r w:rsidR="00BC2EA4">
        <w:rPr>
          <w:rFonts w:ascii="Times New Roman" w:hAnsi="Times New Roman"/>
        </w:rPr>
        <w:t>2.12</w:t>
      </w:r>
      <w:r w:rsidRPr="00F845CF">
        <w:rPr>
          <w:rFonts w:ascii="Times New Roman" w:hAnsi="Times New Roman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 </w:t>
      </w:r>
    </w:p>
    <w:p w14:paraId="054CD995" w14:textId="19056161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Критериями принятия решения о предоставлении муниципальной услуги являются: </w:t>
      </w:r>
    </w:p>
    <w:p w14:paraId="74A14CEE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запрос представлен лицом, указанным в пунктах 1.2-1.3 настоящего Административного регламента; </w:t>
      </w:r>
    </w:p>
    <w:p w14:paraId="0D4FE1DC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представленные заявителем документы соответствуют перечню обязательных документов, указанных в пункте 2.9.1 настоящего Административного регламента; </w:t>
      </w:r>
    </w:p>
    <w:p w14:paraId="0C1DF76C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подача запроса и иных документов в электронной форме, подписанных с использованием электронной подписи, принадлежащей заявителю или представителю </w:t>
      </w:r>
      <w:r w:rsidRPr="00F845CF">
        <w:rPr>
          <w:rFonts w:ascii="Times New Roman" w:hAnsi="Times New Roman"/>
        </w:rPr>
        <w:lastRenderedPageBreak/>
        <w:t xml:space="preserve">заявителя. </w:t>
      </w:r>
    </w:p>
    <w:p w14:paraId="49DC2414" w14:textId="7CB9C86A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22</w:t>
      </w:r>
      <w:r w:rsidRPr="00F845CF">
        <w:rPr>
          <w:rFonts w:ascii="Times New Roman" w:hAnsi="Times New Roman"/>
        </w:rPr>
        <w:t xml:space="preserve">. Критериями принятия решения об отказе в предоставлении муниципальной услуги являются: </w:t>
      </w:r>
    </w:p>
    <w:p w14:paraId="2808126B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запрос представлен лицом, не указанным в пунктах 1.2-1.3 настоящего Административного регламента; </w:t>
      </w:r>
    </w:p>
    <w:p w14:paraId="0B2C4955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представленные заявителем документы не соответствуют перечню обязательных документов, указанных в пункте 2.9 настоящего Административного регламента; </w:t>
      </w:r>
    </w:p>
    <w:p w14:paraId="2B48D736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 </w:t>
      </w:r>
    </w:p>
    <w:p w14:paraId="37550E3B" w14:textId="0D2574F4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По результатам проверки документов, предусмотренных подпунктами 2- 3 пункта 2.9.1, пунктом 2.12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647EAA4E" w14:textId="519F529F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является: </w:t>
      </w:r>
    </w:p>
    <w:p w14:paraId="5ABF5161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о ранее приватизированном имуществе (решение о предоставлении муниципальной услуги); </w:t>
      </w:r>
    </w:p>
    <w:p w14:paraId="71E96A3F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решения об отказе в предоставлении муниципальной услуги, согласно Приложению № 6 настоящего Административного регламента. </w:t>
      </w:r>
    </w:p>
    <w:p w14:paraId="22FA5C1D" w14:textId="4D0B1D83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 предоставлении муниципальной услуги принимается должностным лицом, уполномоченным на принятие соответствующего решения </w:t>
      </w:r>
      <w:r w:rsidR="007041F3">
        <w:rPr>
          <w:rFonts w:ascii="Times New Roman" w:hAnsi="Times New Roman"/>
        </w:rPr>
        <w:t>в соответствии с пунктом 2.4 настоящего Административного регламента</w:t>
      </w:r>
      <w:r w:rsidRPr="00F845CF">
        <w:rPr>
          <w:rFonts w:ascii="Times New Roman" w:hAnsi="Times New Roman"/>
        </w:rPr>
        <w:t xml:space="preserve">. </w:t>
      </w:r>
    </w:p>
    <w:p w14:paraId="69CC8E04" w14:textId="1FAA667A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7AC2A2C5" w14:textId="553F0C54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Срок принятия решения о предоставлении (об отказе в предоставлении) муниципальной услуги не может превышать 12 (двенадцати) рабочих дня со дня поступления заявления и документов и (или) информации, необходимых для предоставления муниципальной услуги. </w:t>
      </w:r>
    </w:p>
    <w:p w14:paraId="6DA16705" w14:textId="77777777" w:rsidR="00171D15" w:rsidRDefault="00171D15" w:rsidP="000D43E7">
      <w:pPr>
        <w:pStyle w:val="ConsPlusNormal"/>
        <w:rPr>
          <w:rFonts w:ascii="Times New Roman" w:hAnsi="Times New Roman"/>
        </w:rPr>
      </w:pPr>
    </w:p>
    <w:p w14:paraId="24A03FF4" w14:textId="77777777" w:rsidR="00AC32DE" w:rsidRDefault="00AC32DE" w:rsidP="000D43E7">
      <w:pPr>
        <w:pStyle w:val="ConsPlusNormal"/>
        <w:rPr>
          <w:rFonts w:ascii="Times New Roman" w:hAnsi="Times New Roman"/>
        </w:rPr>
      </w:pPr>
    </w:p>
    <w:p w14:paraId="63FA130A" w14:textId="3BAD23B4" w:rsidR="00171D15" w:rsidRPr="00171D15" w:rsidRDefault="00F845CF" w:rsidP="00171D15">
      <w:pPr>
        <w:pStyle w:val="ConsPlusNormal"/>
        <w:jc w:val="center"/>
        <w:rPr>
          <w:rFonts w:ascii="Times New Roman" w:hAnsi="Times New Roman"/>
          <w:b/>
        </w:rPr>
      </w:pPr>
      <w:r w:rsidRPr="00171D15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60BC87A8" w14:textId="77777777" w:rsidR="00171D15" w:rsidRPr="00171D15" w:rsidRDefault="00171D15" w:rsidP="00171D15">
      <w:pPr>
        <w:pStyle w:val="ConsPlusNormal"/>
        <w:jc w:val="center"/>
        <w:rPr>
          <w:rFonts w:ascii="Times New Roman" w:hAnsi="Times New Roman"/>
          <w:b/>
        </w:rPr>
      </w:pPr>
    </w:p>
    <w:p w14:paraId="7C3F8AE7" w14:textId="2A5FB932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76445D49" w14:textId="6B02564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29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379FE23A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79E6E48B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71973E7F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</w:t>
      </w:r>
      <w:r w:rsidRPr="00F845CF">
        <w:rPr>
          <w:rFonts w:ascii="Times New Roman" w:hAnsi="Times New Roman"/>
        </w:rPr>
        <w:lastRenderedPageBreak/>
        <w:t xml:space="preserve">принятие соответствующего решения приказом уполномоченного органа. </w:t>
      </w:r>
    </w:p>
    <w:p w14:paraId="5013C121" w14:textId="5CE18A4C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0A5A2C75" w14:textId="73645FC3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При подаче запроса и документов, предусмотренных подпунктами 2-3 пункта 2.9.1, пунктом 2.12 настоящего Административного регламента, посредством почтового отправления 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запросе не был указан иной способ. </w:t>
      </w:r>
    </w:p>
    <w:p w14:paraId="784F9454" w14:textId="538D5B2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 xml:space="preserve">При подаче запроса и документов, предусмотренных подпунктами 2-3 пункта 2.9.1, пунктом 2.12 настоящего Административного регламента, посредством Единого портала, регионального портала осуществляется направление заявителю решения о предоставлении муниципальной услуги или решение об отказе в предоставлении муниципальной услуги в личный кабинет заявителя на Едином портале, региональном портале, если в запросе не был указан иной способ. </w:t>
      </w:r>
      <w:proofErr w:type="gramEnd"/>
    </w:p>
    <w:p w14:paraId="3C4D833A" w14:textId="1355310E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При подаче запроса и документов, предусмотренных подпунктами 2-3 пункта 2.9.1, пунктом 2.12 настоящего Административного регламента, через многофункциональный центр решение о предоставлении муниципальной услуги или решение об отказе в предоставлении муниципальной услуги направляется в многофункциональный центр, если в запросе не был указан иной способ. </w:t>
      </w:r>
    </w:p>
    <w:p w14:paraId="4147ED60" w14:textId="4625609A" w:rsidR="00324B52" w:rsidRDefault="00F845CF" w:rsidP="00FA3372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>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решение об отказе в предоставлении муниципальной услуги</w:t>
      </w:r>
      <w:r w:rsidR="00FA3372">
        <w:rPr>
          <w:rFonts w:ascii="Times New Roman" w:hAnsi="Times New Roman"/>
        </w:rPr>
        <w:t xml:space="preserve"> и составляет один рабочий день</w:t>
      </w:r>
      <w:r w:rsidRPr="00F845CF">
        <w:rPr>
          <w:rFonts w:ascii="Times New Roman" w:hAnsi="Times New Roman"/>
        </w:rPr>
        <w:t xml:space="preserve">. </w:t>
      </w:r>
    </w:p>
    <w:p w14:paraId="7F6A4527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CAE068" w14:textId="4A768E8F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29D42405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EBDBBC" w14:textId="180BA4C8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Получение дополнительных сведений от заявителя не предусмотрено. </w:t>
      </w:r>
    </w:p>
    <w:p w14:paraId="472E833C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5E6D6771" w14:textId="447AA951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Максимальный срок предоставления муниципальной услуги</w:t>
      </w:r>
    </w:p>
    <w:p w14:paraId="24A40C5A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30BE735A" w14:textId="23C8303C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Срок предоставления муниципальной услуги указан в пункте 2.7 настоящего Административного регламента. </w:t>
      </w:r>
    </w:p>
    <w:p w14:paraId="054E3757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370BB458" w14:textId="79D73B73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Порядок оставления запроса заявителя о предоставлении муниципальной услуги без рассмотрения</w:t>
      </w:r>
    </w:p>
    <w:p w14:paraId="7A110419" w14:textId="77777777" w:rsidR="00324B52" w:rsidRPr="00324B52" w:rsidRDefault="00324B52" w:rsidP="00324B52">
      <w:pPr>
        <w:pStyle w:val="ConsPlusNormal"/>
        <w:jc w:val="center"/>
        <w:rPr>
          <w:rFonts w:ascii="Times New Roman" w:hAnsi="Times New Roman"/>
          <w:b/>
        </w:rPr>
      </w:pPr>
    </w:p>
    <w:p w14:paraId="51109B18" w14:textId="5EB10288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вправе обратиться </w:t>
      </w:r>
      <w:proofErr w:type="gramStart"/>
      <w:r w:rsidRPr="00F845CF">
        <w:rPr>
          <w:rFonts w:ascii="Times New Roman" w:hAnsi="Times New Roman"/>
        </w:rPr>
        <w:t>в уполномоченный орган с заявлением об оставлении запроса о предоставлении сведений без рассмотрения</w:t>
      </w:r>
      <w:proofErr w:type="gramEnd"/>
      <w:r w:rsidRPr="00F845CF">
        <w:rPr>
          <w:rFonts w:ascii="Times New Roman" w:hAnsi="Times New Roman"/>
        </w:rPr>
        <w:t xml:space="preserve"> по рекомендуемой форме согласно Приложению № 7 в порядке, установленном пунктом 2.10 настоящего Административного регламента, не позднее рабочего дня, предшествующего дню окончания срока предоставления услуги. </w:t>
      </w:r>
    </w:p>
    <w:p w14:paraId="701E49FF" w14:textId="77777777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 основании поступившего заявления об оставлении запроса без рассмотрения уполномоченный орган принимает решение об оставлении запроса о предоставлении сведений о ранее приватизированном имуществе без рассмотрения. </w:t>
      </w:r>
      <w:proofErr w:type="gramStart"/>
      <w:r w:rsidRPr="00F845CF">
        <w:rPr>
          <w:rFonts w:ascii="Times New Roman" w:hAnsi="Times New Roman"/>
        </w:rPr>
        <w:t xml:space="preserve">Решение об оставлении заявления без рассмотрения направляется заявителю по рекомендуемой форме, приведенной в Приложении № 8 к настоящему </w:t>
      </w:r>
      <w:r w:rsidRPr="00F845CF">
        <w:rPr>
          <w:rFonts w:ascii="Times New Roman" w:hAnsi="Times New Roman"/>
        </w:rPr>
        <w:lastRenderedPageBreak/>
        <w:t xml:space="preserve">Административному регламенту, в порядке, установленном пунктом 2.10 настоящего Административного регламента,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 </w:t>
      </w:r>
      <w:proofErr w:type="gramEnd"/>
    </w:p>
    <w:p w14:paraId="6EB4D8AA" w14:textId="77777777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Оставление без рассмотрения заявления не препятствует повторному обращению заявителя в уполномоченный орган за предоставлением услуги. </w:t>
      </w:r>
    </w:p>
    <w:p w14:paraId="434436CF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F785A8" w14:textId="0938841E" w:rsidR="00324B52" w:rsidRPr="002F4580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Вариант 2</w:t>
      </w:r>
    </w:p>
    <w:p w14:paraId="4F8DAD27" w14:textId="77777777" w:rsidR="00324B52" w:rsidRPr="002F4580" w:rsidRDefault="00324B52" w:rsidP="000D43E7">
      <w:pPr>
        <w:pStyle w:val="ConsPlusNormal"/>
        <w:rPr>
          <w:rFonts w:ascii="Times New Roman" w:hAnsi="Times New Roman"/>
        </w:rPr>
      </w:pPr>
    </w:p>
    <w:p w14:paraId="1A2D98D4" w14:textId="6A98C0F8" w:rsidR="002F4580" w:rsidRDefault="00F845CF" w:rsidP="000D43E7">
      <w:pPr>
        <w:pStyle w:val="ConsPlusNormal"/>
        <w:rPr>
          <w:rFonts w:ascii="Times New Roman" w:hAnsi="Times New Roman"/>
        </w:rPr>
      </w:pPr>
      <w:r w:rsidRPr="002F4580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8</w:t>
      </w:r>
      <w:r w:rsidRPr="002F4580">
        <w:rPr>
          <w:rFonts w:ascii="Times New Roman" w:hAnsi="Times New Roman"/>
        </w:rPr>
        <w:t xml:space="preserve">. Результат предоставления муниципальной услуги указан в подпунктах «б», «г» пункта 2.4 настоящего Административного регламента. </w:t>
      </w:r>
    </w:p>
    <w:p w14:paraId="34452610" w14:textId="77777777" w:rsidR="002F4580" w:rsidRDefault="002F4580" w:rsidP="000D43E7">
      <w:pPr>
        <w:pStyle w:val="ConsPlusNormal"/>
        <w:rPr>
          <w:rFonts w:ascii="Times New Roman" w:hAnsi="Times New Roman"/>
        </w:rPr>
      </w:pPr>
    </w:p>
    <w:p w14:paraId="5BD1F573" w14:textId="2F029BBE" w:rsidR="002F4580" w:rsidRPr="002F4580" w:rsidRDefault="00F845CF" w:rsidP="002F4580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5196F54F" w14:textId="77777777" w:rsidR="002F4580" w:rsidRPr="002F4580" w:rsidRDefault="002F4580" w:rsidP="002F4580">
      <w:pPr>
        <w:pStyle w:val="ConsPlusNormal"/>
        <w:jc w:val="center"/>
        <w:rPr>
          <w:rFonts w:ascii="Times New Roman" w:hAnsi="Times New Roman"/>
          <w:b/>
        </w:rPr>
      </w:pPr>
    </w:p>
    <w:p w14:paraId="274DC65F" w14:textId="3886B5F7" w:rsidR="002F4580" w:rsidRPr="002F4580" w:rsidRDefault="00F845CF" w:rsidP="002F4580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7654D1D4" w14:textId="77777777" w:rsidR="002F4580" w:rsidRDefault="002F4580" w:rsidP="000D43E7">
      <w:pPr>
        <w:pStyle w:val="ConsPlusNormal"/>
        <w:rPr>
          <w:rFonts w:ascii="Times New Roman" w:hAnsi="Times New Roman"/>
        </w:rPr>
      </w:pPr>
    </w:p>
    <w:p w14:paraId="11CC9B84" w14:textId="255081E3" w:rsidR="002F4580" w:rsidRDefault="00F845CF" w:rsidP="000D43E7">
      <w:pPr>
        <w:pStyle w:val="ConsPlusNormal"/>
        <w:rPr>
          <w:rFonts w:ascii="Times New Roman" w:hAnsi="Times New Roman"/>
        </w:rPr>
      </w:pPr>
      <w:r w:rsidRPr="002F4580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39</w:t>
      </w:r>
      <w:r w:rsidRPr="002F4580">
        <w:rPr>
          <w:rFonts w:ascii="Times New Roman" w:hAnsi="Times New Roman"/>
        </w:rPr>
        <w:t xml:space="preserve">. </w:t>
      </w:r>
      <w:proofErr w:type="gramStart"/>
      <w:r w:rsidRPr="002F4580">
        <w:rPr>
          <w:rFonts w:ascii="Times New Roman" w:hAnsi="Times New Roman"/>
        </w:rPr>
        <w:t>Основанием для начала административной процедуры является поступление в уполномоченный орган заявления о выдаче дубликата сведений о ранее приватизированном имуществе (далее в настоящем подразделе – заявление) по рекомендуемой форме, согласно Приложению № 3 к настоящему Административному регламенту</w:t>
      </w:r>
      <w:r w:rsidR="00B7657C">
        <w:rPr>
          <w:rFonts w:ascii="Times New Roman" w:hAnsi="Times New Roman"/>
        </w:rPr>
        <w:t xml:space="preserve"> </w:t>
      </w:r>
      <w:r w:rsidR="00B7657C" w:rsidRPr="00F845CF">
        <w:rPr>
          <w:rFonts w:ascii="Times New Roman" w:hAnsi="Times New Roman"/>
        </w:rPr>
        <w:t xml:space="preserve">и документов, </w:t>
      </w:r>
      <w:r w:rsidR="00B7657C" w:rsidRPr="00B7657C">
        <w:rPr>
          <w:rFonts w:ascii="Times New Roman" w:hAnsi="Times New Roman"/>
        </w:rPr>
        <w:t>предусмотренных пунктом 2.9.2</w:t>
      </w:r>
      <w:r w:rsidR="00B7657C">
        <w:rPr>
          <w:rFonts w:ascii="Times New Roman" w:hAnsi="Times New Roman"/>
        </w:rPr>
        <w:t xml:space="preserve"> </w:t>
      </w:r>
      <w:r w:rsidR="00B7657C" w:rsidRPr="00F845CF">
        <w:rPr>
          <w:rFonts w:ascii="Times New Roman" w:hAnsi="Times New Roman"/>
        </w:rPr>
        <w:t>настоящего Административного регламента</w:t>
      </w:r>
      <w:r w:rsidR="00B7657C">
        <w:rPr>
          <w:rFonts w:ascii="Times New Roman" w:hAnsi="Times New Roman"/>
        </w:rPr>
        <w:t>,</w:t>
      </w:r>
      <w:r w:rsidRPr="002F4580">
        <w:rPr>
          <w:rFonts w:ascii="Times New Roman" w:hAnsi="Times New Roman"/>
        </w:rPr>
        <w:t xml:space="preserve"> одним из способов, установленных пунктом 2.10 настоящего Административного регламента. </w:t>
      </w:r>
      <w:proofErr w:type="gramEnd"/>
    </w:p>
    <w:p w14:paraId="6F2DA1C3" w14:textId="194A5A37" w:rsidR="00F40188" w:rsidRPr="00B505DA" w:rsidRDefault="00F845CF" w:rsidP="00CC1A3E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CC1A3E" w:rsidRPr="00B505DA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0</w:t>
      </w:r>
      <w:r w:rsidR="00CC1A3E" w:rsidRPr="00B505DA">
        <w:rPr>
          <w:rFonts w:ascii="Times New Roman" w:hAnsi="Times New Roman"/>
        </w:rPr>
        <w:t xml:space="preserve">. </w:t>
      </w:r>
      <w:r w:rsidR="009F777F" w:rsidRPr="00B505DA">
        <w:rPr>
          <w:rFonts w:ascii="Times New Roman" w:hAnsi="Times New Roman"/>
        </w:rPr>
        <w:t xml:space="preserve">Многофункциональный центр в случае заключения соглашения                                    </w:t>
      </w:r>
      <w:r w:rsidR="00B505DA">
        <w:rPr>
          <w:rFonts w:ascii="Times New Roman" w:hAnsi="Times New Roman"/>
        </w:rPr>
        <w:t xml:space="preserve">о взаимодействии </w:t>
      </w:r>
      <w:r w:rsidR="009F777F" w:rsidRPr="00B505DA">
        <w:rPr>
          <w:rFonts w:ascii="Times New Roman" w:hAnsi="Times New Roman"/>
        </w:rPr>
        <w:t>участвует в приеме заявления</w:t>
      </w:r>
      <w:r w:rsidRPr="00B505DA">
        <w:rPr>
          <w:rFonts w:ascii="Times New Roman" w:hAnsi="Times New Roman"/>
        </w:rPr>
        <w:t xml:space="preserve">. </w:t>
      </w:r>
    </w:p>
    <w:p w14:paraId="5394E378" w14:textId="33BACE08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6154FDF3" w14:textId="3FBF0032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>. Заявление и документы, предусмотренные подпунктами 2-3 пункта 2.9.2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</w:t>
      </w:r>
      <w:r w:rsidR="00F40188">
        <w:rPr>
          <w:rFonts w:ascii="Times New Roman" w:hAnsi="Times New Roman"/>
        </w:rPr>
        <w:t>тственного за делопроизводство.</w:t>
      </w:r>
    </w:p>
    <w:p w14:paraId="3E978FC3" w14:textId="77777777" w:rsidR="00F40188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Заявление и документы, предусмотренные подпунктами 2-3 пункта 2.9.2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 </w:t>
      </w:r>
      <w:proofErr w:type="gramEnd"/>
    </w:p>
    <w:p w14:paraId="728297D2" w14:textId="0644325E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5DE14F5" w14:textId="77777777" w:rsidR="00F40188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</w:t>
      </w:r>
      <w:r w:rsidRPr="00F845CF">
        <w:rPr>
          <w:rFonts w:ascii="Times New Roman" w:hAnsi="Times New Roman"/>
        </w:rPr>
        <w:lastRenderedPageBreak/>
        <w:t xml:space="preserve">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14:paraId="16735454" w14:textId="7FB817F7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4</w:t>
      </w:r>
      <w:r w:rsidR="002E07CD">
        <w:rPr>
          <w:rFonts w:ascii="Times New Roman" w:hAnsi="Times New Roman"/>
        </w:rPr>
        <w:t>. Срок регистрации заявления</w:t>
      </w:r>
      <w:r w:rsidRPr="00F845CF">
        <w:rPr>
          <w:rFonts w:ascii="Times New Roman" w:hAnsi="Times New Roman"/>
        </w:rPr>
        <w:t xml:space="preserve"> указан в пункте 2.21 настоящего Административного регламента. </w:t>
      </w:r>
    </w:p>
    <w:p w14:paraId="290535B3" w14:textId="43F6813A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регистрация заявления. </w:t>
      </w:r>
    </w:p>
    <w:p w14:paraId="74A1EBF4" w14:textId="3FEAA8ED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После регистрации заявление и документы, предусмотренные подпунктами 2-3 пункта 2.9.2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4B4E7648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1C1C9269" w14:textId="5231966B" w:rsidR="00F40188" w:rsidRPr="00F40188" w:rsidRDefault="00F845CF" w:rsidP="00F40188">
      <w:pPr>
        <w:pStyle w:val="ConsPlusNormal"/>
        <w:jc w:val="center"/>
        <w:rPr>
          <w:rFonts w:ascii="Times New Roman" w:hAnsi="Times New Roman"/>
          <w:b/>
        </w:rPr>
      </w:pPr>
      <w:r w:rsidRPr="00F40188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461FEF71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536474F1" w14:textId="6D5DEACC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Направление межведомственных информационных запросов не осуществляется. </w:t>
      </w:r>
    </w:p>
    <w:p w14:paraId="6F188840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1B2FE5E8" w14:textId="5231D781" w:rsidR="00F40188" w:rsidRPr="00F40188" w:rsidRDefault="00F845CF" w:rsidP="00F40188">
      <w:pPr>
        <w:pStyle w:val="ConsPlusNormal"/>
        <w:jc w:val="center"/>
        <w:rPr>
          <w:rFonts w:ascii="Times New Roman" w:hAnsi="Times New Roman"/>
          <w:b/>
        </w:rPr>
      </w:pPr>
      <w:r w:rsidRPr="00F40188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15E375FB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0EF02233" w14:textId="3C70AEE0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заявления. </w:t>
      </w:r>
    </w:p>
    <w:p w14:paraId="5861FF51" w14:textId="55E22B3B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49</w:t>
      </w:r>
      <w:r w:rsidRPr="00F845CF">
        <w:rPr>
          <w:rFonts w:ascii="Times New Roman" w:hAnsi="Times New Roman"/>
        </w:rPr>
        <w:t xml:space="preserve">. Критерием принятия решения о предоставлении муниципальной услуги является соответствие заявителя кругу лиц, указанных в пунктах 1.2-1.3 настоящего Административного регламента. </w:t>
      </w:r>
    </w:p>
    <w:p w14:paraId="2C2311E1" w14:textId="2674CBE8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50</w:t>
      </w:r>
      <w:r w:rsidRPr="00F845CF">
        <w:rPr>
          <w:rFonts w:ascii="Times New Roman" w:hAnsi="Times New Roman"/>
        </w:rPr>
        <w:t xml:space="preserve">. Критерием для отказа в предоставлении муниципальной услуги является несоответствие заявителя кругу лиц, указанных в пунктах 1.2-1.3 настоящего Административного регламента. </w:t>
      </w:r>
    </w:p>
    <w:p w14:paraId="1CF6F8F8" w14:textId="6B3978E4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14:paraId="7F4245DF" w14:textId="1FAECE1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документов (далее также в настоящем подразделе – решение о предоставлении муниципальной услуги) или решение об отказе в предоставлении муниципальной услуги по рекомендуемой форме согласно Приложению № 6</w:t>
      </w:r>
      <w:r w:rsidR="00CC1A3E">
        <w:rPr>
          <w:rFonts w:ascii="Times New Roman" w:hAnsi="Times New Roman"/>
        </w:rPr>
        <w:t xml:space="preserve"> к настоящему Административному регламенту</w:t>
      </w:r>
      <w:r w:rsidRPr="00F845CF">
        <w:rPr>
          <w:rFonts w:ascii="Times New Roman" w:hAnsi="Times New Roman"/>
        </w:rPr>
        <w:t xml:space="preserve">. </w:t>
      </w:r>
    </w:p>
    <w:p w14:paraId="2EE49D26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В случае отсутствия оснований для отказа в выдаче дубликата документов уполномоченный орган выдает дубликат с тем же регистрационным номером, который был указан в ранее выданном решении о предоставлении муниципальной услуги. В случае</w:t>
      </w:r>
      <w:proofErr w:type="gramStart"/>
      <w:r w:rsidRPr="00F845CF">
        <w:rPr>
          <w:rFonts w:ascii="Times New Roman" w:hAnsi="Times New Roman"/>
        </w:rPr>
        <w:t>,</w:t>
      </w:r>
      <w:proofErr w:type="gramEnd"/>
      <w:r w:rsidRPr="00F845CF">
        <w:rPr>
          <w:rFonts w:ascii="Times New Roman" w:hAnsi="Times New Roman"/>
        </w:rPr>
        <w:t xml:space="preserve"> если ранее заявителю было выдано решение о предоставлении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14:paraId="5508F408" w14:textId="60E17DC2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6FC7719C" w14:textId="040E03CB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54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</w:t>
      </w:r>
      <w:r w:rsidRPr="00F845CF">
        <w:rPr>
          <w:rFonts w:ascii="Times New Roman" w:hAnsi="Times New Roman"/>
        </w:rPr>
        <w:lastRenderedPageBreak/>
        <w:t xml:space="preserve">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2D28CD74" w14:textId="25B90D0F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 </w:t>
      </w:r>
    </w:p>
    <w:p w14:paraId="428B0258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9E5C168" w14:textId="16B6C028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766EE0E6" w14:textId="77777777" w:rsidR="004B1242" w:rsidRPr="004B1242" w:rsidRDefault="004B1242" w:rsidP="004B1242">
      <w:pPr>
        <w:pStyle w:val="ConsPlusNormal"/>
        <w:jc w:val="center"/>
        <w:rPr>
          <w:rFonts w:ascii="Times New Roman" w:hAnsi="Times New Roman"/>
          <w:b/>
        </w:rPr>
      </w:pPr>
    </w:p>
    <w:p w14:paraId="7BF687E2" w14:textId="1CBE179A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7E4E52AA" w14:textId="58E6EF2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59A8AC02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24097A10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705C4A21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29641E15" w14:textId="3E42CA29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1BA99CD8" w14:textId="2BF0EB7A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59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2-3 пункта 2.9.2 настоящего Административного регламента, в ходе личного приема, посредством почтового отправления результат предоставления муниципальной услуги выдается заявителю нарочно или направляется посредством почтового отправления, если в заявлении не был указан иной способ. </w:t>
      </w:r>
    </w:p>
    <w:p w14:paraId="0410F4AE" w14:textId="44F0CC45" w:rsidR="004B1242" w:rsidRPr="0077247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2-3 </w:t>
      </w:r>
      <w:r w:rsidRPr="00772472">
        <w:rPr>
          <w:rFonts w:ascii="Times New Roman" w:hAnsi="Times New Roman"/>
        </w:rPr>
        <w:t xml:space="preserve">пункта 2.9.2 настоящего Административного регламента, посредством Единого портала, регионального портала осуществляется направление заявителю результата предоставления муниципальной услуги в личный кабинет заявителя на Едином портале, региональном портале, если в заявлении не был указан иной способ. </w:t>
      </w:r>
    </w:p>
    <w:p w14:paraId="7B1D5338" w14:textId="7C90F2AB" w:rsidR="004B1242" w:rsidRPr="00772472" w:rsidRDefault="00F845CF" w:rsidP="000D43E7">
      <w:pPr>
        <w:pStyle w:val="ConsPlusNormal"/>
        <w:rPr>
          <w:rFonts w:ascii="Times New Roman" w:hAnsi="Times New Roman"/>
        </w:rPr>
      </w:pPr>
      <w:r w:rsidRPr="00772472">
        <w:rPr>
          <w:rFonts w:ascii="Times New Roman" w:hAnsi="Times New Roman"/>
        </w:rPr>
        <w:t>3.</w:t>
      </w:r>
      <w:r w:rsidR="00772472" w:rsidRP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1</w:t>
      </w:r>
      <w:r w:rsidRPr="00772472">
        <w:rPr>
          <w:rFonts w:ascii="Times New Roman" w:hAnsi="Times New Roman"/>
        </w:rPr>
        <w:t xml:space="preserve">. При подаче заявления и документов, предусмотренных подпунктами 2-3 пункта 2.9.2 настоящего Административного регламента,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 </w:t>
      </w:r>
    </w:p>
    <w:p w14:paraId="5A20C1A5" w14:textId="27B897C0" w:rsidR="004B1242" w:rsidRDefault="00F845CF" w:rsidP="000D43E7">
      <w:pPr>
        <w:pStyle w:val="ConsPlusNormal"/>
        <w:rPr>
          <w:rFonts w:ascii="Times New Roman" w:hAnsi="Times New Roman"/>
        </w:rPr>
      </w:pPr>
      <w:r w:rsidRPr="00772472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62</w:t>
      </w:r>
      <w:r w:rsidRPr="00772472">
        <w:rPr>
          <w:rFonts w:ascii="Times New Roman" w:hAnsi="Times New Roman"/>
        </w:rPr>
        <w:t>. Срок предоставления заявителю результата муниципальной услуги исчисляется со дня принятия решения о предоставлении муниципальной услуги или решения об отказе в предоставлении муниципальной услуги</w:t>
      </w:r>
      <w:r w:rsidR="00772472">
        <w:rPr>
          <w:rFonts w:ascii="Times New Roman" w:hAnsi="Times New Roman"/>
        </w:rPr>
        <w:t xml:space="preserve"> и составляет один рабочий день</w:t>
      </w:r>
      <w:r w:rsidRPr="00F845CF">
        <w:rPr>
          <w:rFonts w:ascii="Times New Roman" w:hAnsi="Times New Roman"/>
        </w:rPr>
        <w:t xml:space="preserve">. </w:t>
      </w:r>
    </w:p>
    <w:p w14:paraId="7EE5C2A8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4F69B3E5" w14:textId="41B9520A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6E800E81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7D8D281D" w14:textId="448E23D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Получение дополнительных сведений от заявителя не предусмотрено. </w:t>
      </w:r>
    </w:p>
    <w:p w14:paraId="262A611A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42DBE189" w14:textId="445158A3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lastRenderedPageBreak/>
        <w:t>Максимальный срок предоставления муниципальной услуги</w:t>
      </w:r>
    </w:p>
    <w:p w14:paraId="1D14DC3A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7FC24E8F" w14:textId="036FAE69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Срок предоставления муниципальной услуги составляет три рабочих дня </w:t>
      </w:r>
      <w:proofErr w:type="gramStart"/>
      <w:r w:rsidRPr="00F845CF">
        <w:rPr>
          <w:rFonts w:ascii="Times New Roman" w:hAnsi="Times New Roman"/>
        </w:rPr>
        <w:t xml:space="preserve">с даты </w:t>
      </w:r>
      <w:r w:rsidR="00795064">
        <w:rPr>
          <w:rFonts w:ascii="Times New Roman" w:hAnsi="Times New Roman"/>
        </w:rPr>
        <w:t>регистрации</w:t>
      </w:r>
      <w:proofErr w:type="gramEnd"/>
      <w:r w:rsidRPr="00F845CF">
        <w:rPr>
          <w:rFonts w:ascii="Times New Roman" w:hAnsi="Times New Roman"/>
        </w:rPr>
        <w:t xml:space="preserve"> заявления. </w:t>
      </w:r>
    </w:p>
    <w:p w14:paraId="0A470450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17D20B7" w14:textId="6FB4C7F4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Вариант 3</w:t>
      </w:r>
    </w:p>
    <w:p w14:paraId="41FF06CD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4112743" w14:textId="41C51784" w:rsidR="004A625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Результат предоставления муниципальной услуги указан в подпункте «в», «г» пункта 2.4 настоящего Административного регламента. </w:t>
      </w:r>
    </w:p>
    <w:p w14:paraId="31F42A88" w14:textId="77777777" w:rsidR="004A625A" w:rsidRDefault="004A625A" w:rsidP="000D43E7">
      <w:pPr>
        <w:pStyle w:val="ConsPlusNormal"/>
        <w:rPr>
          <w:rFonts w:ascii="Times New Roman" w:hAnsi="Times New Roman"/>
        </w:rPr>
      </w:pPr>
    </w:p>
    <w:p w14:paraId="355FC58C" w14:textId="2DB9965A" w:rsidR="004A625A" w:rsidRPr="004A625A" w:rsidRDefault="00F845CF" w:rsidP="004A625A">
      <w:pPr>
        <w:pStyle w:val="ConsPlusNormal"/>
        <w:jc w:val="center"/>
        <w:rPr>
          <w:rFonts w:ascii="Times New Roman" w:hAnsi="Times New Roman"/>
          <w:b/>
        </w:rPr>
      </w:pPr>
      <w:r w:rsidRPr="004A625A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101CBD47" w14:textId="77777777" w:rsidR="004A625A" w:rsidRPr="004A625A" w:rsidRDefault="004A625A" w:rsidP="004A625A">
      <w:pPr>
        <w:pStyle w:val="ConsPlusNormal"/>
        <w:jc w:val="center"/>
        <w:rPr>
          <w:rFonts w:ascii="Times New Roman" w:hAnsi="Times New Roman"/>
          <w:b/>
        </w:rPr>
      </w:pPr>
    </w:p>
    <w:p w14:paraId="3995FAE0" w14:textId="2C8457A6" w:rsidR="004A625A" w:rsidRPr="00B505DA" w:rsidRDefault="00F845CF" w:rsidP="004A625A">
      <w:pPr>
        <w:pStyle w:val="ConsPlusNormal"/>
        <w:jc w:val="center"/>
        <w:rPr>
          <w:rFonts w:ascii="Times New Roman" w:hAnsi="Times New Roman"/>
          <w:b/>
        </w:rPr>
      </w:pPr>
      <w:r w:rsidRPr="00B505DA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537AEBEC" w14:textId="77777777" w:rsidR="004A625A" w:rsidRPr="00B505DA" w:rsidRDefault="004A625A" w:rsidP="004A625A">
      <w:pPr>
        <w:pStyle w:val="ConsPlusNormal"/>
        <w:jc w:val="center"/>
        <w:rPr>
          <w:rFonts w:ascii="Times New Roman" w:hAnsi="Times New Roman"/>
          <w:b/>
        </w:rPr>
      </w:pPr>
    </w:p>
    <w:p w14:paraId="2C900F9F" w14:textId="1A0DC74B" w:rsidR="004A625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772472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6</w:t>
      </w:r>
      <w:r w:rsidRPr="00B505DA">
        <w:rPr>
          <w:rFonts w:ascii="Times New Roman" w:hAnsi="Times New Roman"/>
        </w:rPr>
        <w:t xml:space="preserve">. </w:t>
      </w:r>
      <w:proofErr w:type="gramStart"/>
      <w:r w:rsidRPr="00B505DA">
        <w:rPr>
          <w:rFonts w:ascii="Times New Roman" w:hAnsi="Times New Roman"/>
        </w:rPr>
        <w:t xml:space="preserve">Основанием для начала административной </w:t>
      </w:r>
      <w:r w:rsidRPr="00F845CF">
        <w:rPr>
          <w:rFonts w:ascii="Times New Roman" w:hAnsi="Times New Roman"/>
        </w:rPr>
        <w:t>процедуры является поступление в уполномоченный орган заявления об исправлении допущенных опечаток и ошибок в сведениях о ранее приватизированном имуществе (далее в настоящем подразделе – заявление) по рекомендуемой форме, согласно Приложению № 4 к настоящему Административному регламент</w:t>
      </w:r>
      <w:r w:rsidR="00772472">
        <w:rPr>
          <w:rFonts w:ascii="Times New Roman" w:hAnsi="Times New Roman"/>
        </w:rPr>
        <w:t xml:space="preserve">у </w:t>
      </w:r>
      <w:r w:rsidR="00772472" w:rsidRPr="00F845CF">
        <w:rPr>
          <w:rFonts w:ascii="Times New Roman" w:hAnsi="Times New Roman"/>
        </w:rPr>
        <w:t xml:space="preserve">и документов, </w:t>
      </w:r>
      <w:r w:rsidR="00772472" w:rsidRPr="00B7657C">
        <w:rPr>
          <w:rFonts w:ascii="Times New Roman" w:hAnsi="Times New Roman"/>
        </w:rPr>
        <w:t>предусмотренных пунктом 2.9.</w:t>
      </w:r>
      <w:r w:rsidR="00772472">
        <w:rPr>
          <w:rFonts w:ascii="Times New Roman" w:hAnsi="Times New Roman"/>
        </w:rPr>
        <w:t xml:space="preserve">3 </w:t>
      </w:r>
      <w:r w:rsidR="00772472" w:rsidRPr="00F845CF">
        <w:rPr>
          <w:rFonts w:ascii="Times New Roman" w:hAnsi="Times New Roman"/>
        </w:rPr>
        <w:t>настоящего Административного регламента</w:t>
      </w:r>
      <w:r w:rsidR="00772472">
        <w:rPr>
          <w:rFonts w:ascii="Times New Roman" w:hAnsi="Times New Roman"/>
        </w:rPr>
        <w:t>,</w:t>
      </w:r>
      <w:r w:rsidRPr="00F845CF">
        <w:rPr>
          <w:rFonts w:ascii="Times New Roman" w:hAnsi="Times New Roman"/>
        </w:rPr>
        <w:t xml:space="preserve"> одним из способов, установленных пунктом 2.10 настоящего Административного регламента. </w:t>
      </w:r>
      <w:proofErr w:type="gramEnd"/>
    </w:p>
    <w:p w14:paraId="2CE0A716" w14:textId="0EBECCE4" w:rsidR="007F0199" w:rsidRPr="00B505DA" w:rsidRDefault="00F845CF" w:rsidP="00421B39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421B39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7</w:t>
      </w:r>
      <w:r w:rsidR="00FF32DE">
        <w:rPr>
          <w:rFonts w:ascii="Times New Roman" w:hAnsi="Times New Roman"/>
        </w:rPr>
        <w:t>.</w:t>
      </w:r>
      <w:r w:rsidR="00421B39" w:rsidRPr="00B505DA">
        <w:rPr>
          <w:rFonts w:ascii="Times New Roman" w:hAnsi="Times New Roman"/>
        </w:rPr>
        <w:t xml:space="preserve"> </w:t>
      </w:r>
      <w:r w:rsidR="009F777F" w:rsidRPr="00B505DA">
        <w:rPr>
          <w:rFonts w:ascii="Times New Roman" w:hAnsi="Times New Roman"/>
        </w:rPr>
        <w:t>Многофункциональный центр в случае заключения соглашения                                    о взаимодействии участвует в приеме заявления</w:t>
      </w:r>
      <w:r w:rsidRPr="00B505DA">
        <w:rPr>
          <w:rFonts w:ascii="Times New Roman" w:hAnsi="Times New Roman"/>
        </w:rPr>
        <w:t xml:space="preserve">. </w:t>
      </w:r>
    </w:p>
    <w:p w14:paraId="35FD9F69" w14:textId="7A4185D1" w:rsidR="005A19DF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421B39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8</w:t>
      </w:r>
      <w:r w:rsidRPr="00B505DA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710CCD47" w14:textId="276CC9FB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69</w:t>
      </w:r>
      <w:r w:rsidRPr="00F845CF">
        <w:rPr>
          <w:rFonts w:ascii="Times New Roman" w:hAnsi="Times New Roman"/>
        </w:rPr>
        <w:t>. Заявление и документы, предусмотренные подпунктами 2-3 пункта 2.9.3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</w:t>
      </w:r>
      <w:r w:rsidR="005A19DF">
        <w:rPr>
          <w:rFonts w:ascii="Times New Roman" w:hAnsi="Times New Roman"/>
        </w:rPr>
        <w:t>тственного за делопроизводство.</w:t>
      </w:r>
    </w:p>
    <w:p w14:paraId="06DC188F" w14:textId="77777777" w:rsidR="005A19DF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Заявление и документы, предусмотренные подпунктами 2-3 пункта 2.9.3 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 </w:t>
      </w:r>
      <w:proofErr w:type="gramEnd"/>
    </w:p>
    <w:p w14:paraId="4E6ECD99" w14:textId="061FED7D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1E31A790" w14:textId="77777777" w:rsidR="005A19DF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</w:t>
      </w:r>
      <w:r w:rsidRPr="00F845CF">
        <w:rPr>
          <w:rFonts w:ascii="Times New Roman" w:hAnsi="Times New Roman"/>
        </w:rPr>
        <w:lastRenderedPageBreak/>
        <w:t xml:space="preserve">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14:paraId="030E4575" w14:textId="56BDE131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1</w:t>
      </w:r>
      <w:r w:rsidR="00500D89">
        <w:rPr>
          <w:rFonts w:ascii="Times New Roman" w:hAnsi="Times New Roman"/>
        </w:rPr>
        <w:t xml:space="preserve">. Срок регистрации заявления </w:t>
      </w:r>
      <w:r w:rsidRPr="00F845CF">
        <w:rPr>
          <w:rFonts w:ascii="Times New Roman" w:hAnsi="Times New Roman"/>
        </w:rPr>
        <w:t xml:space="preserve">указан в пункте 2.21 настоящего Административного регламента. </w:t>
      </w:r>
    </w:p>
    <w:p w14:paraId="5A0422A7" w14:textId="1C919D1F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регистрация заявления. </w:t>
      </w:r>
    </w:p>
    <w:p w14:paraId="3183A77E" w14:textId="1587040D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>. После регистрации заявление и документы, предусмотренные подпунктами 2-3 пункта 2.9.3 настоящего Административного регламента, направляются в ответственное структурное подразделение</w:t>
      </w:r>
      <w:r w:rsidR="00421B39">
        <w:rPr>
          <w:rFonts w:ascii="Times New Roman" w:hAnsi="Times New Roman"/>
        </w:rPr>
        <w:t xml:space="preserve"> уполномоченного органа</w:t>
      </w:r>
      <w:r w:rsidRPr="00F845CF">
        <w:rPr>
          <w:rFonts w:ascii="Times New Roman" w:hAnsi="Times New Roman"/>
        </w:rPr>
        <w:t xml:space="preserve"> для назначения ответственного должностного лица за рассмотрение заявления. </w:t>
      </w:r>
    </w:p>
    <w:p w14:paraId="547B84B6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219F1083" w14:textId="1D189E23" w:rsidR="005A19DF" w:rsidRPr="005A19DF" w:rsidRDefault="00F845CF" w:rsidP="005A19DF">
      <w:pPr>
        <w:pStyle w:val="ConsPlusNormal"/>
        <w:jc w:val="center"/>
        <w:rPr>
          <w:rFonts w:ascii="Times New Roman" w:hAnsi="Times New Roman"/>
          <w:b/>
        </w:rPr>
      </w:pPr>
      <w:r w:rsidRPr="005A19DF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099B124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5477599D" w14:textId="2E683809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Направление межведомственных информационных запросов не осуществляется. </w:t>
      </w:r>
    </w:p>
    <w:p w14:paraId="346DD44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74753069" w14:textId="21959446" w:rsidR="005A19DF" w:rsidRPr="005A19DF" w:rsidRDefault="00F845CF" w:rsidP="005A19DF">
      <w:pPr>
        <w:pStyle w:val="ConsPlusNormal"/>
        <w:jc w:val="center"/>
        <w:rPr>
          <w:rFonts w:ascii="Times New Roman" w:hAnsi="Times New Roman"/>
          <w:b/>
        </w:rPr>
      </w:pPr>
      <w:r w:rsidRPr="005A19DF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79F405F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0265F61C" w14:textId="31739FD0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заявления. </w:t>
      </w:r>
    </w:p>
    <w:p w14:paraId="797D5E60" w14:textId="54536578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В рамках рассмотрения заявления и документов, предусмотренных подпунктами 2-3 пункта 2.9.3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сведениях о ранее  приватизированном имуществе. </w:t>
      </w:r>
    </w:p>
    <w:p w14:paraId="181F3AE0" w14:textId="2ADD634A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Критериями принятия решения о предоставлении муниципальной услуги являются: </w:t>
      </w:r>
    </w:p>
    <w:p w14:paraId="1F4AC546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соответствие заявителя кругу лиц, указанных в пунктах 1.2-1.3 настоящего Административного регламента; </w:t>
      </w:r>
    </w:p>
    <w:p w14:paraId="24299B39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наличие опечаток и ошибок в сведениях о ранее приватизированном имуществе. </w:t>
      </w:r>
    </w:p>
    <w:p w14:paraId="5E08986A" w14:textId="09C2F7A4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7</w:t>
      </w:r>
      <w:r w:rsidR="00201828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Критериями принятия решения об отказе в предоставлении муниципальной услуги являются: </w:t>
      </w:r>
    </w:p>
    <w:p w14:paraId="523DD465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несоответствие заявителя кругу лиц, указанных в пункте 1.2-1.3 настоящего Административного регламента; </w:t>
      </w:r>
    </w:p>
    <w:p w14:paraId="7E984086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отсутствие опечаток и ошибок в сведениях о ранее приватизированном имуществе. </w:t>
      </w:r>
    </w:p>
    <w:p w14:paraId="6CE0E93E" w14:textId="5E6A45A3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79</w:t>
      </w:r>
      <w:r w:rsidRPr="00F845CF">
        <w:rPr>
          <w:rFonts w:ascii="Times New Roman" w:hAnsi="Times New Roman"/>
        </w:rPr>
        <w:t xml:space="preserve">. По результатам проверки заявления и документов, предусмотренных подпунктами 2-3 пункта 2.9.3 настоящего Административного регламента, должностное лицо ответственного структурного подразделения </w:t>
      </w:r>
      <w:r w:rsidR="00B95A3A">
        <w:rPr>
          <w:rFonts w:ascii="Times New Roman" w:hAnsi="Times New Roman"/>
        </w:rPr>
        <w:t xml:space="preserve"> уполномоченного органа </w:t>
      </w:r>
      <w:r w:rsidRPr="00F845CF">
        <w:rPr>
          <w:rFonts w:ascii="Times New Roman" w:hAnsi="Times New Roman"/>
        </w:rPr>
        <w:t xml:space="preserve">подготавливает проект соответствующего решения. </w:t>
      </w:r>
    </w:p>
    <w:p w14:paraId="1D2D8E89" w14:textId="11EC5E1B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>. Результатом административной процедуры является соответственно подписание документов с исправлением опечаток и ошибок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 по рекомендуемой форме согласно Приложению № 6</w:t>
      </w:r>
      <w:r w:rsidR="00B95A3A">
        <w:rPr>
          <w:rFonts w:ascii="Times New Roman" w:hAnsi="Times New Roman"/>
        </w:rPr>
        <w:t xml:space="preserve"> к настоящему Административному регламенту</w:t>
      </w:r>
      <w:r w:rsidRPr="00F845CF">
        <w:rPr>
          <w:rFonts w:ascii="Times New Roman" w:hAnsi="Times New Roman"/>
        </w:rPr>
        <w:t xml:space="preserve">. </w:t>
      </w:r>
    </w:p>
    <w:p w14:paraId="7C24AC02" w14:textId="23352B2D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В случае подтверждения наличия допущенных опечаток, ошибок в </w:t>
      </w:r>
      <w:r w:rsidRPr="00F845CF">
        <w:rPr>
          <w:rFonts w:ascii="Times New Roman" w:hAnsi="Times New Roman"/>
        </w:rPr>
        <w:lastRenderedPageBreak/>
        <w:t xml:space="preserve">документах, уполномоченный орган вносит исправления в ранее выданный документ. Дата и номер выданного документа не изменяются, а в соответствующей графе формы документа указывается дата внесения исправлений. </w:t>
      </w:r>
    </w:p>
    <w:p w14:paraId="47EBE605" w14:textId="50632A99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2CF21F4D" w14:textId="702E09C9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4AA782E" w14:textId="239A64B4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F4314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>. 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</w:t>
      </w:r>
    </w:p>
    <w:p w14:paraId="3B7876F4" w14:textId="6B7090A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F4314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день. </w:t>
      </w:r>
    </w:p>
    <w:p w14:paraId="79CCA785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3B4394CD" w14:textId="4346666C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46263830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7ED42708" w14:textId="2F04BAE3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5626CC94" w14:textId="1E129266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26BD65B3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710C715E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37E0429E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0E729285" w14:textId="5DDB6C84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2B6DA81E" w14:textId="11686C80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89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2- 3 пункта 2.9.3 настоящего Административного регламента, в ходе личного приема, посредством почтового отправления 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заявлении не был указан иной способ. </w:t>
      </w:r>
    </w:p>
    <w:p w14:paraId="5DDE515C" w14:textId="081C6F0A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 xml:space="preserve">При подаче заявления и документов, предусмотренных подпунктами 2- 3 пункта 2.9.3 настоящего Административного регламента, посредством Единого портала, регионального портала осуществляется направление заявителю решения о предоставлении муниципальной услуги или решение об отказе в предоставлении муниципальной услуги в личный кабинет заявителя на Едином портале, региональном портале, если в заявлении не был указан иной способ. </w:t>
      </w:r>
      <w:proofErr w:type="gramEnd"/>
    </w:p>
    <w:p w14:paraId="2E1C9752" w14:textId="37C6F535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91</w:t>
      </w:r>
      <w:proofErr w:type="gramStart"/>
      <w:r w:rsidRPr="00F845CF">
        <w:rPr>
          <w:rFonts w:ascii="Times New Roman" w:hAnsi="Times New Roman"/>
        </w:rPr>
        <w:t xml:space="preserve"> П</w:t>
      </w:r>
      <w:proofErr w:type="gramEnd"/>
      <w:r w:rsidRPr="00F845CF">
        <w:rPr>
          <w:rFonts w:ascii="Times New Roman" w:hAnsi="Times New Roman"/>
        </w:rPr>
        <w:t xml:space="preserve">ри подаче заявления и документов, предусмотренных подпунктами 2- 3 пункта 2.9.3 настоящего Административного регламента, через </w:t>
      </w:r>
      <w:r w:rsidRPr="00F845CF">
        <w:rPr>
          <w:rFonts w:ascii="Times New Roman" w:hAnsi="Times New Roman"/>
        </w:rPr>
        <w:lastRenderedPageBreak/>
        <w:t xml:space="preserve">многофункциональный центр решение о предоставлении муниципальной услуги или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2641055A" w14:textId="7F9594D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решение об отказе в предоставлении муниципальной услуги и составляет один рабочий день. </w:t>
      </w:r>
    </w:p>
    <w:p w14:paraId="20E40811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67162780" w14:textId="11210143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1D8C2637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5BB2C8CC" w14:textId="65A5E16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>. Получение дополнительных сведений</w:t>
      </w:r>
      <w:r w:rsidR="00F50578">
        <w:rPr>
          <w:rFonts w:ascii="Times New Roman" w:hAnsi="Times New Roman"/>
        </w:rPr>
        <w:t xml:space="preserve"> от заявителя не предусмотрено.</w:t>
      </w:r>
    </w:p>
    <w:p w14:paraId="215E9D43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45C3D101" w14:textId="3A3A2083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Максимальный срок предоставления муниципальной услуги</w:t>
      </w:r>
    </w:p>
    <w:p w14:paraId="26AB351B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62FE0BC4" w14:textId="26D062A6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Срок предоставления муниципальной услуги составляет три рабочих дня </w:t>
      </w:r>
      <w:proofErr w:type="gramStart"/>
      <w:r w:rsidRPr="00F845CF">
        <w:rPr>
          <w:rFonts w:ascii="Times New Roman" w:hAnsi="Times New Roman"/>
        </w:rPr>
        <w:t xml:space="preserve">с даты </w:t>
      </w:r>
      <w:r w:rsidR="00795064">
        <w:rPr>
          <w:rFonts w:ascii="Times New Roman" w:hAnsi="Times New Roman"/>
        </w:rPr>
        <w:t>регистрации</w:t>
      </w:r>
      <w:bookmarkStart w:id="0" w:name="_GoBack"/>
      <w:bookmarkEnd w:id="0"/>
      <w:proofErr w:type="gramEnd"/>
      <w:r w:rsidRPr="00F845CF">
        <w:rPr>
          <w:rFonts w:ascii="Times New Roman" w:hAnsi="Times New Roman"/>
        </w:rPr>
        <w:t xml:space="preserve"> заявления. </w:t>
      </w:r>
    </w:p>
    <w:p w14:paraId="3F2DD918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5CEE3A5E" w14:textId="55804789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Раздел </w:t>
      </w:r>
      <w:r w:rsidR="00500D89">
        <w:rPr>
          <w:rFonts w:ascii="Times New Roman" w:hAnsi="Times New Roman"/>
          <w:b/>
        </w:rPr>
        <w:t>4</w:t>
      </w:r>
      <w:r w:rsidRPr="00F50578">
        <w:rPr>
          <w:rFonts w:ascii="Times New Roman" w:hAnsi="Times New Roman"/>
          <w:b/>
        </w:rPr>
        <w:t xml:space="preserve">. Формы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исполнением административного регламента</w:t>
      </w:r>
    </w:p>
    <w:p w14:paraId="16078266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392235B5" w14:textId="3AAC44B9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Порядок осуществления текущего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E6538DC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7DD53A3B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4.1. Текущий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2CA87612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33629129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Текущий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 </w:t>
      </w:r>
    </w:p>
    <w:p w14:paraId="0BAD8595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1AEA4DD1" w14:textId="62CDF16D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полнотой и качеством предоставления муниципальной услуги</w:t>
      </w:r>
    </w:p>
    <w:p w14:paraId="1647FD52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11B3DD1C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4.2.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14:paraId="3502B2AD" w14:textId="1505D680" w:rsidR="00D0116D" w:rsidRPr="00B505DA" w:rsidRDefault="00500D89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4.3. </w:t>
      </w:r>
      <w:r w:rsidR="00F845CF" w:rsidRPr="00B505DA">
        <w:rPr>
          <w:rFonts w:ascii="Times New Roman" w:hAnsi="Times New Roman"/>
        </w:rPr>
        <w:t xml:space="preserve">При плановой проверке полноты и качества предоставления муниципальной услуги контролю подлежат: </w:t>
      </w:r>
    </w:p>
    <w:p w14:paraId="24C6FA80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lastRenderedPageBreak/>
        <w:t xml:space="preserve">соблюдение сроков предоставления муниципальной услуги; </w:t>
      </w:r>
    </w:p>
    <w:p w14:paraId="1BA6F356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соблюдение положений настоящег</w:t>
      </w:r>
      <w:r w:rsidR="00D0116D" w:rsidRPr="00B505DA">
        <w:rPr>
          <w:rFonts w:ascii="Times New Roman" w:hAnsi="Times New Roman"/>
        </w:rPr>
        <w:t>о Административного регламента;</w:t>
      </w:r>
    </w:p>
    <w:p w14:paraId="090A95C8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правильность и обоснованность принятого решения об отказе в предоставлении муниципальной услуги. </w:t>
      </w:r>
    </w:p>
    <w:p w14:paraId="5FDA65C0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муниципального образования</w:t>
      </w:r>
      <w:r w:rsidR="00D0116D" w:rsidRPr="00B505DA">
        <w:rPr>
          <w:rFonts w:ascii="Times New Roman" w:hAnsi="Times New Roman"/>
        </w:rPr>
        <w:t xml:space="preserve"> города Благовещенска</w:t>
      </w:r>
      <w:r w:rsidRPr="00B505DA">
        <w:rPr>
          <w:rFonts w:ascii="Times New Roman" w:hAnsi="Times New Roman"/>
        </w:rPr>
        <w:t xml:space="preserve">; обращения граждан и юридических лиц на нарушения законодательства, в том числе на качество предоставления муниципальной услуги. </w:t>
      </w:r>
    </w:p>
    <w:p w14:paraId="010900FB" w14:textId="77777777" w:rsidR="00D0116D" w:rsidRDefault="00D0116D" w:rsidP="00F50578">
      <w:pPr>
        <w:pStyle w:val="ConsPlusNormal"/>
        <w:rPr>
          <w:rFonts w:ascii="Times New Roman" w:hAnsi="Times New Roman"/>
        </w:rPr>
      </w:pPr>
    </w:p>
    <w:p w14:paraId="5177451F" w14:textId="11A063E4" w:rsidR="00D0116D" w:rsidRPr="00D0116D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D0116D">
        <w:rPr>
          <w:rFonts w:ascii="Times New Roman" w:hAnsi="Times New Roman"/>
          <w:b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07CAFEDF" w14:textId="77777777" w:rsidR="00D0116D" w:rsidRPr="00D0116D" w:rsidRDefault="00D0116D" w:rsidP="00D0116D">
      <w:pPr>
        <w:pStyle w:val="ConsPlusNormal"/>
        <w:jc w:val="center"/>
        <w:rPr>
          <w:rFonts w:ascii="Times New Roman" w:hAnsi="Times New Roman"/>
          <w:b/>
        </w:rPr>
      </w:pPr>
    </w:p>
    <w:p w14:paraId="361D9747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</w:t>
      </w:r>
      <w:r w:rsidR="00D0116D">
        <w:rPr>
          <w:rFonts w:ascii="Times New Roman" w:hAnsi="Times New Roman"/>
        </w:rPr>
        <w:t xml:space="preserve"> города Благовещенска,</w:t>
      </w:r>
      <w:r w:rsidRPr="00F845CF">
        <w:rPr>
          <w:rFonts w:ascii="Times New Roman" w:hAnsi="Times New Roman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14:paraId="6A5A39E8" w14:textId="116890BF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500D89">
        <w:rPr>
          <w:rFonts w:ascii="Times New Roman" w:hAnsi="Times New Roman"/>
        </w:rPr>
        <w:t>инструкци</w:t>
      </w:r>
      <w:r w:rsidR="00BF4A7C">
        <w:rPr>
          <w:rFonts w:ascii="Times New Roman" w:hAnsi="Times New Roman"/>
        </w:rPr>
        <w:t>ях</w:t>
      </w:r>
      <w:r w:rsidRPr="00F845CF">
        <w:rPr>
          <w:rFonts w:ascii="Times New Roman" w:hAnsi="Times New Roman"/>
        </w:rPr>
        <w:t xml:space="preserve"> в соответствии </w:t>
      </w:r>
      <w:r w:rsidR="00500D89">
        <w:rPr>
          <w:rFonts w:ascii="Times New Roman" w:hAnsi="Times New Roman"/>
        </w:rPr>
        <w:t xml:space="preserve">         </w:t>
      </w:r>
      <w:r w:rsidRPr="00F845CF">
        <w:rPr>
          <w:rFonts w:ascii="Times New Roman" w:hAnsi="Times New Roman"/>
        </w:rPr>
        <w:t xml:space="preserve">с требованиями законодательства. </w:t>
      </w:r>
    </w:p>
    <w:p w14:paraId="6997A084" w14:textId="77777777" w:rsidR="00BF4A7C" w:rsidRDefault="00BF4A7C" w:rsidP="00F60380">
      <w:pPr>
        <w:pStyle w:val="ConsPlusNormal"/>
        <w:ind w:firstLine="0"/>
        <w:rPr>
          <w:rFonts w:ascii="Times New Roman" w:hAnsi="Times New Roman"/>
        </w:rPr>
      </w:pPr>
    </w:p>
    <w:p w14:paraId="1489A2E1" w14:textId="410E4961" w:rsidR="00D0116D" w:rsidRPr="00D0116D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D0116D">
        <w:rPr>
          <w:rFonts w:ascii="Times New Roman" w:hAnsi="Times New Roman"/>
          <w:b/>
        </w:rPr>
        <w:t xml:space="preserve">Требования к порядку и формам </w:t>
      </w:r>
      <w:proofErr w:type="gramStart"/>
      <w:r w:rsidRPr="00D0116D">
        <w:rPr>
          <w:rFonts w:ascii="Times New Roman" w:hAnsi="Times New Roman"/>
          <w:b/>
        </w:rPr>
        <w:t>контроля за</w:t>
      </w:r>
      <w:proofErr w:type="gramEnd"/>
      <w:r w:rsidRPr="00D0116D">
        <w:rPr>
          <w:rFonts w:ascii="Times New Roman" w:hAnsi="Times New Roman"/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7C721EA3" w14:textId="77777777" w:rsidR="00D0116D" w:rsidRPr="00D0116D" w:rsidRDefault="00D0116D" w:rsidP="00D0116D">
      <w:pPr>
        <w:pStyle w:val="ConsPlusNormal"/>
        <w:jc w:val="center"/>
        <w:rPr>
          <w:rFonts w:ascii="Times New Roman" w:hAnsi="Times New Roman"/>
          <w:b/>
        </w:rPr>
      </w:pPr>
    </w:p>
    <w:p w14:paraId="5C21D2F2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4.5. Граждане, их объединения и организации имеют право осуществлять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 вносить предложения о мерах по устранению нарушений настоящего Административного регламента. </w:t>
      </w:r>
    </w:p>
    <w:p w14:paraId="4625E369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2020CBE8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6E11E6BB" w14:textId="77777777" w:rsidR="00D0116D" w:rsidRDefault="00D0116D" w:rsidP="00F50578">
      <w:pPr>
        <w:pStyle w:val="ConsPlusNormal"/>
        <w:rPr>
          <w:rFonts w:ascii="Times New Roman" w:hAnsi="Times New Roman"/>
        </w:rPr>
      </w:pPr>
    </w:p>
    <w:p w14:paraId="3FCD7604" w14:textId="654B91C6" w:rsidR="00D0116D" w:rsidRPr="00B45F11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B45F11">
        <w:rPr>
          <w:rFonts w:ascii="Times New Roman" w:hAnsi="Times New Roman"/>
          <w:b/>
        </w:rPr>
        <w:t xml:space="preserve">Раздел </w:t>
      </w:r>
      <w:r w:rsidR="00500D89" w:rsidRPr="00B45F11">
        <w:rPr>
          <w:rFonts w:ascii="Times New Roman" w:hAnsi="Times New Roman"/>
          <w:b/>
        </w:rPr>
        <w:t>5</w:t>
      </w:r>
      <w:r w:rsidRPr="00B45F11">
        <w:rPr>
          <w:rFonts w:ascii="Times New Roman" w:hAnsi="Times New Roman"/>
          <w:b/>
        </w:rPr>
        <w:t xml:space="preserve">. </w:t>
      </w:r>
      <w:proofErr w:type="gramStart"/>
      <w:r w:rsidRPr="00B45F11">
        <w:rPr>
          <w:rFonts w:ascii="Times New Roman" w:hAnsi="Times New Roman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14:paraId="3F294B2E" w14:textId="77777777" w:rsidR="00D0116D" w:rsidRPr="00B45F11" w:rsidRDefault="00D0116D" w:rsidP="00F50578">
      <w:pPr>
        <w:pStyle w:val="ConsPlusNormal"/>
        <w:rPr>
          <w:rFonts w:ascii="Times New Roman" w:hAnsi="Times New Roman"/>
        </w:rPr>
      </w:pPr>
    </w:p>
    <w:p w14:paraId="3A944E33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5.1. </w:t>
      </w:r>
      <w:proofErr w:type="gramStart"/>
      <w:r w:rsidRPr="00F845CF">
        <w:rPr>
          <w:rFonts w:ascii="Times New Roman" w:hAnsi="Times New Roman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14:paraId="292878C1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646D7D28" w14:textId="77777777" w:rsidR="00AB716A" w:rsidRDefault="00F845CF" w:rsidP="00F50578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14:paraId="67930ECE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4FB3F708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14:paraId="428DDB36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6CDAEDD5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24FBFD10" w14:textId="77777777" w:rsidR="00F02E0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3C77CB61" w14:textId="77777777" w:rsidR="00020E73" w:rsidRDefault="00F845CF" w:rsidP="00020E73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Федеральным законом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2022, № 1, ст. 18);</w:t>
      </w:r>
    </w:p>
    <w:p w14:paraId="78919CA0" w14:textId="5AC21F74" w:rsidR="005F41F2" w:rsidRDefault="00F845CF" w:rsidP="00020E73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7B7C38E6" w14:textId="77777777" w:rsidR="00020E73" w:rsidRDefault="00020E73" w:rsidP="00F50578">
      <w:pPr>
        <w:pStyle w:val="ConsPlusNormal"/>
        <w:rPr>
          <w:rFonts w:ascii="Times New Roman" w:hAnsi="Times New Roman"/>
        </w:rPr>
      </w:pPr>
    </w:p>
    <w:p w14:paraId="679FD839" w14:textId="77777777" w:rsidR="00020E73" w:rsidRDefault="00020E73" w:rsidP="00F50578">
      <w:pPr>
        <w:pStyle w:val="ConsPlusNormal"/>
        <w:rPr>
          <w:rFonts w:ascii="Times New Roman" w:hAnsi="Times New Roman"/>
        </w:rPr>
      </w:pPr>
    </w:p>
    <w:p w14:paraId="2783A3D7" w14:textId="643D9DD9" w:rsidR="00020E73" w:rsidRPr="00F845CF" w:rsidRDefault="00020E73" w:rsidP="00F50578">
      <w:pPr>
        <w:pStyle w:val="ConsPlusNormal"/>
        <w:rPr>
          <w:rFonts w:ascii="Times New Roman" w:hAnsi="Times New Roman"/>
        </w:rPr>
        <w:sectPr w:rsidR="00020E73" w:rsidRPr="00F845CF">
          <w:pgSz w:w="11906" w:h="16838"/>
          <w:pgMar w:top="1134" w:right="490" w:bottom="1134" w:left="1784" w:header="0" w:footer="0" w:gutter="0"/>
          <w:cols w:space="720"/>
          <w:formProt w:val="0"/>
        </w:sect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 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0650D4DC" w14:textId="77777777" w:rsidTr="00B107E5">
        <w:tc>
          <w:tcPr>
            <w:tcW w:w="5079" w:type="dxa"/>
          </w:tcPr>
          <w:p w14:paraId="052F6C6A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075EC8F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1</w:t>
            </w:r>
          </w:p>
          <w:p w14:paraId="5A5191B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</w:tbl>
    <w:p w14:paraId="66029D30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D552D28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ПЕРЕЧЕНЬ</w:t>
      </w:r>
    </w:p>
    <w:p w14:paraId="17B20E88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24E4375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9"/>
        <w:gridCol w:w="8175"/>
      </w:tblGrid>
      <w:tr w:rsidR="007D4A39" w:rsidRPr="007D4A39" w14:paraId="63E4A3AC" w14:textId="77777777" w:rsidTr="00B107E5">
        <w:tc>
          <w:tcPr>
            <w:tcW w:w="1696" w:type="dxa"/>
            <w:vAlign w:val="center"/>
          </w:tcPr>
          <w:p w14:paraId="622B1C4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№ варианта</w:t>
            </w:r>
          </w:p>
        </w:tc>
        <w:tc>
          <w:tcPr>
            <w:tcW w:w="8357" w:type="dxa"/>
            <w:vAlign w:val="center"/>
          </w:tcPr>
          <w:p w14:paraId="2AE9BC2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D4A39" w:rsidRPr="007D4A39" w14:paraId="57D171F4" w14:textId="77777777" w:rsidTr="00B107E5">
        <w:tc>
          <w:tcPr>
            <w:tcW w:w="1696" w:type="dxa"/>
            <w:vAlign w:val="center"/>
          </w:tcPr>
          <w:p w14:paraId="5567E67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D4A39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57" w:type="dxa"/>
          </w:tcPr>
          <w:p w14:paraId="0E0102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предоставлением свед</w:t>
            </w:r>
            <w:r w:rsidRPr="007D4A39">
              <w:rPr>
                <w:rFonts w:ascii="Times New Roman" w:hAnsi="Times New Roman"/>
                <w:sz w:val="24"/>
              </w:rPr>
              <w:t>е</w:t>
            </w:r>
            <w:r w:rsidRPr="007D4A39">
              <w:rPr>
                <w:rFonts w:ascii="Times New Roman" w:hAnsi="Times New Roman"/>
                <w:sz w:val="24"/>
              </w:rPr>
              <w:t>ний о ранее приватизированном имуществе</w:t>
            </w:r>
          </w:p>
        </w:tc>
      </w:tr>
      <w:tr w:rsidR="007D4A39" w:rsidRPr="007D4A39" w14:paraId="3EBA0BF2" w14:textId="77777777" w:rsidTr="00B107E5">
        <w:tc>
          <w:tcPr>
            <w:tcW w:w="1696" w:type="dxa"/>
            <w:vAlign w:val="center"/>
          </w:tcPr>
          <w:p w14:paraId="190D912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57" w:type="dxa"/>
          </w:tcPr>
          <w:p w14:paraId="38876EF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выдачей дубликата свед</w:t>
            </w:r>
            <w:r w:rsidRPr="007D4A39">
              <w:rPr>
                <w:rFonts w:ascii="Times New Roman" w:hAnsi="Times New Roman"/>
                <w:sz w:val="24"/>
              </w:rPr>
              <w:t>е</w:t>
            </w:r>
            <w:r w:rsidRPr="007D4A39">
              <w:rPr>
                <w:rFonts w:ascii="Times New Roman" w:hAnsi="Times New Roman"/>
                <w:sz w:val="24"/>
              </w:rPr>
              <w:t>ний о ранее приватизированном имуществе</w:t>
            </w:r>
          </w:p>
        </w:tc>
      </w:tr>
      <w:tr w:rsidR="007D4A39" w:rsidRPr="007D4A39" w14:paraId="642F8AC9" w14:textId="77777777" w:rsidTr="00B107E5">
        <w:trPr>
          <w:trHeight w:val="410"/>
        </w:trPr>
        <w:tc>
          <w:tcPr>
            <w:tcW w:w="1696" w:type="dxa"/>
            <w:vAlign w:val="center"/>
          </w:tcPr>
          <w:p w14:paraId="02691E8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57" w:type="dxa"/>
          </w:tcPr>
          <w:p w14:paraId="15C5E6A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исправлением допуще</w:t>
            </w:r>
            <w:r w:rsidRPr="007D4A39">
              <w:rPr>
                <w:rFonts w:ascii="Times New Roman" w:hAnsi="Times New Roman"/>
                <w:sz w:val="24"/>
              </w:rPr>
              <w:t>н</w:t>
            </w:r>
            <w:r w:rsidRPr="007D4A39">
              <w:rPr>
                <w:rFonts w:ascii="Times New Roman" w:hAnsi="Times New Roman"/>
                <w:sz w:val="24"/>
              </w:rPr>
              <w:t>ных опечаток и ошибок в сведениях о ранее приватизированном имуществе</w:t>
            </w:r>
          </w:p>
        </w:tc>
      </w:tr>
    </w:tbl>
    <w:p w14:paraId="15DD186C" w14:textId="0ED1D421" w:rsidR="007D4A39" w:rsidRPr="007D4A39" w:rsidRDefault="007D4A39" w:rsidP="00D65B05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5A400089" w14:textId="77777777" w:rsidTr="00B107E5">
        <w:trPr>
          <w:trHeight w:val="20"/>
        </w:trPr>
        <w:tc>
          <w:tcPr>
            <w:tcW w:w="5079" w:type="dxa"/>
          </w:tcPr>
          <w:p w14:paraId="5DFE91D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0A2ED90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2</w:t>
            </w:r>
          </w:p>
          <w:p w14:paraId="424994A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1BD9793B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010C91B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646171CB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73EC69D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5EE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7DF80F4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2F8B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E41DC7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5ED8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2B96D86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54F9626D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25AB830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3BE8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0760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D3E4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8BEA34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D3A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E2F3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2AA5767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2280A90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996E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009A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EC8F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BD9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D7230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7C9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82C46F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0B12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12FA0A6E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D3D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3FC1833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D3EA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45D0D94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398C892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A76B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8814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448E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B09E4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747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5C2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B82380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82D8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66C6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A852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26D2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475CAD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D1E1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69452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DF4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79B779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587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9A5D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DD1B123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247403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02770A1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2BCC0B1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7E77A9D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0856AB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195C215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266D3BC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FBAD0D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4CEBA25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6C0180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C6C096F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DD58B3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5449C3F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EFF3E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DD45AB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27B2A31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B288DC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508B076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301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4A8D0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0D36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E1A4B8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1DB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BAE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F0557B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1031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F686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3642A94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1E91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7A4EB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EA07D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FC26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3132A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2E909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7F67D3B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4ECA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86CA8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D51A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17D3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ED2D6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490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FC0E0E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31A7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ACC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1929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1B107D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0CD0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6F1A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555265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356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B345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2CBF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864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EC11C0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BC85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31A66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378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9EBDBD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CCDD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0E19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74DF106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7D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3F82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523AE3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C9334A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2D1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C2625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6D44343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65810C8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5B88BD51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14:paraId="27D3C58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ЗАПРОС</w:t>
      </w:r>
    </w:p>
    <w:p w14:paraId="024CFA7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 предоставлении сведений о ранее приватизированном имуществе</w:t>
      </w:r>
    </w:p>
    <w:p w14:paraId="5E30C8AB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D4A39" w:rsidRPr="007D4A39" w14:paraId="62835016" w14:textId="77777777" w:rsidTr="00B107E5">
        <w:trPr>
          <w:trHeight w:val="293"/>
        </w:trPr>
        <w:tc>
          <w:tcPr>
            <w:tcW w:w="10053" w:type="dxa"/>
          </w:tcPr>
          <w:p w14:paraId="108F3F7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  <w:tr w:rsidR="007D4A39" w:rsidRPr="007D4A39" w14:paraId="532781BA" w14:textId="77777777" w:rsidTr="00B107E5">
        <w:trPr>
          <w:trHeight w:val="397"/>
        </w:trPr>
        <w:tc>
          <w:tcPr>
            <w:tcW w:w="10053" w:type="dxa"/>
          </w:tcPr>
          <w:p w14:paraId="62A4463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(наименование юридического лица, фамилия, имя, отчество (при наличии) гражданина, местонахождение, почтовый адрес, телефон,  </w:t>
            </w:r>
            <w:proofErr w:type="gramEnd"/>
          </w:p>
        </w:tc>
      </w:tr>
      <w:tr w:rsidR="007D4A39" w:rsidRPr="007D4A39" w14:paraId="3A484D2B" w14:textId="77777777" w:rsidTr="00B107E5">
        <w:trPr>
          <w:trHeight w:val="80"/>
        </w:trPr>
        <w:tc>
          <w:tcPr>
            <w:tcW w:w="10053" w:type="dxa"/>
          </w:tcPr>
          <w:p w14:paraId="2DA8A82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A39">
              <w:rPr>
                <w:rFonts w:ascii="Times New Roman" w:hAnsi="Times New Roman"/>
                <w:sz w:val="24"/>
                <w:szCs w:val="24"/>
                <w:vertAlign w:val="superscript"/>
              </w:rPr>
              <w:t>электронный адрес)</w:t>
            </w:r>
          </w:p>
        </w:tc>
      </w:tr>
      <w:tr w:rsidR="007D4A39" w:rsidRPr="007D4A39" w14:paraId="3802BBE0" w14:textId="77777777" w:rsidTr="00B107E5">
        <w:trPr>
          <w:trHeight w:val="953"/>
        </w:trPr>
        <w:tc>
          <w:tcPr>
            <w:tcW w:w="10053" w:type="dxa"/>
          </w:tcPr>
          <w:p w14:paraId="02C53268" w14:textId="77777777" w:rsidR="007D4A39" w:rsidRPr="007D4A39" w:rsidRDefault="007D4A39" w:rsidP="00B107E5"/>
          <w:p w14:paraId="622B73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Прошу предоставить сведения о ранее приватизированном имуществе</w:t>
            </w:r>
          </w:p>
        </w:tc>
      </w:tr>
      <w:tr w:rsidR="007D4A39" w:rsidRPr="007D4A39" w14:paraId="61B46567" w14:textId="77777777" w:rsidTr="00B107E5">
        <w:tc>
          <w:tcPr>
            <w:tcW w:w="10053" w:type="dxa"/>
          </w:tcPr>
          <w:p w14:paraId="5BEE580A" w14:textId="47B80513" w:rsidR="007D4A39" w:rsidRPr="007D4A39" w:rsidRDefault="007D4A39" w:rsidP="00B107E5">
            <w:pPr>
              <w:widowControl w:val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Вид объекта: </w:t>
            </w:r>
            <w:r w:rsidR="00D65B0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жилые/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нежилые помещения, здания, сооружения, линейные объекты                              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(</w:t>
            </w:r>
            <w:proofErr w:type="gramStart"/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нужное</w:t>
            </w:r>
            <w:proofErr w:type="gramEnd"/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подчеркнуть)</w:t>
            </w:r>
          </w:p>
        </w:tc>
      </w:tr>
      <w:tr w:rsidR="007D4A39" w:rsidRPr="007D4A39" w14:paraId="67FFE0CB" w14:textId="77777777" w:rsidTr="00B107E5">
        <w:tc>
          <w:tcPr>
            <w:tcW w:w="10053" w:type="dxa"/>
          </w:tcPr>
          <w:p w14:paraId="60A2FE3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</w:pPr>
          </w:p>
        </w:tc>
      </w:tr>
      <w:tr w:rsidR="007D4A39" w:rsidRPr="007D4A39" w14:paraId="181249A3" w14:textId="77777777" w:rsidTr="00B107E5">
        <w:tc>
          <w:tcPr>
            <w:tcW w:w="10053" w:type="dxa"/>
          </w:tcPr>
          <w:p w14:paraId="5E5FB0E6" w14:textId="51A61209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(указывается территория</w:t>
            </w:r>
            <w:r w:rsidR="00D65B05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(адрес)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, на который могут располагаться объекты, интересующие Заявителя)</w:t>
            </w:r>
          </w:p>
        </w:tc>
      </w:tr>
      <w:tr w:rsidR="007D4A39" w:rsidRPr="007D4A39" w14:paraId="5C0DF625" w14:textId="77777777" w:rsidTr="00B107E5">
        <w:trPr>
          <w:trHeight w:val="261"/>
        </w:trPr>
        <w:tc>
          <w:tcPr>
            <w:tcW w:w="10053" w:type="dxa"/>
            <w:tcBorders>
              <w:bottom w:val="single" w:sz="4" w:space="0" w:color="auto"/>
            </w:tcBorders>
          </w:tcPr>
          <w:p w14:paraId="109FC3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1EA8E0E1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3"/>
        <w:gridCol w:w="381"/>
      </w:tblGrid>
      <w:tr w:rsidR="007D4A39" w:rsidRPr="007D4A39" w14:paraId="41DF6B38" w14:textId="77777777" w:rsidTr="00B107E5">
        <w:trPr>
          <w:trHeight w:val="552"/>
        </w:trPr>
        <w:tc>
          <w:tcPr>
            <w:tcW w:w="10063" w:type="dxa"/>
            <w:gridSpan w:val="2"/>
            <w:tcBorders>
              <w:bottom w:val="single" w:sz="4" w:space="0" w:color="auto"/>
            </w:tcBorders>
          </w:tcPr>
          <w:p w14:paraId="4FC7DFB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Результат рассмотрения настоящего заявления прошу:</w:t>
            </w:r>
          </w:p>
        </w:tc>
      </w:tr>
      <w:tr w:rsidR="007D4A39" w:rsidRPr="007D4A39" w14:paraId="0665174B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C1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  <w:p w14:paraId="15DA033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B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0B4EEC6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AE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6D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0B900A4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08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0D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58F2835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97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26C0B19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496AF4D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19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D5E1503" w14:textId="77777777" w:rsidTr="00B107E5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0F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0D58EDC8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27A6D565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6553EF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F5D30D8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527A144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1C627C88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01DFDE1E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0950242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88CA1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BD6B8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238E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8DF197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76E5F0BC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0458E51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615A569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7B8A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6033D43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3F61B50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B70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0EC7512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F81855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E516616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43C65BB1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0D79BD21" w14:textId="77777777" w:rsidTr="00B107E5">
        <w:trPr>
          <w:trHeight w:val="20"/>
        </w:trPr>
        <w:tc>
          <w:tcPr>
            <w:tcW w:w="5079" w:type="dxa"/>
          </w:tcPr>
          <w:p w14:paraId="2BB87F5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5FF96DD0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3</w:t>
            </w:r>
          </w:p>
          <w:p w14:paraId="7EF6BC85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5AAB3319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74D43ECA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12594447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36BCD4A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D0E7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541C22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3205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4BAC0F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771F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3B1C2C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42ECE28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5E9058E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9837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668B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C1C8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58B173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EEC7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319B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50EED5C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7124A8F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68B7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1696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5D3D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D7C4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05BC6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AC5D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A33E69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1E55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7A771E14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9D4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47E2BC0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5456D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1E958C4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65F1F1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15A4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0936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D92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5496A4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962D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2B57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C2762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E246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6F5E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90F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8188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667021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47C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3D6B26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439B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FF2667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6FED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A4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673E43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615131D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02F25D8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26F9C12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1A9D7C75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3706E3C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1E5E16C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5885F3B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6BC610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23E24EA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BF0876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8C2650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BBA0CD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1B8C372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2BB35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3C3059F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5BA6A1E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229E08C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09D9CCA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B64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F8398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CE9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83B0E7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BF86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679C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02AE8F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64A5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EA91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1B867C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862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FBA2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65D7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B6CA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C420C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518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05D3F74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B35B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7D6DD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AB70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C39B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5022B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F8CA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0DD141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1338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1D33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119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CC2BFA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9D81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369E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0A76E0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013E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79C3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1D9E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50610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F0A8B3A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4377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40A9E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3867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5D483B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BFD9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D968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6C4F36A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F13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B2C6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423610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9EE818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11D2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F7611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1655857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DECA4BB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A78A81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ЗАЯВЛЕНИЕ</w:t>
      </w:r>
    </w:p>
    <w:p w14:paraId="01D4AA69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о выдаче дубликата результата сведений о ранее приватизированном имуществе      </w:t>
      </w:r>
    </w:p>
    <w:p w14:paraId="569A38F6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085"/>
        <w:gridCol w:w="547"/>
      </w:tblGrid>
      <w:tr w:rsidR="007D4A39" w:rsidRPr="007D4A39" w14:paraId="1EAA9807" w14:textId="77777777" w:rsidTr="00B107E5">
        <w:trPr>
          <w:trHeight w:val="204"/>
        </w:trPr>
        <w:tc>
          <w:tcPr>
            <w:tcW w:w="8222" w:type="dxa"/>
          </w:tcPr>
          <w:p w14:paraId="758825C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Прошу выдать дубликат результата предоставления муниципальной услуги: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14:paraId="031D860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FACFEE4" w14:textId="77777777" w:rsidTr="00B107E5">
        <w:tc>
          <w:tcPr>
            <w:tcW w:w="8222" w:type="dxa"/>
          </w:tcPr>
          <w:p w14:paraId="1196F8D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</w:tcPr>
          <w:p w14:paraId="67D55F1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D4A39" w:rsidRPr="007D4A39" w14:paraId="6BF623A0" w14:textId="77777777" w:rsidTr="00B107E5">
        <w:trPr>
          <w:trHeight w:val="525"/>
        </w:trPr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2ABB6A5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от ____________ № _______________.</w:t>
            </w:r>
          </w:p>
          <w:p w14:paraId="72EC3D3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7D4A39" w:rsidRPr="007D4A39" w14:paraId="0B894E9D" w14:textId="77777777" w:rsidTr="00B107E5">
        <w:trPr>
          <w:trHeight w:val="300"/>
        </w:trPr>
        <w:tc>
          <w:tcPr>
            <w:tcW w:w="100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C1A2A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vertAlign w:val="superscript"/>
              </w:rPr>
              <w:t>(полное наименование объекта, адрес</w:t>
            </w:r>
            <w:proofErr w:type="gramEnd"/>
          </w:p>
        </w:tc>
      </w:tr>
      <w:tr w:rsidR="007D4A39" w:rsidRPr="007D4A39" w14:paraId="78945463" w14:textId="77777777" w:rsidTr="00B107E5">
        <w:trPr>
          <w:trHeight w:val="330"/>
        </w:trPr>
        <w:tc>
          <w:tcPr>
            <w:tcW w:w="100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9992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sz w:val="24"/>
                <w:vertAlign w:val="superscript"/>
              </w:rPr>
              <w:t xml:space="preserve">по </w:t>
            </w:r>
            <w:proofErr w:type="gramStart"/>
            <w:r w:rsidRPr="007D4A39">
              <w:rPr>
                <w:rFonts w:ascii="Times New Roman" w:hAnsi="Times New Roman"/>
                <w:sz w:val="24"/>
                <w:vertAlign w:val="superscript"/>
              </w:rPr>
              <w:t>которому</w:t>
            </w:r>
            <w:proofErr w:type="gramEnd"/>
            <w:r w:rsidRPr="007D4A39">
              <w:rPr>
                <w:rFonts w:ascii="Times New Roman" w:hAnsi="Times New Roman"/>
                <w:sz w:val="24"/>
                <w:vertAlign w:val="superscript"/>
              </w:rPr>
              <w:t xml:space="preserve"> он расположен, кадастровый номер, инвентарный номер)</w:t>
            </w:r>
          </w:p>
        </w:tc>
      </w:tr>
      <w:tr w:rsidR="007D4A39" w:rsidRPr="007D4A39" w14:paraId="37F8BE28" w14:textId="77777777" w:rsidTr="00B107E5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64C2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Информацию прошу предоставить: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E546D7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3C09122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07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</w:t>
            </w:r>
            <w:r w:rsidRPr="007D4A39">
              <w:rPr>
                <w:rFonts w:ascii="Times New Roman" w:hAnsi="Times New Roman"/>
                <w:sz w:val="24"/>
              </w:rPr>
              <w:t>ь</w:t>
            </w:r>
            <w:r w:rsidRPr="007D4A39">
              <w:rPr>
                <w:rFonts w:ascii="Times New Roman" w:hAnsi="Times New Roman"/>
                <w:sz w:val="24"/>
              </w:rPr>
              <w:t>ных услуг (функций)"/на региональном портале государственных и муниципальных услуг</w:t>
            </w:r>
          </w:p>
          <w:p w14:paraId="15E7309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6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E20F3DA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19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выдать на бумажном носителе при личном обращении в уполномоченный орган мес</w:t>
            </w:r>
            <w:r w:rsidRPr="007D4A39">
              <w:rPr>
                <w:rFonts w:ascii="Times New Roman" w:hAnsi="Times New Roman"/>
                <w:sz w:val="24"/>
              </w:rPr>
              <w:t>т</w:t>
            </w:r>
            <w:r w:rsidRPr="007D4A39">
              <w:rPr>
                <w:rFonts w:ascii="Times New Roman" w:hAnsi="Times New Roman"/>
                <w:sz w:val="24"/>
              </w:rPr>
              <w:t>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85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E89AE60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0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88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633C7BE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92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6F14B8B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08FEC78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74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8CD288C" w14:textId="77777777" w:rsidTr="00B107E5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24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019970A2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7682AE4C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E65835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676C44A5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F9255F1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6BF7DCE2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18EB2205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EE1BE3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4C18F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67217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7B824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41086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47F028EB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0F84D6D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763197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DA3D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FD49FD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5B03EDC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C6488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11DA583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75F2C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35E8AA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3CFAE2D8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7FDD43B1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782DBB35" w14:textId="77777777" w:rsidTr="00B107E5">
        <w:trPr>
          <w:trHeight w:val="20"/>
        </w:trPr>
        <w:tc>
          <w:tcPr>
            <w:tcW w:w="5079" w:type="dxa"/>
          </w:tcPr>
          <w:p w14:paraId="667AEB9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14ACD74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4</w:t>
            </w:r>
          </w:p>
          <w:p w14:paraId="45CC5779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4B44A721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23CC8597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0D73D9CB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350B61C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E5D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5C5C1935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FF79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ACE1BD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196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41E1BBB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0BEC1429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334437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F1B1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F114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7AFE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CA7D8A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A388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8731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3164373C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068828D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E7E8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95D4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B80D2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9DBF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079CB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4157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768B34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2580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7948D62B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1B9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7B28665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EA120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49C1B5C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02E0F27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3301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7E4A0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AB00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5E6C33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75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2515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E8D66E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B2E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14B4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25DE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84E3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A6D0F3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26ED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53C2D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59E0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1CBD8B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CCD0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2538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E0B0BF3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445701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76EA287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101FC66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30A9CAC4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78D63B6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4DB194E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7285D8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7CD4962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0291EF1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38D84B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9A8D37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298219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614D5DC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13261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706790E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4CC53BF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459B6F3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402BDA4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EF36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AC0C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AE83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C828E7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0B9A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CB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1F166D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06C4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5F19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3665A94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27F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EFCC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3B5E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662CB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A8D39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A63DA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385C8D9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C68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14AC5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E544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463D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F7EB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4B5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538BDBE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0BE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1125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DB8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8798B5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F4C4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D740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11E53B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324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3EBA6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42C7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DB10C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DBA34B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E75A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73C61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D61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D97A66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4EE9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2648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23368F2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76D9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4588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2160E7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B53EE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E98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A3C2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1071903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73A157B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2A56DE2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ЗАЯВЛЕНИЕ</w:t>
      </w:r>
    </w:p>
    <w:p w14:paraId="61949F0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об исправлении допущенных опечаток и ошибок в сведениях о ранее пр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ватизированном имуществе</w:t>
      </w:r>
    </w:p>
    <w:p w14:paraId="1DA4F5B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89"/>
        <w:gridCol w:w="1843"/>
        <w:gridCol w:w="283"/>
        <w:gridCol w:w="2590"/>
        <w:gridCol w:w="460"/>
      </w:tblGrid>
      <w:tr w:rsidR="007D4A39" w:rsidRPr="007D4A39" w14:paraId="3D7DFF02" w14:textId="77777777" w:rsidTr="00B107E5">
        <w:tc>
          <w:tcPr>
            <w:tcW w:w="10068" w:type="dxa"/>
            <w:gridSpan w:val="6"/>
          </w:tcPr>
          <w:p w14:paraId="5C72DC6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 xml:space="preserve">Прошу исправить допущенные опечатки и (или) ошибки </w:t>
            </w:r>
            <w:proofErr w:type="gramStart"/>
            <w:r w:rsidRPr="007D4A39">
              <w:rPr>
                <w:rFonts w:ascii="Times New Roman" w:hAnsi="Times New Roman"/>
                <w:sz w:val="24"/>
              </w:rPr>
              <w:t>в</w:t>
            </w:r>
            <w:proofErr w:type="gramEnd"/>
          </w:p>
        </w:tc>
      </w:tr>
      <w:tr w:rsidR="007D4A39" w:rsidRPr="007D4A39" w14:paraId="562A406D" w14:textId="77777777" w:rsidTr="00B107E5">
        <w:trPr>
          <w:trHeight w:val="315"/>
        </w:trPr>
        <w:tc>
          <w:tcPr>
            <w:tcW w:w="4683" w:type="dxa"/>
            <w:gridSpan w:val="2"/>
            <w:tcBorders>
              <w:left w:val="nil"/>
              <w:bottom w:val="single" w:sz="4" w:space="0" w:color="auto"/>
            </w:tcBorders>
          </w:tcPr>
          <w:p w14:paraId="25ACD448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от                                 №</w:t>
            </w:r>
          </w:p>
        </w:tc>
        <w:tc>
          <w:tcPr>
            <w:tcW w:w="1843" w:type="dxa"/>
            <w:vMerge w:val="restart"/>
          </w:tcPr>
          <w:p w14:paraId="72589EDA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</w:tcBorders>
          </w:tcPr>
          <w:p w14:paraId="4CD30316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</w:tc>
      </w:tr>
      <w:tr w:rsidR="007D4A39" w:rsidRPr="007D4A39" w14:paraId="32920D4E" w14:textId="77777777" w:rsidTr="00B107E5">
        <w:trPr>
          <w:trHeight w:val="325"/>
        </w:trPr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682D8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5066BDD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gridSpan w:val="3"/>
            <w:vMerge/>
            <w:tcBorders>
              <w:bottom w:val="single" w:sz="4" w:space="0" w:color="auto"/>
            </w:tcBorders>
          </w:tcPr>
          <w:p w14:paraId="4264DD7E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</w:tc>
      </w:tr>
      <w:tr w:rsidR="007D4A39" w:rsidRPr="007D4A39" w14:paraId="0E9D523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06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8153DB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proofErr w:type="gramStart"/>
            <w:r w:rsidRPr="007D4A39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(полное наименование объекта, адрес, по которому он расположен,</w:t>
            </w:r>
            <w:proofErr w:type="gramEnd"/>
          </w:p>
          <w:p w14:paraId="51ED1076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06CD1D80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06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466D4A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кадастровый номер, инвентарный номер)</w:t>
            </w:r>
          </w:p>
          <w:p w14:paraId="37F9D78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 для внесения исправлений</w:t>
            </w:r>
          </w:p>
        </w:tc>
      </w:tr>
      <w:tr w:rsidR="007D4A39" w:rsidRPr="007D4A39" w14:paraId="70648AF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vAlign w:val="center"/>
          </w:tcPr>
          <w:p w14:paraId="05F15C5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Данные (сведения), указанные в д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кументе</w:t>
            </w:r>
          </w:p>
        </w:tc>
        <w:tc>
          <w:tcPr>
            <w:tcW w:w="3015" w:type="dxa"/>
            <w:gridSpan w:val="3"/>
            <w:vAlign w:val="center"/>
          </w:tcPr>
          <w:p w14:paraId="177143B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Данные (сведения),  которые необходимо указать в док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менте</w:t>
            </w:r>
          </w:p>
        </w:tc>
        <w:tc>
          <w:tcPr>
            <w:tcW w:w="3259" w:type="dxa"/>
            <w:gridSpan w:val="2"/>
            <w:vAlign w:val="center"/>
          </w:tcPr>
          <w:p w14:paraId="6F3F747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 с указанием реквизит</w:t>
            </w:r>
            <w:proofErr w:type="gramStart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proofErr w:type="spell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) документа(</w:t>
            </w:r>
            <w:proofErr w:type="spellStart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proofErr w:type="spell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), документации, на основании которых принималось реш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ние</w:t>
            </w:r>
          </w:p>
        </w:tc>
      </w:tr>
      <w:tr w:rsidR="007D4A39" w:rsidRPr="007D4A39" w14:paraId="22631C0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5C332DEB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32757FA4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60AE864D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36D2F3B2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4F3618A5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695C5A5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1701B03E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780A8CBD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55DBBDD8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6A0EDA9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56E3B102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1645DF37" w14:textId="77777777" w:rsidTr="00B107E5">
        <w:tc>
          <w:tcPr>
            <w:tcW w:w="9555" w:type="dxa"/>
            <w:gridSpan w:val="5"/>
            <w:tcBorders>
              <w:bottom w:val="single" w:sz="4" w:space="0" w:color="auto"/>
            </w:tcBorders>
          </w:tcPr>
          <w:p w14:paraId="47C627E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7F552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395CC94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Результат рассмотрения настоящего заявления прошу: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37A37ED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36D9411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40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  <w:p w14:paraId="0354E34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6F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5B0144F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8F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местн</w:t>
            </w:r>
            <w:r w:rsidRPr="007D4A39">
              <w:rPr>
                <w:rFonts w:ascii="Times New Roman" w:hAnsi="Times New Roman"/>
                <w:sz w:val="24"/>
              </w:rPr>
              <w:t>о</w:t>
            </w:r>
            <w:r w:rsidRPr="007D4A39">
              <w:rPr>
                <w:rFonts w:ascii="Times New Roman" w:hAnsi="Times New Roman"/>
                <w:sz w:val="24"/>
              </w:rPr>
              <w:t>го самоуправления, расположенный по адресу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62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156D93F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42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02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951A85E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5C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0224A57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52EBC48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F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4BA40AC" w14:textId="77777777" w:rsidTr="00B107E5">
        <w:tc>
          <w:tcPr>
            <w:tcW w:w="10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2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184FC80D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47BA4BBA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50F7F077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52D0F386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351B43E8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7208E828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5ABF2E4E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0D9F4129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7360563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D7E9F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38C50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CC01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9224E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9FE88E0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31938A0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0423EB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E014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4154366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56B88C1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E3842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3350D92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A78DF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4D5BB76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6857FA7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6A7EDEB7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0330366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943"/>
        <w:gridCol w:w="4984"/>
        <w:gridCol w:w="96"/>
      </w:tblGrid>
      <w:tr w:rsidR="00D70B15" w:rsidRPr="00D70B15" w14:paraId="43BF594B" w14:textId="77777777" w:rsidTr="00B107E5">
        <w:tc>
          <w:tcPr>
            <w:tcW w:w="5079" w:type="dxa"/>
            <w:gridSpan w:val="3"/>
          </w:tcPr>
          <w:p w14:paraId="60162FA0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4E2E0995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 xml:space="preserve">Приложение № 5 </w:t>
            </w:r>
          </w:p>
          <w:p w14:paraId="573267A7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D70B15">
              <w:rPr>
                <w:rFonts w:ascii="Times New Roman" w:hAnsi="Times New Roman"/>
              </w:rPr>
              <w:t>е</w:t>
            </w:r>
            <w:r w:rsidRPr="00D70B15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D70B15">
              <w:rPr>
                <w:rFonts w:ascii="Times New Roman" w:hAnsi="Times New Roman"/>
              </w:rPr>
              <w:t>е</w:t>
            </w:r>
            <w:r w:rsidRPr="00D70B15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D70B15" w:rsidRPr="00D70B15" w14:paraId="0BBD0DBB" w14:textId="77777777" w:rsidTr="00B107E5">
        <w:tc>
          <w:tcPr>
            <w:tcW w:w="5079" w:type="dxa"/>
            <w:gridSpan w:val="3"/>
          </w:tcPr>
          <w:p w14:paraId="1ED1741B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645FEBD3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EE6EA73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D70B15" w:rsidRPr="00D70B15" w14:paraId="7208FBD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6EC46B24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004F245D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14:paraId="7732C6FE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D70B15" w:rsidRPr="00D70B15" w14:paraId="4F1AD7C3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DB2D2E7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</w:tcPr>
          <w:p w14:paraId="3051D9BC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70B15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е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и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D70B15" w:rsidRPr="00D70B15" w14:paraId="0A55C22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3D44535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bottom w:val="single" w:sz="4" w:space="0" w:color="auto"/>
            </w:tcBorders>
          </w:tcPr>
          <w:p w14:paraId="116FD547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D70B15" w:rsidRPr="00D70B15" w14:paraId="520817B6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7066FAC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top w:val="single" w:sz="4" w:space="0" w:color="auto"/>
            </w:tcBorders>
          </w:tcPr>
          <w:p w14:paraId="6CF6C59D" w14:textId="77777777" w:rsidR="007D4A39" w:rsidRPr="00D70B15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B828EBD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</w:p>
    <w:p w14:paraId="7AAAB888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D70B15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РЕШЕНИЕ</w:t>
      </w:r>
    </w:p>
    <w:p w14:paraId="02762B60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D70B15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об отказе в приеме документов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70B15" w:rsidRPr="00D70B15" w14:paraId="3C543D01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0A6ABFFF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70B15" w:rsidRPr="00D70B15" w14:paraId="70E5AF6F" w14:textId="77777777" w:rsidTr="00B107E5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06B53602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D70B15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214BC4" w:rsidRPr="00D70B15" w14:paraId="39AE0141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368824D2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  <w:p w14:paraId="1FF94A8F" w14:textId="77777777" w:rsidR="007D4A39" w:rsidRPr="00D70B15" w:rsidRDefault="007D4A39" w:rsidP="00B107E5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Start"/>
            <w:r w:rsidRPr="00D70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.</w:t>
            </w:r>
            <w:proofErr w:type="gramEnd"/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</w:tbl>
    <w:p w14:paraId="6372E205" w14:textId="77777777" w:rsidR="007D4A39" w:rsidRPr="00D70B15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u w:val="single"/>
          <w:lang w:eastAsia="en-US" w:bidi="ar-SA"/>
        </w:rPr>
      </w:pPr>
    </w:p>
    <w:p w14:paraId="4955B7A0" w14:textId="77777777" w:rsidR="007D4A39" w:rsidRPr="00D70B15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В приеме документов для предоставления услуги «Предоставление сведений о ранее прив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тизированном имуществе» по заявлению </w:t>
      </w:r>
      <w:proofErr w:type="gramStart"/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D70B15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 №</w:t>
      </w:r>
      <w:r w:rsidRPr="00D70B15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 Вам отказано по следующим основаниям:</w:t>
      </w:r>
    </w:p>
    <w:p w14:paraId="78725ED8" w14:textId="77777777" w:rsidR="007D4A39" w:rsidRPr="00D70B15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1"/>
        <w:gridCol w:w="3841"/>
        <w:gridCol w:w="3712"/>
      </w:tblGrid>
      <w:tr w:rsidR="00D70B15" w:rsidRPr="00D70B15" w14:paraId="23E93DDA" w14:textId="77777777" w:rsidTr="00B107E5">
        <w:tc>
          <w:tcPr>
            <w:tcW w:w="1980" w:type="dxa"/>
            <w:vAlign w:val="center"/>
          </w:tcPr>
          <w:p w14:paraId="56AD8FFC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5B7998C7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111" w:type="dxa"/>
            <w:vAlign w:val="center"/>
          </w:tcPr>
          <w:p w14:paraId="62E6E926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Наименование основания для 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каза в соответствии с Администр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а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тивным регламентом</w:t>
            </w:r>
          </w:p>
        </w:tc>
        <w:tc>
          <w:tcPr>
            <w:tcW w:w="3962" w:type="dxa"/>
            <w:vAlign w:val="center"/>
          </w:tcPr>
          <w:p w14:paraId="4F8B555C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14:paraId="2F567C3F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D70B15" w:rsidRPr="00D70B15" w14:paraId="5F61A40B" w14:textId="77777777" w:rsidTr="00B107E5">
        <w:tc>
          <w:tcPr>
            <w:tcW w:w="1980" w:type="dxa"/>
          </w:tcPr>
          <w:p w14:paraId="45F69A2E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"а"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2085A337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заявление (запрос) представлено в уполномоченный орган местного самоуправления, в полномочия которого не входит предоставл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е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ние услуги</w:t>
            </w:r>
          </w:p>
        </w:tc>
        <w:tc>
          <w:tcPr>
            <w:tcW w:w="3962" w:type="dxa"/>
          </w:tcPr>
          <w:p w14:paraId="41D339EA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Указывается, какое ведомство предоставляет услугу, информ</w:t>
            </w:r>
            <w:r w:rsidRPr="00D70B15">
              <w:rPr>
                <w:rFonts w:ascii="Times New Roman" w:hAnsi="Times New Roman"/>
                <w:i/>
                <w:sz w:val="24"/>
              </w:rPr>
              <w:t>а</w:t>
            </w:r>
            <w:r w:rsidRPr="00D70B15">
              <w:rPr>
                <w:rFonts w:ascii="Times New Roman" w:hAnsi="Times New Roman"/>
                <w:i/>
                <w:sz w:val="24"/>
              </w:rPr>
              <w:t>ция о его местонахождении</w:t>
            </w:r>
          </w:p>
        </w:tc>
      </w:tr>
      <w:tr w:rsidR="00D70B15" w:rsidRPr="00D70B15" w14:paraId="70FCEFA8" w14:textId="77777777" w:rsidTr="00B107E5">
        <w:trPr>
          <w:trHeight w:val="949"/>
        </w:trPr>
        <w:tc>
          <w:tcPr>
            <w:tcW w:w="1980" w:type="dxa"/>
          </w:tcPr>
          <w:p w14:paraId="3FDF1243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"б"</w:t>
            </w:r>
          </w:p>
          <w:p w14:paraId="6BCC6D21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1C836E32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неполное заполнение обязател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ь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ных полей в форме запроса о предоставлении услуги</w:t>
            </w:r>
          </w:p>
        </w:tc>
        <w:tc>
          <w:tcPr>
            <w:tcW w:w="3962" w:type="dxa"/>
          </w:tcPr>
          <w:p w14:paraId="79273A85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D70B15" w:rsidRPr="00D70B15" w14:paraId="520A4D20" w14:textId="77777777" w:rsidTr="00B107E5">
        <w:trPr>
          <w:trHeight w:val="949"/>
        </w:trPr>
        <w:tc>
          <w:tcPr>
            <w:tcW w:w="1980" w:type="dxa"/>
          </w:tcPr>
          <w:p w14:paraId="3282FD3D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"в"</w:t>
            </w:r>
          </w:p>
          <w:p w14:paraId="6639D4B7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53A25C3A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представление неполного ко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м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плекта документов</w:t>
            </w:r>
          </w:p>
        </w:tc>
        <w:tc>
          <w:tcPr>
            <w:tcW w:w="3962" w:type="dxa"/>
          </w:tcPr>
          <w:p w14:paraId="16B8FE8E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непре</w:t>
            </w:r>
            <w:r w:rsidRPr="00D70B15">
              <w:rPr>
                <w:rFonts w:ascii="Times New Roman" w:hAnsi="Times New Roman"/>
                <w:i/>
                <w:sz w:val="24"/>
              </w:rPr>
              <w:t>д</w:t>
            </w:r>
            <w:r w:rsidRPr="00D70B15">
              <w:rPr>
                <w:rFonts w:ascii="Times New Roman" w:hAnsi="Times New Roman"/>
                <w:i/>
                <w:sz w:val="24"/>
              </w:rPr>
              <w:t>ставленных заявителем</w:t>
            </w:r>
          </w:p>
        </w:tc>
      </w:tr>
      <w:tr w:rsidR="00D70B15" w:rsidRPr="00D70B15" w14:paraId="100E0EEA" w14:textId="77777777" w:rsidTr="00B107E5">
        <w:tc>
          <w:tcPr>
            <w:tcW w:w="1980" w:type="dxa"/>
          </w:tcPr>
          <w:p w14:paraId="703D9FA9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"г"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07230AD6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представленные документы утр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а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тили силу на день обращения за получением услуги (документ, удостоверяющий личность; док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у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мент, удостоверяющий полном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чия представителя заявителя, в случае обращения за получением услуги указанным лицом)</w:t>
            </w:r>
          </w:p>
        </w:tc>
        <w:tc>
          <w:tcPr>
            <w:tcW w:w="3962" w:type="dxa"/>
          </w:tcPr>
          <w:p w14:paraId="666371B5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</w:t>
            </w:r>
            <w:r w:rsidRPr="00D70B15">
              <w:rPr>
                <w:rFonts w:ascii="Times New Roman" w:hAnsi="Times New Roman"/>
                <w:i/>
                <w:sz w:val="24"/>
              </w:rPr>
              <w:t>в</w:t>
            </w:r>
            <w:r w:rsidRPr="00D70B15">
              <w:rPr>
                <w:rFonts w:ascii="Times New Roman" w:hAnsi="Times New Roman"/>
                <w:i/>
                <w:sz w:val="24"/>
              </w:rPr>
              <w:t>ших силу</w:t>
            </w:r>
          </w:p>
        </w:tc>
      </w:tr>
      <w:tr w:rsidR="00D70B15" w:rsidRPr="00D70B15" w14:paraId="1F2C3AD4" w14:textId="77777777" w:rsidTr="00B107E5">
        <w:tc>
          <w:tcPr>
            <w:tcW w:w="1980" w:type="dxa"/>
          </w:tcPr>
          <w:p w14:paraId="065ED88A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"д"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7FA5DC14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представленные документы с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держат подчистки и исправления текста</w:t>
            </w:r>
          </w:p>
        </w:tc>
        <w:tc>
          <w:tcPr>
            <w:tcW w:w="3962" w:type="dxa"/>
          </w:tcPr>
          <w:p w14:paraId="18F8E314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</w:t>
            </w:r>
            <w:r w:rsidRPr="00D70B15">
              <w:rPr>
                <w:rFonts w:ascii="Times New Roman" w:hAnsi="Times New Roman"/>
                <w:i/>
                <w:sz w:val="24"/>
              </w:rPr>
              <w:t>а</w:t>
            </w:r>
            <w:r w:rsidRPr="00D70B15">
              <w:rPr>
                <w:rFonts w:ascii="Times New Roman" w:hAnsi="Times New Roman"/>
                <w:i/>
                <w:sz w:val="24"/>
              </w:rPr>
              <w:t>щих подчистки и исправления текста, не заверенные в порядке, установленном законодател</w:t>
            </w:r>
            <w:r w:rsidRPr="00D70B15">
              <w:rPr>
                <w:rFonts w:ascii="Times New Roman" w:hAnsi="Times New Roman"/>
                <w:i/>
                <w:sz w:val="24"/>
              </w:rPr>
              <w:t>ь</w:t>
            </w:r>
            <w:r w:rsidRPr="00D70B15">
              <w:rPr>
                <w:rFonts w:ascii="Times New Roman" w:hAnsi="Times New Roman"/>
                <w:i/>
                <w:sz w:val="24"/>
              </w:rPr>
              <w:t>ством Российской Федерации</w:t>
            </w:r>
          </w:p>
        </w:tc>
      </w:tr>
      <w:tr w:rsidR="007D4A39" w:rsidRPr="007D4A39" w14:paraId="2E670256" w14:textId="77777777" w:rsidTr="00B107E5">
        <w:tc>
          <w:tcPr>
            <w:tcW w:w="1980" w:type="dxa"/>
          </w:tcPr>
          <w:p w14:paraId="7ED9923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"е"</w:t>
            </w:r>
          </w:p>
          <w:p w14:paraId="7BCAE81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пункта 2.13</w:t>
            </w:r>
          </w:p>
        </w:tc>
        <w:tc>
          <w:tcPr>
            <w:tcW w:w="4111" w:type="dxa"/>
          </w:tcPr>
          <w:p w14:paraId="3237EA9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подача заявления о предоставл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нии</w:t>
            </w:r>
            <w:r w:rsidRPr="007D4A39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услуги и документов, необх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димых</w:t>
            </w:r>
            <w:r w:rsidRPr="007D4A3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для предоставления услуги, в</w:t>
            </w:r>
            <w:r w:rsidRPr="007D4A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электронной форме с нарушен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ем</w:t>
            </w:r>
            <w:r w:rsidRPr="007D4A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r w:rsidRPr="007D4A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требований</w:t>
            </w:r>
          </w:p>
        </w:tc>
        <w:tc>
          <w:tcPr>
            <w:tcW w:w="3962" w:type="dxa"/>
          </w:tcPr>
          <w:p w14:paraId="263084E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lastRenderedPageBreak/>
              <w:t xml:space="preserve">Указываются основания такого </w:t>
            </w:r>
            <w:r w:rsidRPr="007D4A39">
              <w:rPr>
                <w:rFonts w:ascii="Times New Roman" w:hAnsi="Times New Roman"/>
                <w:i/>
                <w:sz w:val="24"/>
              </w:rPr>
              <w:lastRenderedPageBreak/>
              <w:t>вывода</w:t>
            </w:r>
          </w:p>
        </w:tc>
      </w:tr>
      <w:tr w:rsidR="007D4A39" w:rsidRPr="007D4A39" w14:paraId="3A5EA5E8" w14:textId="77777777" w:rsidTr="00B107E5">
        <w:tc>
          <w:tcPr>
            <w:tcW w:w="1980" w:type="dxa"/>
          </w:tcPr>
          <w:p w14:paraId="40D1591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подпункт "ж"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3A54660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вреждения, наличие которых не позволяет в полном объеме пол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чить информацию и сведения, с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держащиеся в документах</w:t>
            </w:r>
          </w:p>
        </w:tc>
        <w:tc>
          <w:tcPr>
            <w:tcW w:w="3962" w:type="dxa"/>
          </w:tcPr>
          <w:p w14:paraId="52DB191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</w:t>
            </w:r>
            <w:r w:rsidRPr="007D4A39">
              <w:rPr>
                <w:rFonts w:ascii="Times New Roman" w:hAnsi="Times New Roman"/>
                <w:i/>
                <w:sz w:val="24"/>
              </w:rPr>
              <w:t>а</w:t>
            </w:r>
            <w:r w:rsidRPr="007D4A39">
              <w:rPr>
                <w:rFonts w:ascii="Times New Roman" w:hAnsi="Times New Roman"/>
                <w:i/>
                <w:sz w:val="24"/>
              </w:rPr>
              <w:t>щих повреждения</w:t>
            </w:r>
          </w:p>
        </w:tc>
      </w:tr>
      <w:tr w:rsidR="007D4A39" w:rsidRPr="007D4A39" w14:paraId="6DE03BE2" w14:textId="77777777" w:rsidTr="00B107E5">
        <w:tc>
          <w:tcPr>
            <w:tcW w:w="1980" w:type="dxa"/>
          </w:tcPr>
          <w:p w14:paraId="5C0F763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"з" пункта 2.13</w:t>
            </w:r>
          </w:p>
        </w:tc>
        <w:tc>
          <w:tcPr>
            <w:tcW w:w="4111" w:type="dxa"/>
          </w:tcPr>
          <w:p w14:paraId="583814D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выявлено несоблюдение устано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ленных статьей 11 Федерального закона от 06.04.2011 № 63-ФЗ «Об электронной подписи» условий признания квалифицированной электронной подписи действ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тельной в документах, предста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ленных в электронной форме</w:t>
            </w:r>
          </w:p>
        </w:tc>
        <w:tc>
          <w:tcPr>
            <w:tcW w:w="3962" w:type="dxa"/>
          </w:tcPr>
          <w:p w14:paraId="7A857B8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исчерпывающий перечень электронных докуме</w:t>
            </w:r>
            <w:r w:rsidRPr="007D4A39">
              <w:rPr>
                <w:rFonts w:ascii="Times New Roman" w:hAnsi="Times New Roman"/>
                <w:i/>
                <w:sz w:val="24"/>
              </w:rPr>
              <w:t>н</w:t>
            </w:r>
            <w:r w:rsidRPr="007D4A39">
              <w:rPr>
                <w:rFonts w:ascii="Times New Roman" w:hAnsi="Times New Roman"/>
                <w:i/>
                <w:sz w:val="24"/>
              </w:rPr>
              <w:t>тов, не соответствующих ук</w:t>
            </w:r>
            <w:r w:rsidRPr="007D4A39">
              <w:rPr>
                <w:rFonts w:ascii="Times New Roman" w:hAnsi="Times New Roman"/>
                <w:i/>
                <w:sz w:val="24"/>
              </w:rPr>
              <w:t>а</w:t>
            </w:r>
            <w:r w:rsidRPr="007D4A39">
              <w:rPr>
                <w:rFonts w:ascii="Times New Roman" w:hAnsi="Times New Roman"/>
                <w:i/>
                <w:sz w:val="24"/>
              </w:rPr>
              <w:t>занному критерию</w:t>
            </w:r>
          </w:p>
        </w:tc>
      </w:tr>
      <w:tr w:rsidR="007D4A39" w:rsidRPr="007D4A39" w14:paraId="622F3A3E" w14:textId="77777777" w:rsidTr="00B107E5">
        <w:tc>
          <w:tcPr>
            <w:tcW w:w="1980" w:type="dxa"/>
          </w:tcPr>
          <w:p w14:paraId="4E66518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"и"</w:t>
            </w:r>
          </w:p>
          <w:p w14:paraId="465173D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3DD5DED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заявление подано лицом, не им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ющим полномочий представлять интересы Заявителя</w:t>
            </w:r>
          </w:p>
        </w:tc>
        <w:tc>
          <w:tcPr>
            <w:tcW w:w="3962" w:type="dxa"/>
          </w:tcPr>
          <w:p w14:paraId="50D3A35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48DA4858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spacing w:before="89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Вы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вправе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повторно</w:t>
      </w:r>
      <w:r w:rsidRPr="007D4A39">
        <w:rPr>
          <w:rFonts w:ascii="Times New Roman" w:eastAsia="Times New Roman" w:hAnsi="Times New Roman" w:cs="Times New Roman"/>
          <w:spacing w:val="34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обратиться</w:t>
      </w:r>
      <w:r w:rsidRPr="007D4A39">
        <w:rPr>
          <w:rFonts w:ascii="Times New Roman" w:eastAsia="Times New Roman" w:hAnsi="Times New Roman" w:cs="Times New Roman"/>
          <w:spacing w:val="3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3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уполномоченный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орган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заявлением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пред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ставлении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услуги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после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устранения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указанных нарушений.</w:t>
      </w:r>
    </w:p>
    <w:p w14:paraId="7916406A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ind w:right="2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Данный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отказ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может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быть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обжалован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в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досудебном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порядке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п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у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тем</w:t>
      </w:r>
      <w:r w:rsidRPr="007D4A39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направления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жалобы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уполномоченный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орган,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также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судебном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порядке.</w:t>
      </w:r>
    </w:p>
    <w:p w14:paraId="65B22AA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F1B242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17625E20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4F46E40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7B8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F5C9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04B1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FDDF0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6A35E376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33C19CC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25A8967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A1766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0048FE9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5C2CF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30640505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08214F3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.</w:t>
      </w:r>
      <w:proofErr w:type="gramEnd"/>
    </w:p>
    <w:p w14:paraId="00E9700A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167BEECD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М.П.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br w:type="page"/>
      </w:r>
    </w:p>
    <w:p w14:paraId="2B84E6AC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831"/>
        <w:gridCol w:w="112"/>
        <w:gridCol w:w="4984"/>
        <w:gridCol w:w="96"/>
      </w:tblGrid>
      <w:tr w:rsidR="007D4A39" w:rsidRPr="007D4A39" w14:paraId="7A70A274" w14:textId="77777777" w:rsidTr="00B107E5">
        <w:tc>
          <w:tcPr>
            <w:tcW w:w="5079" w:type="dxa"/>
            <w:gridSpan w:val="4"/>
          </w:tcPr>
          <w:p w14:paraId="24921C4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1454A6E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Приложение № 6 </w:t>
            </w:r>
          </w:p>
          <w:p w14:paraId="0E94B857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7D4A39" w:rsidRPr="007D4A39" w14:paraId="4BE9420B" w14:textId="77777777" w:rsidTr="00B107E5">
        <w:tc>
          <w:tcPr>
            <w:tcW w:w="4967" w:type="dxa"/>
            <w:gridSpan w:val="3"/>
          </w:tcPr>
          <w:p w14:paraId="4E15313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192" w:type="dxa"/>
            <w:gridSpan w:val="3"/>
          </w:tcPr>
          <w:p w14:paraId="1E0DF0F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17E1C90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7D4A39" w:rsidRPr="007D4A39" w14:paraId="015499C8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4E97848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25C4E5EC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3"/>
            <w:tcBorders>
              <w:bottom w:val="single" w:sz="4" w:space="0" w:color="auto"/>
            </w:tcBorders>
          </w:tcPr>
          <w:p w14:paraId="0DB55A44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0612FBD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59C2E2D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</w:tcPr>
          <w:p w14:paraId="73A447B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7D4A39" w:rsidRPr="007D4A39" w14:paraId="3A4A749C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B710A27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  <w:tcBorders>
              <w:bottom w:val="single" w:sz="4" w:space="0" w:color="auto"/>
            </w:tcBorders>
          </w:tcPr>
          <w:p w14:paraId="2A9F3F41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5A7D00E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5684FE6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</w:tcBorders>
          </w:tcPr>
          <w:p w14:paraId="1DCE127C" w14:textId="77777777" w:rsidR="007D4A39" w:rsidRPr="007D4A39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1E5549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25EC1FB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РЕШЕНИЕ</w:t>
      </w:r>
    </w:p>
    <w:p w14:paraId="6E88B186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об отказе в предоставлении муниципальной услуги 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D4A39" w:rsidRPr="007D4A39" w14:paraId="2039A34D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0D0F54E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033355B9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5E3A71F9" w14:textId="77777777" w:rsidR="007D4A39" w:rsidRPr="007D4A39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7D4A39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</w:tbl>
    <w:p w14:paraId="636C3BC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A3E0328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.</w:t>
      </w:r>
      <w:proofErr w:type="gramEnd"/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                                       №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.                                               </w:t>
      </w:r>
    </w:p>
    <w:p w14:paraId="480BF969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E6C0FDB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 результатам рассмотрения заявления о предоставлении сведений о ранее приватизир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ванном имуществе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 № ____________ принято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решение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об отказе в предоста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лении услуги.</w:t>
      </w:r>
    </w:p>
    <w:p w14:paraId="62A90ED0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1"/>
        <w:gridCol w:w="4009"/>
        <w:gridCol w:w="3544"/>
      </w:tblGrid>
      <w:tr w:rsidR="007D4A39" w:rsidRPr="007D4A39" w14:paraId="492BC014" w14:textId="77777777" w:rsidTr="00B107E5">
        <w:tc>
          <w:tcPr>
            <w:tcW w:w="1980" w:type="dxa"/>
            <w:vAlign w:val="center"/>
          </w:tcPr>
          <w:p w14:paraId="0AAA1BA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3AF2AFB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252" w:type="dxa"/>
            <w:vAlign w:val="center"/>
          </w:tcPr>
          <w:p w14:paraId="0B4B596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ным регламентом</w:t>
            </w:r>
          </w:p>
        </w:tc>
        <w:tc>
          <w:tcPr>
            <w:tcW w:w="3821" w:type="dxa"/>
            <w:vAlign w:val="center"/>
          </w:tcPr>
          <w:p w14:paraId="64B22D3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14:paraId="227DA4E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7D4A39" w:rsidRPr="007D4A39" w14:paraId="78B34364" w14:textId="77777777" w:rsidTr="00B107E5">
        <w:tc>
          <w:tcPr>
            <w:tcW w:w="1980" w:type="dxa"/>
          </w:tcPr>
          <w:p w14:paraId="2E74A5C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"а"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4C083CA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несоответствие заявителя, обрати</w:t>
            </w:r>
            <w:r w:rsidRPr="007D4A39">
              <w:rPr>
                <w:rFonts w:ascii="Times New Roman" w:hAnsi="Times New Roman"/>
                <w:sz w:val="24"/>
              </w:rPr>
              <w:t>в</w:t>
            </w:r>
            <w:r w:rsidRPr="007D4A39">
              <w:rPr>
                <w:rFonts w:ascii="Times New Roman" w:hAnsi="Times New Roman"/>
                <w:sz w:val="24"/>
              </w:rPr>
              <w:t>шегося с заявлением кругу лиц, ук</w:t>
            </w:r>
            <w:r w:rsidRPr="007D4A39">
              <w:rPr>
                <w:rFonts w:ascii="Times New Roman" w:hAnsi="Times New Roman"/>
                <w:sz w:val="24"/>
              </w:rPr>
              <w:t>а</w:t>
            </w:r>
            <w:r w:rsidRPr="007D4A39">
              <w:rPr>
                <w:rFonts w:ascii="Times New Roman" w:hAnsi="Times New Roman"/>
                <w:sz w:val="24"/>
              </w:rPr>
              <w:t>занных в пунктах 1.2-1.3 настоящего Административного регламента</w:t>
            </w:r>
          </w:p>
        </w:tc>
        <w:tc>
          <w:tcPr>
            <w:tcW w:w="3821" w:type="dxa"/>
          </w:tcPr>
          <w:p w14:paraId="730A999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042BF3B9" w14:textId="77777777" w:rsidTr="00B107E5">
        <w:tc>
          <w:tcPr>
            <w:tcW w:w="1980" w:type="dxa"/>
          </w:tcPr>
          <w:p w14:paraId="102D582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"б"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369C92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содержание заявления не позволяет установить запрашиваемую инфо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р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мацию</w:t>
            </w:r>
          </w:p>
        </w:tc>
        <w:tc>
          <w:tcPr>
            <w:tcW w:w="3821" w:type="dxa"/>
          </w:tcPr>
          <w:p w14:paraId="2F9F0FC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5F4FA0F3" w14:textId="77777777" w:rsidTr="00B107E5">
        <w:tc>
          <w:tcPr>
            <w:tcW w:w="1980" w:type="dxa"/>
          </w:tcPr>
          <w:p w14:paraId="2531B1D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"в"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7E7F357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Не предоставлены предусмотренные пунктом 2.9 настоящего Админ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стративного регламента документы, обязанность по предоставлению 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торых возложена на заявителя</w:t>
            </w:r>
          </w:p>
        </w:tc>
        <w:tc>
          <w:tcPr>
            <w:tcW w:w="3821" w:type="dxa"/>
          </w:tcPr>
          <w:p w14:paraId="71337D0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4ABB58E3" w14:textId="77777777" w:rsidTr="00B107E5">
        <w:tc>
          <w:tcPr>
            <w:tcW w:w="1980" w:type="dxa"/>
          </w:tcPr>
          <w:p w14:paraId="0CDE616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"г"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4A4C293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Подача запроса и иных документов в электронной форме, подписанных с использованием электронной по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писи, не принадлежащей заявителю или представителю заявителя</w:t>
            </w:r>
          </w:p>
        </w:tc>
        <w:tc>
          <w:tcPr>
            <w:tcW w:w="3821" w:type="dxa"/>
          </w:tcPr>
          <w:p w14:paraId="66D66A5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57DF54A2" w14:textId="77777777" w:rsidTr="00B107E5">
        <w:tc>
          <w:tcPr>
            <w:tcW w:w="1980" w:type="dxa"/>
          </w:tcPr>
          <w:p w14:paraId="104DD3E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"д"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14C7442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 вопросам, содержащимся в зая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лении, имеется вступившее в зако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 xml:space="preserve">ную силу судебное решение </w:t>
            </w:r>
          </w:p>
        </w:tc>
        <w:tc>
          <w:tcPr>
            <w:tcW w:w="3821" w:type="dxa"/>
          </w:tcPr>
          <w:p w14:paraId="3B8E299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DBEBA92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09084637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Вы вправе повторно обратиться с заявлением </w:t>
      </w:r>
      <w:r w:rsidRPr="007D4A39">
        <w:rPr>
          <w:rFonts w:ascii="Times New Roman" w:eastAsia="Times New Roman" w:hAnsi="Times New Roman" w:cs="Courier New"/>
          <w:kern w:val="0"/>
          <w:lang w:eastAsia="ru-RU" w:bidi="ar-SA"/>
        </w:rPr>
        <w:t>о предоставлении услуги</w:t>
      </w:r>
      <w:r w:rsidRPr="007D4A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после устранения указанных нарушений.</w:t>
      </w:r>
    </w:p>
    <w:p w14:paraId="1D7A50EC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Данный отказ  может  быть  обжалован  в  досудебном  порядке  путем  направления  жалобы 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в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06"/>
        <w:gridCol w:w="3196"/>
      </w:tblGrid>
      <w:tr w:rsidR="007D4A39" w:rsidRPr="007D4A39" w14:paraId="4351A1F3" w14:textId="77777777" w:rsidTr="00B107E5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787F364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2D0DF65D" w14:textId="77777777" w:rsidTr="00B107E5"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EB9A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08E3FA8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, а также в судебном поря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ке.</w:t>
            </w:r>
          </w:p>
        </w:tc>
      </w:tr>
      <w:tr w:rsidR="007D4A39" w:rsidRPr="007D4A39" w14:paraId="6538A322" w14:textId="77777777" w:rsidTr="00B107E5">
        <w:tc>
          <w:tcPr>
            <w:tcW w:w="3397" w:type="dxa"/>
          </w:tcPr>
          <w:p w14:paraId="0BB11CE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Дополнительно информир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ем: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24AEE94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030EBA8F" w14:textId="77777777" w:rsidTr="00B107E5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48D734B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5DA90CA" w14:textId="77777777" w:rsidTr="00B107E5">
        <w:tc>
          <w:tcPr>
            <w:tcW w:w="10053" w:type="dxa"/>
            <w:gridSpan w:val="3"/>
            <w:tcBorders>
              <w:top w:val="single" w:sz="4" w:space="0" w:color="auto"/>
            </w:tcBorders>
          </w:tcPr>
          <w:p w14:paraId="6717C482" w14:textId="77777777" w:rsidR="007D4A39" w:rsidRPr="007D4A39" w:rsidRDefault="007D4A39" w:rsidP="00B107E5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(указывается информация, необходимая для устранения оснований для отказа в приеме документов, необход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мых для предоставления услуги, а также иная дополнительная информация при наличии)</w:t>
            </w:r>
          </w:p>
        </w:tc>
      </w:tr>
    </w:tbl>
    <w:p w14:paraId="7CF14C8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2A7B84AB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5011CB4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AF725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C1C1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30F14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A5174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7081759A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5F9D67A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349ED2E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0DC23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46E0405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412638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3189984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6A45F20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     .</w:t>
      </w:r>
      <w:proofErr w:type="gramEnd"/>
    </w:p>
    <w:p w14:paraId="6AE1F4F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98067B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М.П.</w:t>
      </w:r>
    </w:p>
    <w:p w14:paraId="4E19027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081A292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8468C1C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2EB86784" w14:textId="77777777" w:rsidTr="00B107E5">
        <w:trPr>
          <w:trHeight w:val="20"/>
        </w:trPr>
        <w:tc>
          <w:tcPr>
            <w:tcW w:w="5079" w:type="dxa"/>
          </w:tcPr>
          <w:p w14:paraId="4579FC8B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73DA296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7</w:t>
            </w:r>
          </w:p>
          <w:p w14:paraId="13732425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433E5D1C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A86C174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73680DC3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00C0A6F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4F7B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6000D7E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8062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6C6729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00D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2ED321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74BECCD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6468792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79E3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D922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BAFE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2505B9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BA7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822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049C7C11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4B4C120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5BC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958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D000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7ECE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494A1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2AB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699148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BAFA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186EFDE7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F450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65D833F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4FB3A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36ABC45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71882D3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64D3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D620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70DC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37E0DF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C3B8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37C2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2D1689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BF45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95519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248F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718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5644B2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568C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2706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7A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445193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4BEC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7084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892A9C9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9E4CD8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49ACEA7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09ABA2D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099E444A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D8846C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0103A6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A5CA5BC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17AE727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1A69635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813CAE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E35404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1F4ED11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2DB78D1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5AC4DE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5A2C11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0BEFC7D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8D1B00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572FCEB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9853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5908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4BE9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64BD8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117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AA0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178AD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6F0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B1B0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6D6A8BF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7458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6491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8EE83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2D74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79A7C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5F66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46CFE9A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90FB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D09A5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7C5D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D030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FAC39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D743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5F2BFBD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27DD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1E8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3E38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FA8614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A675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B397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532262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97D0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D1B0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3A87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21EB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DD60DF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DA85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60D2A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EF6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472ED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2B69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2997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38C0DE7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C030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D347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C822B3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4D5185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3038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4BF1E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588C98F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E13AEEE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42A947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Cs w:val="28"/>
          <w:lang w:eastAsia="en-US" w:bidi="ar-SA"/>
        </w:rPr>
        <w:t>ЗАЯВЛЕНИЕ</w:t>
      </w:r>
    </w:p>
    <w:p w14:paraId="208E4EF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об оставлении запроса о предоставлении сведений о ранее приватизир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ванном имуществе без рассмотрения</w:t>
      </w:r>
    </w:p>
    <w:p w14:paraId="0E77C9A0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8"/>
        <w:gridCol w:w="551"/>
      </w:tblGrid>
      <w:tr w:rsidR="007D4A39" w:rsidRPr="007D4A39" w14:paraId="2B48F31C" w14:textId="77777777" w:rsidTr="00B107E5">
        <w:tc>
          <w:tcPr>
            <w:tcW w:w="10058" w:type="dxa"/>
            <w:gridSpan w:val="2"/>
          </w:tcPr>
          <w:p w14:paraId="247EB09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 xml:space="preserve">Прошу оставить без рассмотрения заявление о предоставлении муниципальной услуги «Предоставление сведений о ранее приватизированном имуществе» </w:t>
            </w:r>
            <w:proofErr w:type="gramStart"/>
            <w:r w:rsidRPr="007D4A39">
              <w:rPr>
                <w:rFonts w:ascii="Times New Roman" w:hAnsi="Times New Roman"/>
                <w:sz w:val="24"/>
              </w:rPr>
              <w:t>от</w:t>
            </w:r>
            <w:proofErr w:type="gramEnd"/>
            <w:r w:rsidRPr="007D4A39">
              <w:rPr>
                <w:rFonts w:ascii="Times New Roman" w:hAnsi="Times New Roman"/>
                <w:sz w:val="24"/>
              </w:rPr>
              <w:t xml:space="preserve"> __________ № ____________.</w:t>
            </w:r>
          </w:p>
        </w:tc>
      </w:tr>
      <w:tr w:rsidR="007D4A39" w:rsidRPr="007D4A39" w14:paraId="0DB3571B" w14:textId="77777777" w:rsidTr="00B107E5">
        <w:tc>
          <w:tcPr>
            <w:tcW w:w="9351" w:type="dxa"/>
            <w:tcBorders>
              <w:bottom w:val="single" w:sz="4" w:space="0" w:color="auto"/>
            </w:tcBorders>
          </w:tcPr>
          <w:p w14:paraId="28A34EB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C1093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Результат рассмотрения настоящего заявления прошу: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2E95D7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BF66909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51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</w:t>
            </w:r>
            <w:r w:rsidRPr="007D4A39">
              <w:rPr>
                <w:rFonts w:ascii="Times New Roman" w:hAnsi="Times New Roman"/>
                <w:sz w:val="24"/>
              </w:rPr>
              <w:t>ь</w:t>
            </w:r>
            <w:r w:rsidRPr="007D4A39">
              <w:rPr>
                <w:rFonts w:ascii="Times New Roman" w:hAnsi="Times New Roman"/>
                <w:sz w:val="24"/>
              </w:rPr>
              <w:t>ных услуг (функций)"/на региональном портале государственных и муниципальных услуг</w:t>
            </w:r>
          </w:p>
          <w:p w14:paraId="7DCB1D1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AB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20BC89C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6E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</w:t>
            </w:r>
            <w:r w:rsidRPr="007D4A39">
              <w:rPr>
                <w:rFonts w:ascii="Times New Roman" w:hAnsi="Times New Roman"/>
                <w:sz w:val="24"/>
              </w:rPr>
              <w:t>т</w:t>
            </w:r>
            <w:r w:rsidRPr="007D4A39">
              <w:rPr>
                <w:rFonts w:ascii="Times New Roman" w:hAnsi="Times New Roman"/>
                <w:sz w:val="24"/>
              </w:rPr>
              <w:t>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DE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AD2DEBA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0E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  <w:p w14:paraId="0B2A172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49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42D80B5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541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0222045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6E0D85D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20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4014E9B" w14:textId="77777777" w:rsidTr="00B107E5"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6A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713196E1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Приложение:</w:t>
      </w:r>
    </w:p>
    <w:p w14:paraId="16761846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4B8DE383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1D5DE744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67DEAE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65555CE3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7A979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839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B4228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D3BC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0B3DF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27ADC788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16D94BB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293B018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7560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2F6C92F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734F566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1FE7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587AECD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EDE0D3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0CC6A12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</w:p>
    <w:p w14:paraId="4D0E212F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943"/>
        <w:gridCol w:w="4984"/>
        <w:gridCol w:w="96"/>
      </w:tblGrid>
      <w:tr w:rsidR="007D4A39" w:rsidRPr="007D4A39" w14:paraId="44EA3C95" w14:textId="77777777" w:rsidTr="00B107E5">
        <w:tc>
          <w:tcPr>
            <w:tcW w:w="5079" w:type="dxa"/>
            <w:gridSpan w:val="3"/>
          </w:tcPr>
          <w:p w14:paraId="321BF07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lastRenderedPageBreak/>
              <w:br w:type="page"/>
            </w:r>
          </w:p>
        </w:tc>
        <w:tc>
          <w:tcPr>
            <w:tcW w:w="5080" w:type="dxa"/>
            <w:gridSpan w:val="2"/>
          </w:tcPr>
          <w:p w14:paraId="74E4469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Приложение № 8 </w:t>
            </w:r>
          </w:p>
          <w:p w14:paraId="7474EE6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7D4A39" w:rsidRPr="007D4A39" w14:paraId="6BBF1E54" w14:textId="77777777" w:rsidTr="00B107E5">
        <w:tc>
          <w:tcPr>
            <w:tcW w:w="5079" w:type="dxa"/>
            <w:gridSpan w:val="3"/>
          </w:tcPr>
          <w:p w14:paraId="6922FA4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7DE7F03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5F89028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7D4A39" w:rsidRPr="007D4A39" w14:paraId="2BD1C1D0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DFB678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0BEF51D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14:paraId="48CE4249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4A5F4A81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905137E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</w:tcPr>
          <w:p w14:paraId="42C994D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7D4A39" w:rsidRPr="007D4A39" w14:paraId="5DE46FF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44BA0743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bottom w:val="single" w:sz="4" w:space="0" w:color="auto"/>
            </w:tcBorders>
          </w:tcPr>
          <w:p w14:paraId="2FB56B5C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DE4AD70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FA8B592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top w:val="single" w:sz="4" w:space="0" w:color="auto"/>
            </w:tcBorders>
          </w:tcPr>
          <w:p w14:paraId="264A5D29" w14:textId="77777777" w:rsidR="007D4A39" w:rsidRPr="007D4A39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8DE565D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</w:p>
    <w:p w14:paraId="24A3FBDD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РЕШЕНИЕ</w:t>
      </w:r>
    </w:p>
    <w:p w14:paraId="42020B1A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об оставлении запроса о предоставлении муниципальной услуги «Пред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ставление сведений о ранее приватизированном имуществе» без рассмо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т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рения</w:t>
      </w:r>
    </w:p>
    <w:p w14:paraId="6370B8AA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66931E3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3CABD364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На основании Вашего заявления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 № __________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об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оставлении заявления о предоставлении муниципальной услуги «Предоставление сведений о ранее приватизирова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ном имуществе» без рассмотрения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D4A39" w:rsidRPr="007D4A39" w14:paraId="0075AE5E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26D97BF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7BE24232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3DAEF463" w14:textId="77777777" w:rsidR="007D4A39" w:rsidRPr="007D4A39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7D4A39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</w:tbl>
    <w:p w14:paraId="3212615D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принято решение об оставлении заявления о предоставлении муниципальной услуги «Пред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ставление сведений о ранее приватизированном имуществе»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____________ № ___________без рассмотрения.</w:t>
      </w:r>
    </w:p>
    <w:p w14:paraId="062E0787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  <w:t xml:space="preserve">                                      (дата и номер регистрации)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8156"/>
      </w:tblGrid>
      <w:tr w:rsidR="007D4A39" w:rsidRPr="007D4A39" w14:paraId="07B41F29" w14:textId="77777777" w:rsidTr="00B107E5">
        <w:tc>
          <w:tcPr>
            <w:tcW w:w="1701" w:type="dxa"/>
          </w:tcPr>
          <w:p w14:paraId="2EE3783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14:paraId="6788D72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6860BA01" w14:textId="77777777" w:rsidTr="00B107E5">
        <w:tc>
          <w:tcPr>
            <w:tcW w:w="10053" w:type="dxa"/>
            <w:gridSpan w:val="2"/>
            <w:tcBorders>
              <w:bottom w:val="single" w:sz="4" w:space="0" w:color="auto"/>
            </w:tcBorders>
          </w:tcPr>
          <w:p w14:paraId="241C2FC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047E339D" w14:textId="77777777" w:rsidTr="00B107E5">
        <w:tc>
          <w:tcPr>
            <w:tcW w:w="10053" w:type="dxa"/>
            <w:gridSpan w:val="2"/>
            <w:tcBorders>
              <w:top w:val="single" w:sz="4" w:space="0" w:color="auto"/>
            </w:tcBorders>
          </w:tcPr>
          <w:p w14:paraId="61CCAFB9" w14:textId="77777777" w:rsidR="007D4A39" w:rsidRPr="007D4A39" w:rsidRDefault="007D4A39" w:rsidP="00B107E5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(прилагаются документы, представленные заявителем)</w:t>
            </w:r>
          </w:p>
        </w:tc>
      </w:tr>
    </w:tbl>
    <w:p w14:paraId="788EB49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375DF236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5B4268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360EB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DE380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81FF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8EFBC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256EAF0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2A21D14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6E65FAC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51FB9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392E5162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F501E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2B7FC1D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5F3D42D4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452EB067" w14:textId="2195D3C6" w:rsidR="005F41F2" w:rsidRDefault="005F41F2" w:rsidP="007D4A39">
      <w:pPr>
        <w:jc w:val="right"/>
        <w:outlineLvl w:val="0"/>
        <w:rPr>
          <w:rFonts w:ascii="Times New Roman" w:hAnsi="Times New Roman"/>
        </w:rPr>
      </w:pPr>
    </w:p>
    <w:sectPr w:rsidR="005F41F2" w:rsidSect="007D4A39">
      <w:pgSz w:w="11906" w:h="16838"/>
      <w:pgMar w:top="851" w:right="567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F2E"/>
    <w:multiLevelType w:val="multilevel"/>
    <w:tmpl w:val="7E7616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0B556507"/>
    <w:multiLevelType w:val="multilevel"/>
    <w:tmpl w:val="CCCA0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"/>
      <w:lvlJc w:val="left"/>
      <w:pPr>
        <w:ind w:left="171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13073394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BE5CCC"/>
    <w:multiLevelType w:val="multilevel"/>
    <w:tmpl w:val="F20447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1F3EFA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66BC1"/>
    <w:multiLevelType w:val="hybridMultilevel"/>
    <w:tmpl w:val="F796D800"/>
    <w:lvl w:ilvl="0" w:tplc="D6003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DEB4EE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F70C4532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7A21"/>
    <w:multiLevelType w:val="hybridMultilevel"/>
    <w:tmpl w:val="50F08A86"/>
    <w:lvl w:ilvl="0" w:tplc="92FAF0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802B36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19E6557"/>
    <w:multiLevelType w:val="hybridMultilevel"/>
    <w:tmpl w:val="68EA3AD4"/>
    <w:lvl w:ilvl="0" w:tplc="0784BBAC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767EEE"/>
    <w:multiLevelType w:val="multilevel"/>
    <w:tmpl w:val="D5468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1">
    <w:nsid w:val="2E2F7117"/>
    <w:multiLevelType w:val="multilevel"/>
    <w:tmpl w:val="D5468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2">
    <w:nsid w:val="31F70F0D"/>
    <w:multiLevelType w:val="hybridMultilevel"/>
    <w:tmpl w:val="5A48138E"/>
    <w:lvl w:ilvl="0" w:tplc="57E68C6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B1383"/>
    <w:multiLevelType w:val="hybridMultilevel"/>
    <w:tmpl w:val="BF22108A"/>
    <w:lvl w:ilvl="0" w:tplc="6E4A784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F1B65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D6651"/>
    <w:multiLevelType w:val="hybridMultilevel"/>
    <w:tmpl w:val="0F7EA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9A523C"/>
    <w:multiLevelType w:val="hybridMultilevel"/>
    <w:tmpl w:val="28F46FBA"/>
    <w:lvl w:ilvl="0" w:tplc="D600370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4062239E"/>
    <w:multiLevelType w:val="hybridMultilevel"/>
    <w:tmpl w:val="46266CD6"/>
    <w:lvl w:ilvl="0" w:tplc="E8EC6072">
      <w:start w:val="3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725A"/>
    <w:multiLevelType w:val="multilevel"/>
    <w:tmpl w:val="052008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4A1D90"/>
    <w:multiLevelType w:val="hybridMultilevel"/>
    <w:tmpl w:val="5192C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4FABAB4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50E21"/>
    <w:multiLevelType w:val="multilevel"/>
    <w:tmpl w:val="3E3266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7E65D3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155E7"/>
    <w:multiLevelType w:val="hybridMultilevel"/>
    <w:tmpl w:val="7716219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DA4E67C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AF71D39"/>
    <w:multiLevelType w:val="multilevel"/>
    <w:tmpl w:val="4BE86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4">
    <w:nsid w:val="4F20541A"/>
    <w:multiLevelType w:val="multilevel"/>
    <w:tmpl w:val="5D8C4AF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50FB6251"/>
    <w:multiLevelType w:val="hybridMultilevel"/>
    <w:tmpl w:val="F7A4E8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5241D43"/>
    <w:multiLevelType w:val="multilevel"/>
    <w:tmpl w:val="536CB2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7">
    <w:nsid w:val="55E5765B"/>
    <w:multiLevelType w:val="hybridMultilevel"/>
    <w:tmpl w:val="43987DCE"/>
    <w:lvl w:ilvl="0" w:tplc="DCF087C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6ED7DBB"/>
    <w:multiLevelType w:val="multilevel"/>
    <w:tmpl w:val="7B329E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9">
    <w:nsid w:val="57022DEC"/>
    <w:multiLevelType w:val="hybridMultilevel"/>
    <w:tmpl w:val="42201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D800A38">
      <w:start w:val="1"/>
      <w:numFmt w:val="decimal"/>
      <w:suff w:val="space"/>
      <w:lvlText w:val="%2)"/>
      <w:lvlJc w:val="left"/>
      <w:pPr>
        <w:ind w:left="283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009A4"/>
    <w:multiLevelType w:val="hybridMultilevel"/>
    <w:tmpl w:val="5212F11C"/>
    <w:lvl w:ilvl="0" w:tplc="0F0ED45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4D88BC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F5B40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22525"/>
    <w:multiLevelType w:val="multilevel"/>
    <w:tmpl w:val="3604953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BF3107"/>
    <w:multiLevelType w:val="hybridMultilevel"/>
    <w:tmpl w:val="D6200692"/>
    <w:lvl w:ilvl="0" w:tplc="D7CE8E4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3B4886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5CF7DF2"/>
    <w:multiLevelType w:val="hybridMultilevel"/>
    <w:tmpl w:val="6B9EE348"/>
    <w:lvl w:ilvl="0" w:tplc="C25E12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A66AD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157FE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2262B"/>
    <w:multiLevelType w:val="hybridMultilevel"/>
    <w:tmpl w:val="C576F0CE"/>
    <w:lvl w:ilvl="0" w:tplc="6DB8B29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865256"/>
    <w:multiLevelType w:val="hybridMultilevel"/>
    <w:tmpl w:val="4560F6AC"/>
    <w:lvl w:ilvl="0" w:tplc="1B1C47D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9FF0893"/>
    <w:multiLevelType w:val="multilevel"/>
    <w:tmpl w:val="E0189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B0B26F4"/>
    <w:multiLevelType w:val="multilevel"/>
    <w:tmpl w:val="565ECF6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3">
    <w:nsid w:val="7C343BD5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6"/>
  </w:num>
  <w:num w:numId="5">
    <w:abstractNumId w:val="36"/>
  </w:num>
  <w:num w:numId="6">
    <w:abstractNumId w:val="13"/>
  </w:num>
  <w:num w:numId="7">
    <w:abstractNumId w:val="9"/>
  </w:num>
  <w:num w:numId="8">
    <w:abstractNumId w:val="20"/>
  </w:num>
  <w:num w:numId="9">
    <w:abstractNumId w:val="12"/>
  </w:num>
  <w:num w:numId="10">
    <w:abstractNumId w:val="31"/>
  </w:num>
  <w:num w:numId="11">
    <w:abstractNumId w:val="11"/>
  </w:num>
  <w:num w:numId="12">
    <w:abstractNumId w:val="30"/>
  </w:num>
  <w:num w:numId="13">
    <w:abstractNumId w:val="29"/>
  </w:num>
  <w:num w:numId="14">
    <w:abstractNumId w:val="22"/>
  </w:num>
  <w:num w:numId="15">
    <w:abstractNumId w:val="19"/>
  </w:num>
  <w:num w:numId="16">
    <w:abstractNumId w:val="28"/>
  </w:num>
  <w:num w:numId="17">
    <w:abstractNumId w:val="41"/>
  </w:num>
  <w:num w:numId="18">
    <w:abstractNumId w:val="27"/>
  </w:num>
  <w:num w:numId="19">
    <w:abstractNumId w:val="8"/>
  </w:num>
  <w:num w:numId="20">
    <w:abstractNumId w:val="7"/>
  </w:num>
  <w:num w:numId="21">
    <w:abstractNumId w:val="26"/>
  </w:num>
  <w:num w:numId="22">
    <w:abstractNumId w:val="42"/>
  </w:num>
  <w:num w:numId="23">
    <w:abstractNumId w:val="25"/>
  </w:num>
  <w:num w:numId="24">
    <w:abstractNumId w:val="38"/>
  </w:num>
  <w:num w:numId="25">
    <w:abstractNumId w:val="15"/>
  </w:num>
  <w:num w:numId="26">
    <w:abstractNumId w:val="35"/>
  </w:num>
  <w:num w:numId="27">
    <w:abstractNumId w:val="37"/>
  </w:num>
  <w:num w:numId="28">
    <w:abstractNumId w:val="24"/>
  </w:num>
  <w:num w:numId="29">
    <w:abstractNumId w:val="40"/>
  </w:num>
  <w:num w:numId="30">
    <w:abstractNumId w:val="43"/>
  </w:num>
  <w:num w:numId="31">
    <w:abstractNumId w:val="0"/>
  </w:num>
  <w:num w:numId="32">
    <w:abstractNumId w:val="23"/>
  </w:num>
  <w:num w:numId="33">
    <w:abstractNumId w:val="39"/>
  </w:num>
  <w:num w:numId="34">
    <w:abstractNumId w:val="3"/>
  </w:num>
  <w:num w:numId="35">
    <w:abstractNumId w:val="5"/>
  </w:num>
  <w:num w:numId="36">
    <w:abstractNumId w:val="14"/>
  </w:num>
  <w:num w:numId="37">
    <w:abstractNumId w:val="21"/>
  </w:num>
  <w:num w:numId="38">
    <w:abstractNumId w:val="2"/>
  </w:num>
  <w:num w:numId="39">
    <w:abstractNumId w:val="34"/>
  </w:num>
  <w:num w:numId="40">
    <w:abstractNumId w:val="44"/>
  </w:num>
  <w:num w:numId="41">
    <w:abstractNumId w:val="16"/>
  </w:num>
  <w:num w:numId="42">
    <w:abstractNumId w:val="17"/>
  </w:num>
  <w:num w:numId="43">
    <w:abstractNumId w:val="33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2"/>
    <w:rsid w:val="00020E73"/>
    <w:rsid w:val="00024FA5"/>
    <w:rsid w:val="00032382"/>
    <w:rsid w:val="00033726"/>
    <w:rsid w:val="000B077F"/>
    <w:rsid w:val="000D43E7"/>
    <w:rsid w:val="00131511"/>
    <w:rsid w:val="00171D15"/>
    <w:rsid w:val="001B5010"/>
    <w:rsid w:val="001B562B"/>
    <w:rsid w:val="001F64FB"/>
    <w:rsid w:val="00201828"/>
    <w:rsid w:val="002050B1"/>
    <w:rsid w:val="00214BC4"/>
    <w:rsid w:val="00223490"/>
    <w:rsid w:val="00234736"/>
    <w:rsid w:val="00255BE6"/>
    <w:rsid w:val="00255D6D"/>
    <w:rsid w:val="00275882"/>
    <w:rsid w:val="00293016"/>
    <w:rsid w:val="002D5471"/>
    <w:rsid w:val="002E07CD"/>
    <w:rsid w:val="002F4580"/>
    <w:rsid w:val="00300CB3"/>
    <w:rsid w:val="00314936"/>
    <w:rsid w:val="00324B52"/>
    <w:rsid w:val="00351324"/>
    <w:rsid w:val="0035202C"/>
    <w:rsid w:val="00354971"/>
    <w:rsid w:val="00390EF3"/>
    <w:rsid w:val="00392220"/>
    <w:rsid w:val="003E188D"/>
    <w:rsid w:val="003E34D0"/>
    <w:rsid w:val="0041108C"/>
    <w:rsid w:val="00421B39"/>
    <w:rsid w:val="00443B08"/>
    <w:rsid w:val="00450A6B"/>
    <w:rsid w:val="00484FBF"/>
    <w:rsid w:val="00490664"/>
    <w:rsid w:val="004A625A"/>
    <w:rsid w:val="004B1242"/>
    <w:rsid w:val="00500D89"/>
    <w:rsid w:val="00513DD8"/>
    <w:rsid w:val="00532B01"/>
    <w:rsid w:val="00572E16"/>
    <w:rsid w:val="005750D3"/>
    <w:rsid w:val="00585961"/>
    <w:rsid w:val="005A19DF"/>
    <w:rsid w:val="005C33EA"/>
    <w:rsid w:val="005F41F2"/>
    <w:rsid w:val="006232EE"/>
    <w:rsid w:val="006517DE"/>
    <w:rsid w:val="00663C12"/>
    <w:rsid w:val="006665E8"/>
    <w:rsid w:val="006C2CCB"/>
    <w:rsid w:val="007041F3"/>
    <w:rsid w:val="007231DC"/>
    <w:rsid w:val="00737B55"/>
    <w:rsid w:val="0074711C"/>
    <w:rsid w:val="00763951"/>
    <w:rsid w:val="00772472"/>
    <w:rsid w:val="0078089B"/>
    <w:rsid w:val="00795064"/>
    <w:rsid w:val="007D2CFC"/>
    <w:rsid w:val="007D4A39"/>
    <w:rsid w:val="007E5833"/>
    <w:rsid w:val="007F0199"/>
    <w:rsid w:val="007F4314"/>
    <w:rsid w:val="00814003"/>
    <w:rsid w:val="00847AE1"/>
    <w:rsid w:val="0085423D"/>
    <w:rsid w:val="0089455E"/>
    <w:rsid w:val="008A0B7B"/>
    <w:rsid w:val="008D2D37"/>
    <w:rsid w:val="008D30DC"/>
    <w:rsid w:val="00900BE8"/>
    <w:rsid w:val="009257E0"/>
    <w:rsid w:val="0094637B"/>
    <w:rsid w:val="0096590D"/>
    <w:rsid w:val="009C57CB"/>
    <w:rsid w:val="009C5B66"/>
    <w:rsid w:val="009F41D5"/>
    <w:rsid w:val="009F777F"/>
    <w:rsid w:val="00A32088"/>
    <w:rsid w:val="00A33C6B"/>
    <w:rsid w:val="00A514BC"/>
    <w:rsid w:val="00A65CAF"/>
    <w:rsid w:val="00A80431"/>
    <w:rsid w:val="00AA7361"/>
    <w:rsid w:val="00AB22B3"/>
    <w:rsid w:val="00AB716A"/>
    <w:rsid w:val="00AC32DE"/>
    <w:rsid w:val="00AF6667"/>
    <w:rsid w:val="00B105EA"/>
    <w:rsid w:val="00B107E5"/>
    <w:rsid w:val="00B27F1B"/>
    <w:rsid w:val="00B43F27"/>
    <w:rsid w:val="00B45F11"/>
    <w:rsid w:val="00B505DA"/>
    <w:rsid w:val="00B5103C"/>
    <w:rsid w:val="00B7657C"/>
    <w:rsid w:val="00B77ECB"/>
    <w:rsid w:val="00B95A3A"/>
    <w:rsid w:val="00BC2EA4"/>
    <w:rsid w:val="00BC3E2C"/>
    <w:rsid w:val="00BD150D"/>
    <w:rsid w:val="00BF4A7C"/>
    <w:rsid w:val="00C15B92"/>
    <w:rsid w:val="00C24DBB"/>
    <w:rsid w:val="00C27635"/>
    <w:rsid w:val="00C53524"/>
    <w:rsid w:val="00C54081"/>
    <w:rsid w:val="00C84CAF"/>
    <w:rsid w:val="00CC1A3E"/>
    <w:rsid w:val="00CC1BAB"/>
    <w:rsid w:val="00D0116D"/>
    <w:rsid w:val="00D072B4"/>
    <w:rsid w:val="00D20B57"/>
    <w:rsid w:val="00D37FA8"/>
    <w:rsid w:val="00D53CF7"/>
    <w:rsid w:val="00D65B05"/>
    <w:rsid w:val="00D70B15"/>
    <w:rsid w:val="00DA0CE9"/>
    <w:rsid w:val="00DC5198"/>
    <w:rsid w:val="00E603EF"/>
    <w:rsid w:val="00E74FF7"/>
    <w:rsid w:val="00E81D45"/>
    <w:rsid w:val="00EA4FA6"/>
    <w:rsid w:val="00EB4CA4"/>
    <w:rsid w:val="00ED47CA"/>
    <w:rsid w:val="00ED6D95"/>
    <w:rsid w:val="00EE5332"/>
    <w:rsid w:val="00F02E08"/>
    <w:rsid w:val="00F074FE"/>
    <w:rsid w:val="00F40188"/>
    <w:rsid w:val="00F50578"/>
    <w:rsid w:val="00F531AB"/>
    <w:rsid w:val="00F60380"/>
    <w:rsid w:val="00F845CF"/>
    <w:rsid w:val="00FA3372"/>
    <w:rsid w:val="00FD5A4C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uiPriority w:val="99"/>
    <w:qFormat/>
    <w:pPr>
      <w:widowControl w:val="0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09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qFormat/>
    <w:pPr>
      <w:spacing w:beforeAutospacing="1" w:afterAutospacing="1" w:line="360" w:lineRule="auto"/>
    </w:pPr>
    <w:rPr>
      <w:rFonts w:eastAsia="SimSun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А.Заголовок"/>
    <w:basedOn w:val="a"/>
    <w:qFormat/>
    <w:pPr>
      <w:spacing w:before="240" w:after="240"/>
      <w:ind w:right="4678" w:firstLine="709"/>
    </w:pPr>
    <w:rPr>
      <w:rFonts w:eastAsia="Calibri"/>
      <w:szCs w:val="28"/>
      <w:lang w:eastAsia="ru-RU"/>
    </w:rPr>
  </w:style>
  <w:style w:type="character" w:styleId="ac">
    <w:name w:val="Hyperlink"/>
    <w:basedOn w:val="a0"/>
    <w:uiPriority w:val="99"/>
    <w:unhideWhenUsed/>
    <w:rsid w:val="008140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4003"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sid w:val="00EE5332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EE5332"/>
    <w:pPr>
      <w:spacing w:after="200"/>
      <w:ind w:left="720" w:firstLine="709"/>
    </w:pPr>
    <w:rPr>
      <w:rFonts w:ascii="Calibri" w:hAnsi="Calibri" w:cs="Calibri"/>
      <w:sz w:val="22"/>
      <w:lang w:eastAsia="ru-RU"/>
    </w:rPr>
  </w:style>
  <w:style w:type="paragraph" w:customStyle="1" w:styleId="consplusnormal1">
    <w:name w:val="consplusnormal"/>
    <w:basedOn w:val="a"/>
    <w:rsid w:val="008A0B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7D4A39"/>
  </w:style>
  <w:style w:type="table" w:styleId="ae">
    <w:name w:val="Table Grid"/>
    <w:basedOn w:val="a1"/>
    <w:uiPriority w:val="39"/>
    <w:rsid w:val="007D4A3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D4A3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D4A39"/>
    <w:pPr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1">
    <w:name w:val="Текст примечания Знак"/>
    <w:basedOn w:val="a0"/>
    <w:link w:val="af0"/>
    <w:uiPriority w:val="99"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D4A39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7D4A39"/>
    <w:pPr>
      <w:suppressAutoHyphens w:val="0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4A39"/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ConsPlusNormal0">
    <w:name w:val="ConsPlusNormal Знак"/>
    <w:link w:val="ConsPlusNormal"/>
    <w:locked/>
    <w:rsid w:val="007D4A39"/>
    <w:rPr>
      <w:rFonts w:ascii="Arial" w:eastAsia="Times New Roman" w:hAnsi="Arial" w:cs="Times New Roman"/>
      <w:sz w:val="26"/>
      <w:szCs w:val="26"/>
      <w:lang w:eastAsia="ru-RU"/>
    </w:rPr>
  </w:style>
  <w:style w:type="paragraph" w:styleId="af6">
    <w:name w:val="header"/>
    <w:basedOn w:val="a"/>
    <w:link w:val="af7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8">
    <w:name w:val="footer"/>
    <w:basedOn w:val="a"/>
    <w:link w:val="af9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7D4A39"/>
    <w:rPr>
      <w:rFonts w:eastAsia="SimSun"/>
      <w:sz w:val="16"/>
      <w:szCs w:val="16"/>
      <w:lang w:eastAsia="ru-RU"/>
    </w:rPr>
  </w:style>
  <w:style w:type="paragraph" w:customStyle="1" w:styleId="Default">
    <w:name w:val="Default"/>
    <w:rsid w:val="007D4A3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afa">
    <w:name w:val="footnote text"/>
    <w:basedOn w:val="a"/>
    <w:link w:val="afb"/>
    <w:uiPriority w:val="99"/>
    <w:semiHidden/>
    <w:unhideWhenUsed/>
    <w:rsid w:val="007D4A39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b">
    <w:name w:val="Текст сноски Знак"/>
    <w:basedOn w:val="a0"/>
    <w:link w:val="afa"/>
    <w:uiPriority w:val="99"/>
    <w:semiHidden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fc">
    <w:name w:val="footnote reference"/>
    <w:basedOn w:val="a0"/>
    <w:uiPriority w:val="99"/>
    <w:semiHidden/>
    <w:unhideWhenUsed/>
    <w:rsid w:val="007D4A39"/>
    <w:rPr>
      <w:vertAlign w:val="superscript"/>
    </w:rPr>
  </w:style>
  <w:style w:type="character" w:customStyle="1" w:styleId="a5">
    <w:name w:val="Основной текст Знак"/>
    <w:basedOn w:val="a0"/>
    <w:link w:val="a4"/>
    <w:uiPriority w:val="1"/>
    <w:rsid w:val="007D4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uiPriority w:val="99"/>
    <w:qFormat/>
    <w:pPr>
      <w:widowControl w:val="0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09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qFormat/>
    <w:pPr>
      <w:spacing w:beforeAutospacing="1" w:afterAutospacing="1" w:line="360" w:lineRule="auto"/>
    </w:pPr>
    <w:rPr>
      <w:rFonts w:eastAsia="SimSun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А.Заголовок"/>
    <w:basedOn w:val="a"/>
    <w:qFormat/>
    <w:pPr>
      <w:spacing w:before="240" w:after="240"/>
      <w:ind w:right="4678" w:firstLine="709"/>
    </w:pPr>
    <w:rPr>
      <w:rFonts w:eastAsia="Calibri"/>
      <w:szCs w:val="28"/>
      <w:lang w:eastAsia="ru-RU"/>
    </w:rPr>
  </w:style>
  <w:style w:type="character" w:styleId="ac">
    <w:name w:val="Hyperlink"/>
    <w:basedOn w:val="a0"/>
    <w:uiPriority w:val="99"/>
    <w:unhideWhenUsed/>
    <w:rsid w:val="008140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4003"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sid w:val="00EE5332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EE5332"/>
    <w:pPr>
      <w:spacing w:after="200"/>
      <w:ind w:left="720" w:firstLine="709"/>
    </w:pPr>
    <w:rPr>
      <w:rFonts w:ascii="Calibri" w:hAnsi="Calibri" w:cs="Calibri"/>
      <w:sz w:val="22"/>
      <w:lang w:eastAsia="ru-RU"/>
    </w:rPr>
  </w:style>
  <w:style w:type="paragraph" w:customStyle="1" w:styleId="consplusnormal1">
    <w:name w:val="consplusnormal"/>
    <w:basedOn w:val="a"/>
    <w:rsid w:val="008A0B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7D4A39"/>
  </w:style>
  <w:style w:type="table" w:styleId="ae">
    <w:name w:val="Table Grid"/>
    <w:basedOn w:val="a1"/>
    <w:uiPriority w:val="39"/>
    <w:rsid w:val="007D4A3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D4A3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D4A39"/>
    <w:pPr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1">
    <w:name w:val="Текст примечания Знак"/>
    <w:basedOn w:val="a0"/>
    <w:link w:val="af0"/>
    <w:uiPriority w:val="99"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D4A39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7D4A39"/>
    <w:pPr>
      <w:suppressAutoHyphens w:val="0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4A39"/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ConsPlusNormal0">
    <w:name w:val="ConsPlusNormal Знак"/>
    <w:link w:val="ConsPlusNormal"/>
    <w:locked/>
    <w:rsid w:val="007D4A39"/>
    <w:rPr>
      <w:rFonts w:ascii="Arial" w:eastAsia="Times New Roman" w:hAnsi="Arial" w:cs="Times New Roman"/>
      <w:sz w:val="26"/>
      <w:szCs w:val="26"/>
      <w:lang w:eastAsia="ru-RU"/>
    </w:rPr>
  </w:style>
  <w:style w:type="paragraph" w:styleId="af6">
    <w:name w:val="header"/>
    <w:basedOn w:val="a"/>
    <w:link w:val="af7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8">
    <w:name w:val="footer"/>
    <w:basedOn w:val="a"/>
    <w:link w:val="af9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7D4A39"/>
    <w:rPr>
      <w:rFonts w:eastAsia="SimSun"/>
      <w:sz w:val="16"/>
      <w:szCs w:val="16"/>
      <w:lang w:eastAsia="ru-RU"/>
    </w:rPr>
  </w:style>
  <w:style w:type="paragraph" w:customStyle="1" w:styleId="Default">
    <w:name w:val="Default"/>
    <w:rsid w:val="007D4A3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afa">
    <w:name w:val="footnote text"/>
    <w:basedOn w:val="a"/>
    <w:link w:val="afb"/>
    <w:uiPriority w:val="99"/>
    <w:semiHidden/>
    <w:unhideWhenUsed/>
    <w:rsid w:val="007D4A39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b">
    <w:name w:val="Текст сноски Знак"/>
    <w:basedOn w:val="a0"/>
    <w:link w:val="afa"/>
    <w:uiPriority w:val="99"/>
    <w:semiHidden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fc">
    <w:name w:val="footnote reference"/>
    <w:basedOn w:val="a0"/>
    <w:uiPriority w:val="99"/>
    <w:semiHidden/>
    <w:unhideWhenUsed/>
    <w:rsid w:val="007D4A39"/>
    <w:rPr>
      <w:vertAlign w:val="superscript"/>
    </w:rPr>
  </w:style>
  <w:style w:type="character" w:customStyle="1" w:styleId="a5">
    <w:name w:val="Основной текст Знак"/>
    <w:basedOn w:val="a0"/>
    <w:link w:val="a4"/>
    <w:uiPriority w:val="1"/>
    <w:rsid w:val="007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63ED-F0AE-45CE-AA36-D6B300EF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39</Pages>
  <Words>12645</Words>
  <Characters>72082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Кондратюк Яна Борисовна</dc:creator>
  <cp:lastModifiedBy>Кондратюк Яна Борисовна</cp:lastModifiedBy>
  <cp:revision>42</cp:revision>
  <dcterms:created xsi:type="dcterms:W3CDTF">2023-11-23T08:29:00Z</dcterms:created>
  <dcterms:modified xsi:type="dcterms:W3CDTF">2024-02-26T07:05:00Z</dcterms:modified>
  <dc:language>ru-RU</dc:language>
</cp:coreProperties>
</file>