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871FCF0" w:rsidR="005271D9" w:rsidRPr="00762076" w:rsidRDefault="001647B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BACBFDC" w:rsidR="005271D9" w:rsidRPr="00762076" w:rsidRDefault="001647B7" w:rsidP="001647B7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  <w:tab w:val="left" w:pos="8279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  <w:tab w:val="left" w:pos="8279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0958F350" w14:textId="4DF9554F" w:rsidR="00963DE6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  <w:tab w:val="left" w:pos="8279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от предельных параметров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разрешённо</w:t>
            </w:r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й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реконструкции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объект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а</w:t>
            </w:r>
            <w:r w:rsid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капитального строительства для земельн</w:t>
            </w:r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ого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участк</w:t>
            </w:r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а 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с </w:t>
            </w:r>
            <w:proofErr w:type="gramStart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кадастровым</w:t>
            </w:r>
            <w:proofErr w:type="gramEnd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6E4605FB" w14:textId="77777777" w:rsidR="00963DE6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  <w:tab w:val="left" w:pos="8279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номер</w:t>
            </w:r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</w:t>
            </w:r>
            <w:r w:rsidR="00A5733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м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A5733C" w:rsidRPr="00A5733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</w:t>
            </w:r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010114</w:t>
            </w:r>
            <w:r w:rsidR="00A5733C" w:rsidRPr="00A5733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:</w:t>
            </w:r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700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</w:t>
            </w:r>
            <w:proofErr w:type="gramStart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</w:t>
            </w:r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ого</w:t>
            </w:r>
            <w:proofErr w:type="gramEnd"/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389D2EBC" w14:textId="0F6062A0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  <w:tab w:val="left" w:pos="8279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в квартале </w:t>
            </w:r>
            <w:r w:rsidR="00A5733C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</w:t>
            </w:r>
            <w:r w:rsidR="00963DE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14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22BB5">
        <w:trPr>
          <w:trHeight w:val="8818"/>
        </w:trPr>
        <w:tc>
          <w:tcPr>
            <w:tcW w:w="9356" w:type="dxa"/>
            <w:gridSpan w:val="3"/>
          </w:tcPr>
          <w:p w14:paraId="00AF9DDC" w14:textId="67AC9ABA" w:rsidR="00F669AD" w:rsidRPr="00F669AD" w:rsidRDefault="00F669AD" w:rsidP="00BB3832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63478E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963DE6" w:rsidRPr="0063478E">
              <w:rPr>
                <w:rFonts w:ascii="Times New Roman" w:eastAsia="Calibri" w:hAnsi="Times New Roman" w:cs="Times New Roman"/>
                <w:sz w:val="28"/>
              </w:rPr>
              <w:t>Куликовского Артёма Александровича,</w:t>
            </w:r>
            <w:r w:rsidR="00963DE6" w:rsidRPr="00963DE6">
              <w:rPr>
                <w:rFonts w:ascii="Times New Roman" w:eastAsia="Calibri" w:hAnsi="Times New Roman" w:cs="Times New Roman"/>
                <w:sz w:val="28"/>
              </w:rPr>
              <w:t xml:space="preserve"> действующего по доверенности от 01.11.2021 № 28АА 1255900 в интересах Пушкарева</w:t>
            </w:r>
            <w:r w:rsidR="00963DE6">
              <w:rPr>
                <w:rFonts w:ascii="Times New Roman" w:eastAsia="Calibri" w:hAnsi="Times New Roman" w:cs="Times New Roman"/>
                <w:sz w:val="28"/>
              </w:rPr>
              <w:t xml:space="preserve"> Евгения Владимировича (</w:t>
            </w:r>
            <w:proofErr w:type="spellStart"/>
            <w:r w:rsidR="00963DE6">
              <w:rPr>
                <w:rFonts w:ascii="Times New Roman" w:eastAsia="Calibri" w:hAnsi="Times New Roman" w:cs="Times New Roman"/>
                <w:sz w:val="28"/>
              </w:rPr>
              <w:t>вх</w:t>
            </w:r>
            <w:proofErr w:type="spellEnd"/>
            <w:r w:rsidR="00963DE6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="00465A35">
              <w:rPr>
                <w:rFonts w:ascii="Times New Roman" w:eastAsia="Calibri" w:hAnsi="Times New Roman" w:cs="Times New Roman"/>
                <w:sz w:val="28"/>
              </w:rPr>
              <w:t>9137</w:t>
            </w:r>
            <w:r w:rsidR="00963DE6" w:rsidRPr="00963DE6">
              <w:rPr>
                <w:rFonts w:ascii="Times New Roman" w:eastAsia="Calibri" w:hAnsi="Times New Roman" w:cs="Times New Roman"/>
                <w:sz w:val="28"/>
              </w:rPr>
              <w:t xml:space="preserve">з от </w:t>
            </w:r>
            <w:r w:rsidR="00465A35">
              <w:rPr>
                <w:rFonts w:ascii="Times New Roman" w:eastAsia="Calibri" w:hAnsi="Times New Roman" w:cs="Times New Roman"/>
                <w:sz w:val="28"/>
              </w:rPr>
              <w:t>15</w:t>
            </w:r>
            <w:r w:rsidR="00963DE6" w:rsidRPr="00963DE6">
              <w:rPr>
                <w:rFonts w:ascii="Times New Roman" w:eastAsia="Calibri" w:hAnsi="Times New Roman" w:cs="Times New Roman"/>
                <w:sz w:val="28"/>
              </w:rPr>
              <w:t>.1</w:t>
            </w:r>
            <w:r w:rsidR="00465A35">
              <w:rPr>
                <w:rFonts w:ascii="Times New Roman" w:eastAsia="Calibri" w:hAnsi="Times New Roman" w:cs="Times New Roman"/>
                <w:sz w:val="28"/>
              </w:rPr>
              <w:t>2</w:t>
            </w:r>
            <w:r w:rsidR="00963DE6" w:rsidRPr="00963DE6">
              <w:rPr>
                <w:rFonts w:ascii="Times New Roman" w:eastAsia="Calibri" w:hAnsi="Times New Roman" w:cs="Times New Roman"/>
                <w:sz w:val="28"/>
              </w:rPr>
              <w:t>.2023)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, </w:t>
            </w:r>
            <w:r w:rsidR="00963DE6">
              <w:rPr>
                <w:rFonts w:ascii="Times New Roman" w:eastAsia="Calibri" w:hAnsi="Times New Roman" w:cs="Times New Roman"/>
                <w:sz w:val="28"/>
              </w:rPr>
              <w:t xml:space="preserve">                       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FF0BBB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Положением об организации и проведении публичных слушаний по вопросам градостроительной деятельности в муниципальном образовании</w:t>
            </w:r>
            <w:proofErr w:type="gramEnd"/>
            <w:r w:rsidRPr="0065348E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65348E">
              <w:rPr>
                <w:rFonts w:ascii="Times New Roman" w:eastAsia="Calibri" w:hAnsi="Times New Roman" w:cs="Times New Roman"/>
                <w:sz w:val="28"/>
              </w:rPr>
              <w:t>городе Благовещенске, утверждённым решением Благовещенск</w:t>
            </w:r>
            <w:r w:rsidR="00D332E4">
              <w:rPr>
                <w:rFonts w:ascii="Times New Roman" w:eastAsia="Calibri" w:hAnsi="Times New Roman" w:cs="Times New Roman"/>
                <w:sz w:val="28"/>
              </w:rPr>
              <w:t>ой городской Думы от 14.06.2018</w:t>
            </w:r>
            <w:r w:rsidR="00D332E4" w:rsidRPr="00D332E4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№ 46/56,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  <w:proofErr w:type="gramEnd"/>
          </w:p>
          <w:p w14:paraId="6C47B106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E1F760E" w14:textId="097974B5" w:rsidR="00465A35" w:rsidRPr="003C6E4B" w:rsidRDefault="00465A35" w:rsidP="00465A35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Провести с 12 января 2024 года по 9 февраля 2024 года публичные слушания по проекту постановления администрации города Благовещенска «</w:t>
            </w:r>
            <w:r w:rsidRPr="00465A3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 предоставлении разрешения на отклонение от предельных параметров разрешённой реконструкции объекта капитального строительства для земельного участка с кадастровым номером 28:01:010114:700, расположенного в квартале 114 города Благовещенска</w:t>
            </w: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(приложение                      к настоящему постановлению).</w:t>
            </w:r>
            <w:proofErr w:type="gramEnd"/>
          </w:p>
          <w:p w14:paraId="4800EC0D" w14:textId="77777777" w:rsidR="00465A35" w:rsidRPr="003C6E4B" w:rsidRDefault="00465A35" w:rsidP="00465A35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666C7707" w14:textId="77777777" w:rsidR="00465A35" w:rsidRDefault="00465A35" w:rsidP="00465A3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3. Собрание участников публичных слушаний провести 1 февраля 2024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48F14B85" w14:textId="77777777" w:rsidR="00465A35" w:rsidRPr="003C6E4B" w:rsidRDefault="00465A35" w:rsidP="00465A3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lastRenderedPageBreak/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6BEB16F7" w14:textId="77777777" w:rsidR="00465A35" w:rsidRPr="003C6E4B" w:rsidRDefault="00465A35" w:rsidP="00465A3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1) настоящего постановления (с приложением) и оповещения о начале публичных слушаний – 12 января 2024 года;</w:t>
            </w:r>
          </w:p>
          <w:p w14:paraId="34DCDFEB" w14:textId="77777777" w:rsidR="00465A35" w:rsidRPr="003C6E4B" w:rsidRDefault="00465A35" w:rsidP="00465A3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2) заключения о результатах публичных слушаний – 9 февраля                2024 года.</w:t>
            </w:r>
          </w:p>
          <w:p w14:paraId="1886FA4A" w14:textId="77777777" w:rsidR="00465A35" w:rsidRPr="003C6E4B" w:rsidRDefault="00465A35" w:rsidP="00465A3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8 февраля 2024 года.</w:t>
            </w:r>
          </w:p>
          <w:p w14:paraId="0D3C9A0A" w14:textId="77777777" w:rsidR="00465A35" w:rsidRPr="003C6E4B" w:rsidRDefault="00465A35" w:rsidP="00465A3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3C6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                  а также заключения о результатах публичных слушаний.</w:t>
            </w:r>
          </w:p>
          <w:p w14:paraId="68EE2B1A" w14:textId="77777777" w:rsidR="00465A35" w:rsidRPr="003C6E4B" w:rsidRDefault="00465A35" w:rsidP="00465A3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13F86A80" w14:textId="77777777" w:rsidR="00465A35" w:rsidRPr="003C6E4B" w:rsidRDefault="00465A35" w:rsidP="00465A3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3C1A731D" w:rsidR="00650815" w:rsidRPr="00F669AD" w:rsidRDefault="00465A35" w:rsidP="00465A35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3C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3C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3D0A1C2" w14:textId="77777777" w:rsidR="00F859A1" w:rsidRDefault="00F859A1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5DA65CB" w14:textId="77777777" w:rsidR="00F859A1" w:rsidRPr="002763B7" w:rsidRDefault="00F859A1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1647B7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D580059" w:rsidR="001647B7" w:rsidRPr="002763B7" w:rsidRDefault="001647B7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5C99C71" w:rsidR="001647B7" w:rsidRPr="002763B7" w:rsidRDefault="001647B7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028396D6" w:rsidR="00440D91" w:rsidRPr="00440D91" w:rsidRDefault="00440D91" w:rsidP="001647B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7340D0">
      <w:headerReference w:type="default" r:id="rId9"/>
      <w:headerReference w:type="first" r:id="rId10"/>
      <w:pgSz w:w="11906" w:h="16838"/>
      <w:pgMar w:top="1134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BBCE9" w14:textId="77777777" w:rsidR="0023150D" w:rsidRDefault="0023150D" w:rsidP="002747B1">
      <w:pPr>
        <w:spacing w:after="0" w:line="240" w:lineRule="auto"/>
      </w:pPr>
      <w:r>
        <w:separator/>
      </w:r>
    </w:p>
  </w:endnote>
  <w:endnote w:type="continuationSeparator" w:id="0">
    <w:p w14:paraId="0C3AB50F" w14:textId="77777777" w:rsidR="0023150D" w:rsidRDefault="0023150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FA6D0" w14:textId="77777777" w:rsidR="0023150D" w:rsidRDefault="0023150D" w:rsidP="002747B1">
      <w:pPr>
        <w:spacing w:after="0" w:line="240" w:lineRule="auto"/>
      </w:pPr>
      <w:r>
        <w:separator/>
      </w:r>
    </w:p>
  </w:footnote>
  <w:footnote w:type="continuationSeparator" w:id="0">
    <w:p w14:paraId="282E4E3A" w14:textId="77777777" w:rsidR="0023150D" w:rsidRDefault="0023150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5568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7B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5F68"/>
    <w:rsid w:val="000360CE"/>
    <w:rsid w:val="00036742"/>
    <w:rsid w:val="00107C33"/>
    <w:rsid w:val="00163940"/>
    <w:rsid w:val="001647B7"/>
    <w:rsid w:val="001D52EF"/>
    <w:rsid w:val="001F2F29"/>
    <w:rsid w:val="00223324"/>
    <w:rsid w:val="0022751D"/>
    <w:rsid w:val="0023150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02C47"/>
    <w:rsid w:val="00325D14"/>
    <w:rsid w:val="00335536"/>
    <w:rsid w:val="003414B9"/>
    <w:rsid w:val="003447F6"/>
    <w:rsid w:val="00372789"/>
    <w:rsid w:val="00375384"/>
    <w:rsid w:val="003A2736"/>
    <w:rsid w:val="003A30CC"/>
    <w:rsid w:val="003D1D45"/>
    <w:rsid w:val="003E7B86"/>
    <w:rsid w:val="003F161B"/>
    <w:rsid w:val="00401F6E"/>
    <w:rsid w:val="0041427B"/>
    <w:rsid w:val="00440D91"/>
    <w:rsid w:val="004414F3"/>
    <w:rsid w:val="00465A35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4282C"/>
    <w:rsid w:val="00564ED0"/>
    <w:rsid w:val="00585E75"/>
    <w:rsid w:val="00624012"/>
    <w:rsid w:val="00626C33"/>
    <w:rsid w:val="0063478E"/>
    <w:rsid w:val="00650815"/>
    <w:rsid w:val="0065348E"/>
    <w:rsid w:val="006671EE"/>
    <w:rsid w:val="00687A63"/>
    <w:rsid w:val="006940C4"/>
    <w:rsid w:val="006A049B"/>
    <w:rsid w:val="006C5D56"/>
    <w:rsid w:val="006C7A89"/>
    <w:rsid w:val="006D6F5D"/>
    <w:rsid w:val="00716CE0"/>
    <w:rsid w:val="0072651F"/>
    <w:rsid w:val="007340D0"/>
    <w:rsid w:val="00762076"/>
    <w:rsid w:val="007811BD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903A4E"/>
    <w:rsid w:val="00944A00"/>
    <w:rsid w:val="00963DE6"/>
    <w:rsid w:val="009B2D8D"/>
    <w:rsid w:val="009B5F6B"/>
    <w:rsid w:val="009C53D3"/>
    <w:rsid w:val="009D54C2"/>
    <w:rsid w:val="009E6A6A"/>
    <w:rsid w:val="009E767D"/>
    <w:rsid w:val="00A0369B"/>
    <w:rsid w:val="00A0674A"/>
    <w:rsid w:val="00A12F1B"/>
    <w:rsid w:val="00A217A0"/>
    <w:rsid w:val="00A22BB5"/>
    <w:rsid w:val="00A3082F"/>
    <w:rsid w:val="00A32BC5"/>
    <w:rsid w:val="00A5733C"/>
    <w:rsid w:val="00A96E78"/>
    <w:rsid w:val="00AC378A"/>
    <w:rsid w:val="00AD6CE4"/>
    <w:rsid w:val="00AF657E"/>
    <w:rsid w:val="00B21DFE"/>
    <w:rsid w:val="00B35B7D"/>
    <w:rsid w:val="00B61E1E"/>
    <w:rsid w:val="00B65283"/>
    <w:rsid w:val="00B837B2"/>
    <w:rsid w:val="00B8462E"/>
    <w:rsid w:val="00BB3602"/>
    <w:rsid w:val="00BB3832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32E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A27C9"/>
    <w:rsid w:val="00EB2527"/>
    <w:rsid w:val="00EB3F2F"/>
    <w:rsid w:val="00EC4320"/>
    <w:rsid w:val="00ED2F84"/>
    <w:rsid w:val="00EE6B36"/>
    <w:rsid w:val="00F270AA"/>
    <w:rsid w:val="00F5547E"/>
    <w:rsid w:val="00F669AD"/>
    <w:rsid w:val="00F836FF"/>
    <w:rsid w:val="00F859A1"/>
    <w:rsid w:val="00FB2B7F"/>
    <w:rsid w:val="00FC465C"/>
    <w:rsid w:val="00FC6C0C"/>
    <w:rsid w:val="00FD453D"/>
    <w:rsid w:val="00FF0BBB"/>
    <w:rsid w:val="00FF2E30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4AAA1-A583-4810-BA6F-5139FB00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2024-01-10T07:37:00Z</cp:lastPrinted>
  <dcterms:created xsi:type="dcterms:W3CDTF">2024-01-10T07:38:00Z</dcterms:created>
  <dcterms:modified xsi:type="dcterms:W3CDTF">2024-01-10T07:38:00Z</dcterms:modified>
</cp:coreProperties>
</file>