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35B927" w14:textId="77777777" w:rsidR="00812D6A" w:rsidRDefault="00812D6A" w:rsidP="00812D6A">
      <w:pPr>
        <w:tabs>
          <w:tab w:val="left" w:pos="960"/>
        </w:tabs>
        <w:rPr>
          <w:rFonts w:ascii="Times New Roman" w:hAnsi="Times New Roman" w:cs="Times New Roman"/>
          <w:sz w:val="24"/>
        </w:rPr>
      </w:pPr>
    </w:p>
    <w:p w14:paraId="10092D23" w14:textId="44A41ABB" w:rsidR="00812D6A" w:rsidRPr="00812D6A" w:rsidRDefault="00625FA7" w:rsidP="00812D6A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14:paraId="4B154053" w14:textId="188023B3" w:rsidR="00812D6A" w:rsidRPr="00812D6A" w:rsidRDefault="00625FA7" w:rsidP="00812D6A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r w:rsidR="00812D6A" w:rsidRPr="00812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 Благовещенска                                                                    </w:t>
      </w:r>
      <w:proofErr w:type="gramStart"/>
      <w:r w:rsidR="00812D6A" w:rsidRPr="00812D6A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="00812D6A" w:rsidRPr="00812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 № ____________</w:t>
      </w:r>
    </w:p>
    <w:p w14:paraId="09519B3B" w14:textId="77777777" w:rsidR="00812D6A" w:rsidRPr="00812D6A" w:rsidRDefault="00812D6A" w:rsidP="00812D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14:paraId="1ABCC934" w14:textId="77777777" w:rsidR="00812D6A" w:rsidRPr="00812D6A" w:rsidRDefault="00812D6A" w:rsidP="00812D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77F8E28" w14:textId="77777777" w:rsidR="00812D6A" w:rsidRPr="00812D6A" w:rsidRDefault="00812D6A" w:rsidP="00812D6A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812D6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14:paraId="537D6C32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предоставления субсидии казенным предприятиям города Благовещенска на возмещение затрат, связанных с выполнением заказа по содержанию и ремонту улично-дорожной сети города Благовещенска</w:t>
      </w:r>
    </w:p>
    <w:p w14:paraId="0DACA7F0" w14:textId="77777777" w:rsidR="00812D6A" w:rsidRPr="00812D6A" w:rsidRDefault="00812D6A" w:rsidP="00812D6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B359A3" w14:textId="77777777" w:rsidR="00812D6A" w:rsidRPr="00812D6A" w:rsidRDefault="00812D6A" w:rsidP="00812D6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D6A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 о предоставлении субсидии</w:t>
      </w:r>
    </w:p>
    <w:p w14:paraId="02828594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644B3D8E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12D6A">
        <w:rPr>
          <w:rFonts w:ascii="Times New Roman" w:eastAsia="Calibri" w:hAnsi="Times New Roman" w:cs="Times New Roman"/>
          <w:bCs/>
          <w:sz w:val="28"/>
          <w:szCs w:val="28"/>
        </w:rPr>
        <w:t xml:space="preserve">1.1. </w:t>
      </w:r>
      <w:proofErr w:type="gramStart"/>
      <w:r w:rsidRPr="00812D6A">
        <w:rPr>
          <w:rFonts w:ascii="Times New Roman" w:eastAsia="Calibri" w:hAnsi="Times New Roman" w:cs="Times New Roman"/>
          <w:bCs/>
          <w:sz w:val="28"/>
          <w:szCs w:val="28"/>
        </w:rPr>
        <w:t xml:space="preserve">Настоящий Порядок устанавливает цели, условия и механизм предоставления субсидии </w:t>
      </w:r>
      <w:r w:rsidRPr="00812D6A">
        <w:rPr>
          <w:rFonts w:ascii="Times New Roman" w:eastAsia="Calibri" w:hAnsi="Times New Roman" w:cs="Times New Roman"/>
          <w:sz w:val="28"/>
          <w:szCs w:val="28"/>
        </w:rPr>
        <w:t>казенным предприятиям города Благовещенска на возмещение затрат, связанных с выполнением заказа по содержанию и ремонту улично-дорожной сети города Благовещенска</w:t>
      </w:r>
      <w:r w:rsidRPr="00812D6A">
        <w:rPr>
          <w:rFonts w:ascii="Times New Roman" w:eastAsia="Calibri" w:hAnsi="Times New Roman" w:cs="Times New Roman"/>
          <w:bCs/>
          <w:sz w:val="28"/>
          <w:szCs w:val="28"/>
        </w:rPr>
        <w:t>, категории лиц, имеющих право на получение субсидии, а также порядок предоставления и возврата субсидий в случае нарушения условий, установленных при их предоставлении, порядок возврата получателем субсидии неиспользованных остатков субсидии, положение об осуществлении</w:t>
      </w:r>
      <w:proofErr w:type="gramEnd"/>
      <w:r w:rsidRPr="00812D6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gramStart"/>
      <w:r w:rsidRPr="00812D6A">
        <w:rPr>
          <w:rFonts w:ascii="Times New Roman" w:eastAsia="Calibri" w:hAnsi="Times New Roman" w:cs="Times New Roman"/>
          <w:bCs/>
          <w:sz w:val="28"/>
          <w:szCs w:val="28"/>
        </w:rPr>
        <w:t>контроля за</w:t>
      </w:r>
      <w:proofErr w:type="gramEnd"/>
      <w:r w:rsidRPr="00812D6A">
        <w:rPr>
          <w:rFonts w:ascii="Times New Roman" w:eastAsia="Calibri" w:hAnsi="Times New Roman" w:cs="Times New Roman"/>
          <w:bCs/>
          <w:sz w:val="28"/>
          <w:szCs w:val="28"/>
        </w:rPr>
        <w:t xml:space="preserve"> соблюдением условий, целей и порядка предоставления субсидии </w:t>
      </w:r>
      <w:r w:rsidRPr="00812D6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 ответственности за их нарушение </w:t>
      </w:r>
      <w:r w:rsidRPr="00812D6A">
        <w:rPr>
          <w:rFonts w:ascii="Times New Roman" w:eastAsia="Calibri" w:hAnsi="Times New Roman" w:cs="Times New Roman"/>
          <w:bCs/>
          <w:sz w:val="28"/>
          <w:szCs w:val="28"/>
        </w:rPr>
        <w:t>получателями субсидии</w:t>
      </w:r>
      <w:r w:rsidRPr="00812D6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58552AC" w14:textId="744B8979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Par1"/>
      <w:bookmarkEnd w:id="1"/>
      <w:r w:rsidRPr="00812D6A">
        <w:rPr>
          <w:rFonts w:ascii="Times New Roman" w:eastAsia="Calibri" w:hAnsi="Times New Roman" w:cs="Times New Roman"/>
          <w:sz w:val="28"/>
          <w:szCs w:val="28"/>
        </w:rPr>
        <w:t>1.2. Субсидия предоставляется в целях возмещения затрат, связанных с выполнением заказа по содержанию и ремонту улично-дорожной сети города Благовещенска в рамках реализации подпрограммы 1 «Осуществление дорожной деятельности в отношении автомобильных дорог общего пользования местного значения» муниципальной программы «Развитие транспортной системы города Благовещенска», утвержденной постановлением администрации го</w:t>
      </w:r>
      <w:r w:rsidR="00F328F1">
        <w:rPr>
          <w:rFonts w:ascii="Times New Roman" w:eastAsia="Calibri" w:hAnsi="Times New Roman" w:cs="Times New Roman"/>
          <w:sz w:val="28"/>
          <w:szCs w:val="28"/>
        </w:rPr>
        <w:t>рода Благовещенска от 07.10.2014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6B16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12D6A">
        <w:rPr>
          <w:rFonts w:ascii="Times New Roman" w:eastAsia="Calibri" w:hAnsi="Times New Roman" w:cs="Times New Roman"/>
          <w:sz w:val="28"/>
          <w:szCs w:val="28"/>
        </w:rPr>
        <w:t>4135.</w:t>
      </w:r>
    </w:p>
    <w:p w14:paraId="56C1520C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ar2"/>
      <w:bookmarkEnd w:id="2"/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1.3. К категории лиц, имеющих право на получение субсидии, относятся муниципальные казенные предприятия города Благовещенска, которым (учредителем) доведен обязательный для исполнения </w:t>
      </w:r>
      <w:proofErr w:type="gramStart"/>
      <w:r w:rsidRPr="00812D6A">
        <w:rPr>
          <w:rFonts w:ascii="Times New Roman" w:eastAsia="Calibri" w:hAnsi="Times New Roman" w:cs="Times New Roman"/>
          <w:sz w:val="28"/>
          <w:szCs w:val="28"/>
        </w:rPr>
        <w:t>заказ</w:t>
      </w:r>
      <w:proofErr w:type="gramEnd"/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связанный с выполнением заказа по содержанию и ремонту улично-дорожной сети города Благовещенска (далее - получатель субсидии).</w:t>
      </w:r>
    </w:p>
    <w:p w14:paraId="51756DBA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1.4. Субсидия предоставляется в пределах бюджетных ассигнований и лимитов бюджетных обязательств, доведенных в установленном порядке до главного распорядителя бюджетных средств и учтенных на лицевом счете главного распорядителя, открытом в финансовом управлении администрации города Благовещенска.</w:t>
      </w:r>
    </w:p>
    <w:p w14:paraId="20FF4A78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1.5. Главным распорядителем субсидии является управление жилищно-коммунального хозяйства администрации города Благовещенска.</w:t>
      </w:r>
    </w:p>
    <w:p w14:paraId="7CD8A586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lastRenderedPageBreak/>
        <w:t>1.6. Сведения о субсидии размещены на едином портале бюджетной системы Российской Федерации в информационно-телекоммуникационной сети «Интернет» (</w:t>
      </w:r>
      <w:r w:rsidRPr="00812D6A">
        <w:rPr>
          <w:rFonts w:ascii="Times New Roman" w:eastAsia="Calibri" w:hAnsi="Times New Roman" w:cs="Times New Roman"/>
          <w:sz w:val="28"/>
          <w:szCs w:val="28"/>
          <w:lang w:val="en-US"/>
        </w:rPr>
        <w:t>http</w:t>
      </w:r>
      <w:r w:rsidRPr="00812D6A">
        <w:rPr>
          <w:rFonts w:ascii="Times New Roman" w:eastAsia="Calibri" w:hAnsi="Times New Roman" w:cs="Times New Roman"/>
          <w:sz w:val="28"/>
          <w:szCs w:val="28"/>
        </w:rPr>
        <w:t>://</w:t>
      </w:r>
      <w:r w:rsidRPr="00812D6A">
        <w:rPr>
          <w:rFonts w:ascii="Times New Roman" w:eastAsia="Calibri" w:hAnsi="Times New Roman" w:cs="Times New Roman"/>
          <w:sz w:val="28"/>
          <w:szCs w:val="28"/>
          <w:lang w:val="en-US"/>
        </w:rPr>
        <w:t>budget</w:t>
      </w:r>
      <w:r w:rsidRPr="00812D6A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812D6A">
        <w:rPr>
          <w:rFonts w:ascii="Times New Roman" w:eastAsia="Calibri" w:hAnsi="Times New Roman" w:cs="Times New Roman"/>
          <w:sz w:val="28"/>
          <w:szCs w:val="28"/>
          <w:lang w:val="en-US"/>
        </w:rPr>
        <w:t>gov</w:t>
      </w:r>
      <w:proofErr w:type="spellEnd"/>
      <w:r w:rsidRPr="00812D6A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812D6A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Pr="00812D6A">
        <w:rPr>
          <w:rFonts w:ascii="Times New Roman" w:eastAsia="Calibri" w:hAnsi="Times New Roman" w:cs="Times New Roman"/>
          <w:sz w:val="28"/>
          <w:szCs w:val="28"/>
        </w:rPr>
        <w:t>/).</w:t>
      </w:r>
    </w:p>
    <w:p w14:paraId="1E52EDE8" w14:textId="177B0764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1.7. Настоящий </w:t>
      </w:r>
      <w:r w:rsidR="00F43BC0">
        <w:rPr>
          <w:rFonts w:ascii="Times New Roman" w:eastAsia="Calibri" w:hAnsi="Times New Roman" w:cs="Times New Roman"/>
          <w:sz w:val="28"/>
          <w:szCs w:val="28"/>
        </w:rPr>
        <w:t>П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орядок не распространяет свое действие на субсидии, предоставляемые в целях реализации концессионных соглашений, соглашений о государственно-частном или </w:t>
      </w:r>
      <w:proofErr w:type="spellStart"/>
      <w:r w:rsidRPr="00812D6A">
        <w:rPr>
          <w:rFonts w:ascii="Times New Roman" w:eastAsia="Calibri" w:hAnsi="Times New Roman" w:cs="Times New Roman"/>
          <w:sz w:val="28"/>
          <w:szCs w:val="28"/>
        </w:rPr>
        <w:t>муниципально</w:t>
      </w:r>
      <w:proofErr w:type="spellEnd"/>
      <w:r w:rsidRPr="00812D6A">
        <w:rPr>
          <w:rFonts w:ascii="Times New Roman" w:eastAsia="Calibri" w:hAnsi="Times New Roman" w:cs="Times New Roman"/>
          <w:sz w:val="28"/>
          <w:szCs w:val="28"/>
        </w:rPr>
        <w:t>-частном партнерстве.</w:t>
      </w:r>
    </w:p>
    <w:p w14:paraId="6E7DAA3B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65F8882D" w14:textId="0CD54410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2. Условия и </w:t>
      </w:r>
      <w:r w:rsidR="00F43BC0">
        <w:rPr>
          <w:rFonts w:ascii="Times New Roman" w:eastAsia="Calibri" w:hAnsi="Times New Roman" w:cs="Times New Roman"/>
          <w:sz w:val="28"/>
          <w:szCs w:val="28"/>
        </w:rPr>
        <w:t>П</w:t>
      </w:r>
      <w:r w:rsidRPr="00812D6A">
        <w:rPr>
          <w:rFonts w:ascii="Times New Roman" w:eastAsia="Calibri" w:hAnsi="Times New Roman" w:cs="Times New Roman"/>
          <w:sz w:val="28"/>
          <w:szCs w:val="28"/>
        </w:rPr>
        <w:t>орядок предоставления субсидии</w:t>
      </w:r>
    </w:p>
    <w:p w14:paraId="0A8D1206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0F92454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2.1. Результатом предоставления субсидии является выполнение в полном объеме доведенного учредителем до казенного предприятия заказа по содержанию и ремонту улично-дорожной сети города Благовещенска</w:t>
      </w:r>
      <w:r w:rsidRPr="00812D6A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14:paraId="50F3948A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12D6A">
        <w:rPr>
          <w:rFonts w:ascii="Times New Roman" w:eastAsia="Calibri" w:hAnsi="Times New Roman" w:cs="Times New Roman"/>
          <w:bCs/>
          <w:sz w:val="28"/>
          <w:szCs w:val="28"/>
        </w:rPr>
        <w:t xml:space="preserve"> Показателями, необходимыми для достижения результатов предоставления субсидии, являются:</w:t>
      </w:r>
    </w:p>
    <w:p w14:paraId="2B964CCC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12D6A">
        <w:rPr>
          <w:rFonts w:ascii="Times New Roman" w:eastAsia="Calibri" w:hAnsi="Times New Roman" w:cs="Times New Roman"/>
          <w:bCs/>
          <w:sz w:val="28"/>
          <w:szCs w:val="28"/>
        </w:rPr>
        <w:t>- протяженность автомобильных дорог общего пользования города Благовещенска, количество обслуживаемых элементов и объектов улично-дорожной сети города Благовещенска, объем выполняемых работ и оказываемых услуг по содержанию и ремонту улично-дорожной сети города Благовещенска;</w:t>
      </w:r>
    </w:p>
    <w:p w14:paraId="400CFFB5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12D6A">
        <w:rPr>
          <w:rFonts w:ascii="Times New Roman" w:eastAsia="Calibri" w:hAnsi="Times New Roman" w:cs="Times New Roman"/>
          <w:bCs/>
          <w:sz w:val="28"/>
          <w:szCs w:val="28"/>
        </w:rPr>
        <w:t xml:space="preserve">- обеспечение бесперебойного функционирования и безопасной эксплуатации элементов и объектов улично-дорожной сети </w:t>
      </w:r>
      <w:r w:rsidRPr="00812D6A">
        <w:rPr>
          <w:rFonts w:ascii="Times New Roman" w:eastAsia="Calibri" w:hAnsi="Times New Roman" w:cs="Times New Roman"/>
          <w:sz w:val="28"/>
          <w:szCs w:val="28"/>
        </w:rPr>
        <w:t>города Благовещенска</w:t>
      </w:r>
      <w:r w:rsidRPr="00812D6A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14:paraId="4DBA952D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12D6A">
        <w:rPr>
          <w:rFonts w:ascii="Times New Roman" w:eastAsia="Calibri" w:hAnsi="Times New Roman" w:cs="Times New Roman"/>
          <w:bCs/>
          <w:sz w:val="28"/>
          <w:szCs w:val="28"/>
        </w:rPr>
        <w:t xml:space="preserve">-  выполнение работ, оказание услуг, осуществление иных мероприятий, включенных в муниципальный заказ, в полном объеме и в установленный срок. </w:t>
      </w:r>
    </w:p>
    <w:p w14:paraId="09F9B1B3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12D6A">
        <w:rPr>
          <w:rFonts w:ascii="Times New Roman" w:eastAsia="Calibri" w:hAnsi="Times New Roman" w:cs="Times New Roman"/>
          <w:bCs/>
          <w:sz w:val="28"/>
          <w:szCs w:val="28"/>
        </w:rPr>
        <w:t xml:space="preserve">Количественное значение показателей устанавливается договором на предоставление субсидии (далее – договор), документами, указанными в подпункте 2 пункта 2.5 и подпункте «г» пункта 2.11 настоящего Порядка, и утвержденным в установленном порядке муниципальным заказом. </w:t>
      </w:r>
    </w:p>
    <w:p w14:paraId="4B22C50B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2.2. Условиями предоставления субсидии являются:</w:t>
      </w:r>
    </w:p>
    <w:p w14:paraId="0FEE0680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1) соответствие получателя субсидии требованиям, установленным настоящим Порядком;</w:t>
      </w:r>
    </w:p>
    <w:p w14:paraId="397C0543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2) наличие доведенного в установленном порядке до казенного предприятия  обязательного для исполнения заказа по содержанию и ремонту улично-дорожной сети города Благовещенска;</w:t>
      </w:r>
    </w:p>
    <w:p w14:paraId="65E2ADFC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3) наличие бюджетных ассигнований и лимитов бюджетных обязательств, доведенных в установленном порядке до главного распорядителя бюджетных средств;</w:t>
      </w:r>
    </w:p>
    <w:p w14:paraId="443983CC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4) перечисление субсидии на расчетный или корреспондентский счет, открытый получателем субсидии в учреждениях Центрального банка Российской Федерации или кредитных организациях;</w:t>
      </w:r>
    </w:p>
    <w:p w14:paraId="6D820E7C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5) соблюдение получателями субсидии – казенными предприятиями, а также иными юридическими лицами, получающими средства на основании договоров, запрета на приобретение за счет полученных бюджетных средств </w:t>
      </w:r>
      <w:r w:rsidRPr="00812D6A">
        <w:rPr>
          <w:rFonts w:ascii="Times New Roman" w:eastAsia="Calibri" w:hAnsi="Times New Roman" w:cs="Times New Roman"/>
          <w:sz w:val="28"/>
          <w:szCs w:val="28"/>
        </w:rPr>
        <w:lastRenderedPageBreak/>
        <w:t>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настоящим</w:t>
      </w:r>
      <w:proofErr w:type="gramEnd"/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Порядком;</w:t>
      </w:r>
    </w:p>
    <w:p w14:paraId="3172A209" w14:textId="16058AEB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12D6A">
        <w:rPr>
          <w:rFonts w:ascii="Times New Roman" w:eastAsia="Calibri" w:hAnsi="Times New Roman" w:cs="Times New Roman"/>
          <w:sz w:val="28"/>
          <w:szCs w:val="28"/>
        </w:rPr>
        <w:t>6) согласие получателя субсидии, а также лиц, получающих средства на основании договоров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в отношении них проверки главным распорядителем как получателем бюджетных средств и органом</w:t>
      </w:r>
      <w:proofErr w:type="gramEnd"/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3BC0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финансового </w:t>
      </w:r>
      <w:proofErr w:type="gramStart"/>
      <w:r w:rsidRPr="00812D6A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соблюдением целей, условий и порядка предоставления субсидии;</w:t>
      </w:r>
    </w:p>
    <w:p w14:paraId="15BEF7D5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7) достижение результатов предоставления субсидии, указанных в пункте 2.1 настоящего Порядка.</w:t>
      </w:r>
    </w:p>
    <w:p w14:paraId="5A366192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2.3. Получатели субсидии должны соответствовать на первое число месяца, предшествующего месяцу, в котором планируется заключение договора, следующим требованиям:</w:t>
      </w:r>
    </w:p>
    <w:p w14:paraId="734A0AE8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а) у получателей субсидии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7A91638F" w14:textId="6E47E11D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б) у получателей субсиди</w:t>
      </w:r>
      <w:r w:rsidR="00F43BC0">
        <w:rPr>
          <w:rFonts w:ascii="Times New Roman" w:eastAsia="Calibri" w:hAnsi="Times New Roman" w:cs="Times New Roman"/>
          <w:sz w:val="28"/>
          <w:szCs w:val="28"/>
        </w:rPr>
        <w:t>и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должна отсутствовать просроченная задолженность по возврату в бюджет города Благовещенска субсидий, бюджетных инвестиций, </w:t>
      </w:r>
      <w:proofErr w:type="gramStart"/>
      <w:r w:rsidRPr="00812D6A">
        <w:rPr>
          <w:rFonts w:ascii="Times New Roman" w:eastAsia="Calibri" w:hAnsi="Times New Roman" w:cs="Times New Roman"/>
          <w:sz w:val="28"/>
          <w:szCs w:val="28"/>
        </w:rPr>
        <w:t>предоставленных</w:t>
      </w:r>
      <w:proofErr w:type="gramEnd"/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в том числе в соответствии с иными правовыми актами, а также иная просроченная (неурегулированная) задолженность по денежным обязательствам перед муниципальным образованием города Благовещенска;</w:t>
      </w:r>
    </w:p>
    <w:p w14:paraId="36A559C3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в) получатели субсидии - не должны находиться в процессе реорганизации (за исключением реорганизации в форме присоединения к юридическому лицу,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Федерации;</w:t>
      </w:r>
    </w:p>
    <w:p w14:paraId="00716E94" w14:textId="0AD07CE0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12D6A">
        <w:rPr>
          <w:rFonts w:ascii="Times New Roman" w:eastAsia="Calibri" w:hAnsi="Times New Roman" w:cs="Times New Roman"/>
          <w:sz w:val="28"/>
          <w:szCs w:val="28"/>
        </w:rPr>
        <w:t>г) получатели субсиди</w:t>
      </w:r>
      <w:r w:rsidR="00F43BC0">
        <w:rPr>
          <w:rFonts w:ascii="Times New Roman" w:eastAsia="Calibri" w:hAnsi="Times New Roman" w:cs="Times New Roman"/>
          <w:sz w:val="28"/>
          <w:szCs w:val="28"/>
        </w:rPr>
        <w:t>и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представления информации при </w:t>
      </w:r>
      <w:r w:rsidRPr="00812D6A">
        <w:rPr>
          <w:rFonts w:ascii="Times New Roman" w:eastAsia="Calibri" w:hAnsi="Times New Roman" w:cs="Times New Roman"/>
          <w:sz w:val="28"/>
          <w:szCs w:val="28"/>
        </w:rPr>
        <w:lastRenderedPageBreak/>
        <w:t>проведении финансовых операций (офшорные</w:t>
      </w:r>
      <w:proofErr w:type="gramEnd"/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зоны) в отношении таких юридических лиц, в совокупности превышает 50 процентов;</w:t>
      </w:r>
    </w:p>
    <w:p w14:paraId="1AABC3FD" w14:textId="46C76791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д) получатели субсиди</w:t>
      </w:r>
      <w:r w:rsidR="00F43BC0">
        <w:rPr>
          <w:rFonts w:ascii="Times New Roman" w:eastAsia="Calibri" w:hAnsi="Times New Roman" w:cs="Times New Roman"/>
          <w:sz w:val="28"/>
          <w:szCs w:val="28"/>
        </w:rPr>
        <w:t>и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не должны получать средства из бюджета города Благовещенска в соответствии с иными муниципальными правовыми актами на цели, указанные в </w:t>
      </w:r>
      <w:hyperlink w:anchor="Par1" w:history="1">
        <w:r w:rsidRPr="00812D6A">
          <w:rPr>
            <w:rFonts w:ascii="Times New Roman" w:eastAsia="Calibri" w:hAnsi="Times New Roman" w:cs="Times New Roman"/>
            <w:sz w:val="28"/>
            <w:szCs w:val="28"/>
          </w:rPr>
          <w:t>пункте 1.2</w:t>
        </w:r>
      </w:hyperlink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Порядка. </w:t>
      </w:r>
    </w:p>
    <w:p w14:paraId="4A8A786F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2.4. Размер субсидии равен размеру фактических затрат на выполнение заказа по содержанию и ремонту улично-дорожной сети города Благовещенска</w:t>
      </w:r>
      <w:r w:rsidRPr="00812D6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D3B1028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2.5. Для заключения договора получатель субсидии представляет главному распорядителю следующие документы:</w:t>
      </w:r>
    </w:p>
    <w:p w14:paraId="1DE797E3" w14:textId="6ADCEFA1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hyperlink w:anchor="P146" w:history="1">
        <w:r w:rsidRPr="00812D6A">
          <w:rPr>
            <w:rFonts w:ascii="Times New Roman" w:eastAsia="Calibri" w:hAnsi="Times New Roman" w:cs="Times New Roman"/>
            <w:sz w:val="28"/>
            <w:szCs w:val="28"/>
          </w:rPr>
          <w:t>заявление</w:t>
        </w:r>
      </w:hyperlink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о намерениях заключить договор (дополнительное соглашение к договору) (по форме согласно приложению № 1 к Порядку);</w:t>
      </w:r>
    </w:p>
    <w:p w14:paraId="58BAB2A2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2) прогнозный расчет размера субсидии на текущий финансовый год (по форме согласно приложению № 2 к Порядку);</w:t>
      </w:r>
    </w:p>
    <w:p w14:paraId="0D63E285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3) документы, подтверждающие правовой статус получателя субсидии (оригиналы или копии, заверенные руководителем или уполномоченным представителем получателя субсидии):</w:t>
      </w:r>
    </w:p>
    <w:p w14:paraId="4BF5D0D9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12D6A">
        <w:rPr>
          <w:rFonts w:ascii="Times New Roman" w:eastAsia="Calibri" w:hAnsi="Times New Roman" w:cs="Times New Roman"/>
          <w:sz w:val="28"/>
          <w:szCs w:val="28"/>
        </w:rPr>
        <w:t>- выписку из Единого государственного реестра юридических лиц, выданную налоговым органом не ранее 5 (пяти) рабочих дней до дня подачи заявления на получение субсидии, или сведения о государственной регистрации юридического лица, размещенные на официальном сайте налогового органа в информационно-телекоммуникационной сети «Интернет» не ранее 5 (пяти) рабочих дней до дня подачи заявления на получение субсидии;</w:t>
      </w:r>
      <w:proofErr w:type="gramEnd"/>
    </w:p>
    <w:p w14:paraId="3059E814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- учредительные документы;</w:t>
      </w:r>
    </w:p>
    <w:p w14:paraId="0429198A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- документ, подтверждающий назначение на должность руководителя;</w:t>
      </w:r>
    </w:p>
    <w:p w14:paraId="37C5878B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- документ, подтверждающий полномочия лица, действующего от имени руководителя;</w:t>
      </w:r>
    </w:p>
    <w:p w14:paraId="2FEDB31E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- документ, подтверждающий полномочия главного бухгалтера или иного лица, ответственного за ведение бухгалтерского учета;</w:t>
      </w:r>
    </w:p>
    <w:p w14:paraId="4CFD54A6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4) бухгалтерская отчетность (с приложениями) или документ, заменяющий ее в соответствии с законодательством Российской Федерации, за последний отчетный период и предшествующий финансовый год  с отметкой налогового органа или с отметкой о приеме в электронном виде (копии, заверенные руководителем юридического лица или уполномоченным представителем получателя субсидии);</w:t>
      </w:r>
    </w:p>
    <w:p w14:paraId="2DA53A79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5) гарантийные обязательства получателя субсидии, составленные по форме согласно приложению № 3 к настоящему Порядку, подписанные руководителем или уполномоченным представителем получателя субсидии и заверенные печатью получателя субсидии (при наличии);</w:t>
      </w:r>
    </w:p>
    <w:p w14:paraId="36C10973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2.6. Главный распорядитель рассматривает документы, указанные в </w:t>
      </w:r>
      <w:hyperlink w:anchor="Par19" w:history="1">
        <w:r w:rsidRPr="00812D6A">
          <w:rPr>
            <w:rFonts w:ascii="Times New Roman" w:eastAsia="Calibri" w:hAnsi="Times New Roman" w:cs="Times New Roman"/>
            <w:sz w:val="28"/>
            <w:szCs w:val="28"/>
          </w:rPr>
          <w:t>п. 2.</w:t>
        </w:r>
      </w:hyperlink>
      <w:r w:rsidRPr="00812D6A">
        <w:rPr>
          <w:rFonts w:ascii="Times New Roman" w:eastAsia="Calibri" w:hAnsi="Times New Roman" w:cs="Times New Roman"/>
          <w:sz w:val="28"/>
          <w:szCs w:val="28"/>
        </w:rPr>
        <w:t>5 настоящего Порядка в течение 10 (десяти) рабочих дней с даты их поступления и принимает решение о заключении договора или об отказе в заключени</w:t>
      </w:r>
      <w:proofErr w:type="gramStart"/>
      <w:r w:rsidRPr="00812D6A">
        <w:rPr>
          <w:rFonts w:ascii="Times New Roman" w:eastAsia="Calibri" w:hAnsi="Times New Roman" w:cs="Times New Roman"/>
          <w:sz w:val="28"/>
          <w:szCs w:val="28"/>
        </w:rPr>
        <w:t>и</w:t>
      </w:r>
      <w:proofErr w:type="gramEnd"/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договора по основаниям, указанным в п. 2.7 настоящего Порядка.</w:t>
      </w:r>
    </w:p>
    <w:p w14:paraId="26946449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12D6A">
        <w:rPr>
          <w:rFonts w:ascii="Times New Roman" w:eastAsia="Calibri" w:hAnsi="Times New Roman" w:cs="Times New Roman"/>
          <w:sz w:val="28"/>
          <w:szCs w:val="28"/>
        </w:rPr>
        <w:lastRenderedPageBreak/>
        <w:t>После принятия главным распорядителем решения, получателю субсидии в течение 10 (десяти) рабочих дней направляется мотивированное уведомление об отказе в заключение договора или проект договора в 3 (трех) экземплярах, разработанный в соответствии с типовой формой, утвержденной финансовым управлением администрации города Благовещенска и содержащий условие о согласовании сторонами новых условий договора или о расторжении договора при не достижении согласия по новым условиям</w:t>
      </w:r>
      <w:proofErr w:type="gramEnd"/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в связи с уменьшением главному распорядителю ранее доведенных лимитов бюджетных обязательств.</w:t>
      </w:r>
    </w:p>
    <w:p w14:paraId="25D80064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2.7. Основаниями для отказа в заключени</w:t>
      </w:r>
      <w:proofErr w:type="gramStart"/>
      <w:r w:rsidRPr="00812D6A">
        <w:rPr>
          <w:rFonts w:ascii="Times New Roman" w:eastAsia="Calibri" w:hAnsi="Times New Roman" w:cs="Times New Roman"/>
          <w:sz w:val="28"/>
          <w:szCs w:val="28"/>
        </w:rPr>
        <w:t>и</w:t>
      </w:r>
      <w:proofErr w:type="gramEnd"/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договора являются:</w:t>
      </w:r>
    </w:p>
    <w:p w14:paraId="6A93B4D2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а) несоответствие представленных получателем субсидии документов требованиям, определенным пунктом 2.5 настоящего Порядка, или непредставление (представление не в полном объеме) указанных документов;</w:t>
      </w:r>
    </w:p>
    <w:p w14:paraId="3F8CDAD8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б) недостоверность представленной получателем субсидии информации;</w:t>
      </w:r>
    </w:p>
    <w:p w14:paraId="19B4624B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в) несоответствие цели предоставления субсидии, указанной в пункте 1.2 настоящего Порядка;</w:t>
      </w:r>
    </w:p>
    <w:p w14:paraId="382B9836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г) несоответствие получателей субсидии требованиям, указанным в пунктах 1.3, 2.3 настоящего Порядка;</w:t>
      </w:r>
    </w:p>
    <w:p w14:paraId="7B7B1599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д) недостаточность для предоставления субсидии бюджетных ассигнований и лимитов бюджетных обязательств, доведенных в установленном порядке до главного распорядителя.</w:t>
      </w:r>
    </w:p>
    <w:p w14:paraId="38E1D80B" w14:textId="15921AAE" w:rsidR="00F43BC0" w:rsidRPr="00F43BC0" w:rsidRDefault="00812D6A" w:rsidP="00BE22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2.8. В случае</w:t>
      </w:r>
      <w:proofErr w:type="gramStart"/>
      <w:r w:rsidRPr="00812D6A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если размер субсидии согласно расчету планового годового объема выпадающих доходов превышает доведенные лимиты бюджетных обязательств, главный распорядитель бюджетных средств принимает решение о </w:t>
      </w:r>
      <w:r w:rsidR="00527160">
        <w:rPr>
          <w:rFonts w:ascii="Times New Roman" w:eastAsia="Calibri" w:hAnsi="Times New Roman" w:cs="Times New Roman"/>
          <w:sz w:val="28"/>
          <w:szCs w:val="28"/>
        </w:rPr>
        <w:t>заключении договора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в пределах доведенных лимитов бюджетных обязательств</w:t>
      </w:r>
      <w:r w:rsidR="006B1623">
        <w:rPr>
          <w:rFonts w:ascii="Times New Roman" w:eastAsia="Calibri" w:hAnsi="Times New Roman" w:cs="Times New Roman"/>
          <w:sz w:val="28"/>
          <w:szCs w:val="28"/>
        </w:rPr>
        <w:t xml:space="preserve"> при наличии согласия получателя субсидии</w:t>
      </w:r>
      <w:r w:rsidRPr="00812D6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56B4D06" w14:textId="5500C4DB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2.</w:t>
      </w:r>
      <w:r w:rsidR="00BE22E2">
        <w:rPr>
          <w:rFonts w:ascii="Times New Roman" w:eastAsia="Calibri" w:hAnsi="Times New Roman" w:cs="Times New Roman"/>
          <w:sz w:val="28"/>
          <w:szCs w:val="28"/>
        </w:rPr>
        <w:t>9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. Получатель субсидии подписывает договор, в течение 5 (пяти) рабочих дней </w:t>
      </w:r>
      <w:proofErr w:type="gramStart"/>
      <w:r w:rsidRPr="00812D6A">
        <w:rPr>
          <w:rFonts w:ascii="Times New Roman" w:eastAsia="Calibri" w:hAnsi="Times New Roman" w:cs="Times New Roman"/>
          <w:sz w:val="28"/>
          <w:szCs w:val="28"/>
        </w:rPr>
        <w:t>с даты</w:t>
      </w:r>
      <w:proofErr w:type="gramEnd"/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его получения и направляет в адрес главного распорядителя.</w:t>
      </w:r>
    </w:p>
    <w:p w14:paraId="7076B352" w14:textId="4FBBB730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2.</w:t>
      </w:r>
      <w:r w:rsidR="00F43BC0">
        <w:rPr>
          <w:rFonts w:ascii="Times New Roman" w:eastAsia="Calibri" w:hAnsi="Times New Roman" w:cs="Times New Roman"/>
          <w:sz w:val="28"/>
          <w:szCs w:val="28"/>
        </w:rPr>
        <w:t>1</w:t>
      </w:r>
      <w:r w:rsidR="00BE22E2">
        <w:rPr>
          <w:rFonts w:ascii="Times New Roman" w:eastAsia="Calibri" w:hAnsi="Times New Roman" w:cs="Times New Roman"/>
          <w:sz w:val="28"/>
          <w:szCs w:val="28"/>
        </w:rPr>
        <w:t>0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. Получатель субсидии, заключивший договор, </w:t>
      </w:r>
      <w:proofErr w:type="gramStart"/>
      <w:r w:rsidRPr="00812D6A">
        <w:rPr>
          <w:rFonts w:ascii="Times New Roman" w:eastAsia="Calibri" w:hAnsi="Times New Roman" w:cs="Times New Roman"/>
          <w:sz w:val="28"/>
          <w:szCs w:val="28"/>
        </w:rPr>
        <w:t>предоставляет главному распорядителю следующие документы</w:t>
      </w:r>
      <w:proofErr w:type="gramEnd"/>
      <w:r w:rsidRPr="00812D6A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14CA5052" w14:textId="637F4883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а) заявление </w:t>
      </w:r>
      <w:r w:rsidR="00527160">
        <w:rPr>
          <w:rFonts w:ascii="Times New Roman" w:eastAsia="Calibri" w:hAnsi="Times New Roman" w:cs="Times New Roman"/>
          <w:sz w:val="28"/>
          <w:szCs w:val="28"/>
        </w:rPr>
        <w:t>о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предоставлени</w:t>
      </w:r>
      <w:r w:rsidR="00527160">
        <w:rPr>
          <w:rFonts w:ascii="Times New Roman" w:eastAsia="Calibri" w:hAnsi="Times New Roman" w:cs="Times New Roman"/>
          <w:sz w:val="28"/>
          <w:szCs w:val="28"/>
        </w:rPr>
        <w:t>и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субсидии (по форме согласно приложению № 4 к Порядку);</w:t>
      </w:r>
    </w:p>
    <w:p w14:paraId="3078131C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б) расчет размера субсидии за отчетный период (по форме согласно приложению № 5 к Порядку);</w:t>
      </w:r>
    </w:p>
    <w:p w14:paraId="0981F14B" w14:textId="6B645153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" w:name="Par3"/>
      <w:bookmarkEnd w:id="3"/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hyperlink r:id="rId8" w:history="1">
        <w:r w:rsidRPr="00812D6A">
          <w:rPr>
            <w:rFonts w:ascii="Times New Roman" w:eastAsia="Calibri" w:hAnsi="Times New Roman" w:cs="Times New Roman"/>
            <w:sz w:val="28"/>
            <w:szCs w:val="28"/>
          </w:rPr>
          <w:t>отчет</w:t>
        </w:r>
      </w:hyperlink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о фактическом выполнении заказа по содержанию и ремонту улично-дорожной сети города Благовещенска</w:t>
      </w:r>
      <w:r w:rsidR="00F43BC0">
        <w:rPr>
          <w:rFonts w:ascii="Times New Roman" w:eastAsia="Calibri" w:hAnsi="Times New Roman" w:cs="Times New Roman"/>
          <w:sz w:val="28"/>
          <w:szCs w:val="28"/>
        </w:rPr>
        <w:t xml:space="preserve"> (по форме согласно приложению №6 к Порядку)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с приложением подтверждающих документов;</w:t>
      </w:r>
    </w:p>
    <w:p w14:paraId="59126EBC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Par4"/>
      <w:bookmarkEnd w:id="4"/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hyperlink r:id="rId9" w:history="1">
        <w:r w:rsidRPr="00812D6A">
          <w:rPr>
            <w:rFonts w:ascii="Times New Roman" w:eastAsia="Calibri" w:hAnsi="Times New Roman" w:cs="Times New Roman"/>
            <w:sz w:val="28"/>
            <w:szCs w:val="28"/>
          </w:rPr>
          <w:t>план-график</w:t>
        </w:r>
      </w:hyperlink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по содержанию и ремонту улично-дорожной сети города Благовещенска (далее – план-график).</w:t>
      </w:r>
    </w:p>
    <w:p w14:paraId="332F0DBF" w14:textId="245CA505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2.1</w:t>
      </w:r>
      <w:r w:rsidR="00BE22E2">
        <w:rPr>
          <w:rFonts w:ascii="Times New Roman" w:eastAsia="Calibri" w:hAnsi="Times New Roman" w:cs="Times New Roman"/>
          <w:sz w:val="28"/>
          <w:szCs w:val="28"/>
        </w:rPr>
        <w:t>1</w:t>
      </w:r>
      <w:r w:rsidRPr="00812D6A">
        <w:rPr>
          <w:rFonts w:ascii="Times New Roman" w:eastAsia="Calibri" w:hAnsi="Times New Roman" w:cs="Times New Roman"/>
          <w:sz w:val="28"/>
          <w:szCs w:val="28"/>
        </w:rPr>
        <w:t>. Документы,  указанные в подпунктах «а</w:t>
      </w:r>
      <w:proofErr w:type="gramStart"/>
      <w:r w:rsidRPr="00812D6A">
        <w:rPr>
          <w:rFonts w:ascii="Times New Roman" w:eastAsia="Calibri" w:hAnsi="Times New Roman" w:cs="Times New Roman"/>
          <w:sz w:val="28"/>
          <w:szCs w:val="28"/>
        </w:rPr>
        <w:t>»-</w:t>
      </w:r>
      <w:proofErr w:type="gramEnd"/>
      <w:r w:rsidRPr="00812D6A">
        <w:rPr>
          <w:rFonts w:ascii="Times New Roman" w:eastAsia="Calibri" w:hAnsi="Times New Roman" w:cs="Times New Roman"/>
          <w:sz w:val="28"/>
          <w:szCs w:val="28"/>
        </w:rPr>
        <w:t>«в» пункта 2.1</w:t>
      </w:r>
      <w:r w:rsidR="006B1623">
        <w:rPr>
          <w:rFonts w:ascii="Times New Roman" w:eastAsia="Calibri" w:hAnsi="Times New Roman" w:cs="Times New Roman"/>
          <w:sz w:val="28"/>
          <w:szCs w:val="28"/>
        </w:rPr>
        <w:t>0</w:t>
      </w:r>
      <w:r w:rsidR="00F43BC0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за отчетный период с 01 по 15 число предоставляются до 20 числа текущего месяца, а за период с 16 по 31 число – до 5 числа месяца, следующего за отчетным.</w:t>
      </w:r>
    </w:p>
    <w:p w14:paraId="2F2F1DFF" w14:textId="6CC54EC3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lastRenderedPageBreak/>
        <w:t>Документы,  указанные в подпункте «г» пункта 2.1</w:t>
      </w:r>
      <w:r w:rsidR="006B1623">
        <w:rPr>
          <w:rFonts w:ascii="Times New Roman" w:eastAsia="Calibri" w:hAnsi="Times New Roman" w:cs="Times New Roman"/>
          <w:sz w:val="28"/>
          <w:szCs w:val="28"/>
        </w:rPr>
        <w:t>0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</w:t>
      </w:r>
      <w:r w:rsidR="00F43B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за отчетный период с 01 по 15 число предоставляются до 01 числа отчетного месяца, а за период с 16 по 31 число – до 15 числа отчетного месяца.</w:t>
      </w:r>
    </w:p>
    <w:p w14:paraId="3D9E8FA9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План-график предоставляется главному распорядителю в течение 3 (трех) рабочих дней с момента заключения договора.</w:t>
      </w:r>
    </w:p>
    <w:p w14:paraId="06FA1FF0" w14:textId="306CE6B6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2.1</w:t>
      </w:r>
      <w:r w:rsidR="00BE22E2">
        <w:rPr>
          <w:rFonts w:ascii="Times New Roman" w:eastAsia="Calibri" w:hAnsi="Times New Roman" w:cs="Times New Roman"/>
          <w:sz w:val="28"/>
          <w:szCs w:val="28"/>
        </w:rPr>
        <w:t>2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. Главный распорядитель рассматривает и согласовывает план-график  в течение 5 (пяти) рабочих дней </w:t>
      </w:r>
      <w:proofErr w:type="gramStart"/>
      <w:r w:rsidRPr="00812D6A">
        <w:rPr>
          <w:rFonts w:ascii="Times New Roman" w:eastAsia="Calibri" w:hAnsi="Times New Roman" w:cs="Times New Roman"/>
          <w:sz w:val="28"/>
          <w:szCs w:val="28"/>
        </w:rPr>
        <w:t>с даты</w:t>
      </w:r>
      <w:proofErr w:type="gramEnd"/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3BC0">
        <w:rPr>
          <w:rFonts w:ascii="Times New Roman" w:eastAsia="Calibri" w:hAnsi="Times New Roman" w:cs="Times New Roman"/>
          <w:sz w:val="28"/>
          <w:szCs w:val="28"/>
        </w:rPr>
        <w:t xml:space="preserve">его </w:t>
      </w:r>
      <w:r w:rsidRPr="00812D6A">
        <w:rPr>
          <w:rFonts w:ascii="Times New Roman" w:eastAsia="Calibri" w:hAnsi="Times New Roman" w:cs="Times New Roman"/>
          <w:sz w:val="28"/>
          <w:szCs w:val="28"/>
        </w:rPr>
        <w:t>предоставления. В случае отказа в согласовании, главный распорядитель возвращает план-график получателю субсидии на доработку. Получатель субсидии в течение одного рабочего дня корректирует план-график и повторно направляет его главному распорядителю.</w:t>
      </w:r>
    </w:p>
    <w:p w14:paraId="44A7EFFC" w14:textId="19B62871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2.1</w:t>
      </w:r>
      <w:r w:rsidR="00BE22E2">
        <w:rPr>
          <w:rFonts w:ascii="Times New Roman" w:eastAsia="Calibri" w:hAnsi="Times New Roman" w:cs="Times New Roman"/>
          <w:sz w:val="28"/>
          <w:szCs w:val="28"/>
        </w:rPr>
        <w:t>3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. Главный распорядитель в течение 5 (пяти) рабочих дней со дня представления документов, указанных в </w:t>
      </w:r>
      <w:hyperlink w:anchor="Par1" w:history="1">
        <w:r w:rsidRPr="00812D6A">
          <w:rPr>
            <w:rFonts w:ascii="Times New Roman" w:eastAsia="Calibri" w:hAnsi="Times New Roman" w:cs="Times New Roman"/>
            <w:sz w:val="28"/>
            <w:szCs w:val="28"/>
          </w:rPr>
          <w:t>подпунктах «а</w:t>
        </w:r>
      </w:hyperlink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» - </w:t>
      </w:r>
      <w:hyperlink w:anchor="Par3" w:history="1">
        <w:r w:rsidRPr="00812D6A">
          <w:rPr>
            <w:rFonts w:ascii="Times New Roman" w:eastAsia="Calibri" w:hAnsi="Times New Roman" w:cs="Times New Roman"/>
            <w:sz w:val="28"/>
            <w:szCs w:val="28"/>
          </w:rPr>
          <w:t>«в» пункта 2.1</w:t>
        </w:r>
      </w:hyperlink>
      <w:r w:rsidR="006B1623">
        <w:rPr>
          <w:rFonts w:ascii="Times New Roman" w:eastAsia="Calibri" w:hAnsi="Times New Roman" w:cs="Times New Roman"/>
          <w:sz w:val="28"/>
          <w:szCs w:val="28"/>
        </w:rPr>
        <w:t>0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Порядка, осуществляет их проверку и принимает решение о п</w:t>
      </w:r>
      <w:r w:rsidR="006B1623">
        <w:rPr>
          <w:rFonts w:ascii="Times New Roman" w:eastAsia="Calibri" w:hAnsi="Times New Roman" w:cs="Times New Roman"/>
          <w:sz w:val="28"/>
          <w:szCs w:val="28"/>
        </w:rPr>
        <w:t>редоставлении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или отказе в </w:t>
      </w:r>
      <w:r w:rsidR="006B1623">
        <w:rPr>
          <w:rFonts w:ascii="Times New Roman" w:eastAsia="Calibri" w:hAnsi="Times New Roman" w:cs="Times New Roman"/>
          <w:sz w:val="28"/>
          <w:szCs w:val="28"/>
        </w:rPr>
        <w:t>предоставлении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субсидии по основаниям, указанным в п. 2.</w:t>
      </w:r>
      <w:r w:rsidR="00527160">
        <w:rPr>
          <w:rFonts w:ascii="Times New Roman" w:eastAsia="Calibri" w:hAnsi="Times New Roman" w:cs="Times New Roman"/>
          <w:sz w:val="28"/>
          <w:szCs w:val="28"/>
        </w:rPr>
        <w:t>15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Порядка.</w:t>
      </w:r>
    </w:p>
    <w:p w14:paraId="79AE806B" w14:textId="1D55A10A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2.1</w:t>
      </w:r>
      <w:r w:rsidR="00BE22E2">
        <w:rPr>
          <w:rFonts w:ascii="Times New Roman" w:eastAsia="Calibri" w:hAnsi="Times New Roman" w:cs="Times New Roman"/>
          <w:sz w:val="28"/>
          <w:szCs w:val="28"/>
        </w:rPr>
        <w:t>4</w:t>
      </w:r>
      <w:r w:rsidRPr="00812D6A">
        <w:rPr>
          <w:rFonts w:ascii="Times New Roman" w:eastAsia="Calibri" w:hAnsi="Times New Roman" w:cs="Times New Roman"/>
          <w:sz w:val="28"/>
          <w:szCs w:val="28"/>
        </w:rPr>
        <w:t>. В случае принятия решения об отказе в предоставлении субсидии, главный распорядитель в течение 3 (трех) рабочих дней, направляет в адрес получателя субсидии соответствующее мотивированное уведомление об отказе.</w:t>
      </w:r>
    </w:p>
    <w:p w14:paraId="36817BF6" w14:textId="6D594C02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2.1</w:t>
      </w:r>
      <w:r w:rsidR="00BE22E2">
        <w:rPr>
          <w:rFonts w:ascii="Times New Roman" w:eastAsia="Calibri" w:hAnsi="Times New Roman" w:cs="Times New Roman"/>
          <w:sz w:val="28"/>
          <w:szCs w:val="28"/>
        </w:rPr>
        <w:t>5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. Основаниями для принятия решения об отказе в </w:t>
      </w:r>
      <w:r w:rsidR="006B1623">
        <w:rPr>
          <w:rFonts w:ascii="Times New Roman" w:eastAsia="Calibri" w:hAnsi="Times New Roman" w:cs="Times New Roman"/>
          <w:sz w:val="28"/>
          <w:szCs w:val="28"/>
        </w:rPr>
        <w:t>предоставлении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субсидии являются:</w:t>
      </w:r>
    </w:p>
    <w:p w14:paraId="207D6635" w14:textId="3EA22A9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1) несоответствие представленных получателем субсидии документов требованиям, определенным </w:t>
      </w:r>
      <w:hyperlink w:anchor="Par19" w:history="1">
        <w:r w:rsidRPr="00812D6A">
          <w:rPr>
            <w:rFonts w:ascii="Times New Roman" w:eastAsia="Calibri" w:hAnsi="Times New Roman" w:cs="Times New Roman"/>
            <w:sz w:val="28"/>
            <w:szCs w:val="28"/>
          </w:rPr>
          <w:t>пунктом 2.</w:t>
        </w:r>
      </w:hyperlink>
      <w:r w:rsidR="006B1623">
        <w:rPr>
          <w:rFonts w:ascii="Times New Roman" w:eastAsia="Calibri" w:hAnsi="Times New Roman" w:cs="Times New Roman"/>
          <w:sz w:val="28"/>
          <w:szCs w:val="28"/>
        </w:rPr>
        <w:t>5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Порядка, или непредставление (представление не в полном объеме) указанных документов;</w:t>
      </w:r>
    </w:p>
    <w:p w14:paraId="05C6D0EE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2) недостоверность представленной получателем субсидии информации.</w:t>
      </w:r>
    </w:p>
    <w:p w14:paraId="3749ED7D" w14:textId="63FBCA6A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2.1</w:t>
      </w:r>
      <w:r w:rsidR="00BE22E2">
        <w:rPr>
          <w:rFonts w:ascii="Times New Roman" w:eastAsia="Calibri" w:hAnsi="Times New Roman" w:cs="Times New Roman"/>
          <w:sz w:val="28"/>
          <w:szCs w:val="28"/>
        </w:rPr>
        <w:t>6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. Перечисление субсидии осуществляется главным распорядителем единовременным платежом в течение 10 (десяти) рабочих дней </w:t>
      </w:r>
      <w:proofErr w:type="gramStart"/>
      <w:r w:rsidRPr="00812D6A">
        <w:rPr>
          <w:rFonts w:ascii="Times New Roman" w:eastAsia="Calibri" w:hAnsi="Times New Roman" w:cs="Times New Roman"/>
          <w:sz w:val="28"/>
          <w:szCs w:val="28"/>
        </w:rPr>
        <w:t>с даты принятия</w:t>
      </w:r>
      <w:proofErr w:type="gramEnd"/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решения о предоставлении субсидии на расчетный или корреспондентский счет получателя субсидии, открытый в учреждении Центрального банка Российской Федерации или кредитной организации на основании договора и расчета размера субсидии.</w:t>
      </w:r>
    </w:p>
    <w:p w14:paraId="2A28A2A3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Получатель субсидии направляет средства полученной субсидии  на погашение текущей кредиторской задолженности.</w:t>
      </w:r>
    </w:p>
    <w:p w14:paraId="73F412F7" w14:textId="55261868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2.1</w:t>
      </w:r>
      <w:r w:rsidR="00BE22E2">
        <w:rPr>
          <w:rFonts w:ascii="Times New Roman" w:eastAsia="Calibri" w:hAnsi="Times New Roman" w:cs="Times New Roman"/>
          <w:sz w:val="28"/>
          <w:szCs w:val="28"/>
        </w:rPr>
        <w:t>7</w:t>
      </w:r>
      <w:r w:rsidRPr="00812D6A">
        <w:rPr>
          <w:rFonts w:ascii="Times New Roman" w:eastAsia="Calibri" w:hAnsi="Times New Roman" w:cs="Times New Roman"/>
          <w:sz w:val="28"/>
          <w:szCs w:val="28"/>
        </w:rPr>
        <w:t>. В случае необходимости внесения изменений в договор в связи с увеличением (уменьшением) размера субсидии, получатель субсидии представляет главному распорядителю документы, указанные в подпунктах 1, 2 пункта 2.5 настоящего Порядка, с приложением финансово-экономического обоснования данного изменения.</w:t>
      </w:r>
    </w:p>
    <w:p w14:paraId="75888011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Документы  подаются получателем субсидии после утверждения Благовещенской городской Думой дополнительных бюджетных ассигнований и лимитов бюджетных обязательств на предоставление субсидии на текущий финансовый год и внесения соответствующих </w:t>
      </w:r>
      <w:r w:rsidRPr="00812D6A">
        <w:rPr>
          <w:rFonts w:ascii="Times New Roman" w:eastAsia="Calibri" w:hAnsi="Times New Roman" w:cs="Times New Roman"/>
          <w:sz w:val="28"/>
          <w:szCs w:val="28"/>
        </w:rPr>
        <w:lastRenderedPageBreak/>
        <w:t>изменений в решение о городском бюджете на очередной финансовый год и плановый период.</w:t>
      </w:r>
    </w:p>
    <w:p w14:paraId="10A6136D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Документы подаются на бумажном носителе, заверенные печатью (при наличии) и подписью руководителя юридического лица.</w:t>
      </w:r>
    </w:p>
    <w:p w14:paraId="4E43EAD4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Главный распорядитель рассматривает указанные документы в течение 3 (трех) рабочих дней с даты их поступления и принимает решение о заключении дополнительного соглашения к договору или об отказе в заключени</w:t>
      </w:r>
      <w:proofErr w:type="gramStart"/>
      <w:r w:rsidRPr="00812D6A">
        <w:rPr>
          <w:rFonts w:ascii="Times New Roman" w:eastAsia="Calibri" w:hAnsi="Times New Roman" w:cs="Times New Roman"/>
          <w:sz w:val="28"/>
          <w:szCs w:val="28"/>
        </w:rPr>
        <w:t>и</w:t>
      </w:r>
      <w:proofErr w:type="gramEnd"/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дополнительного соглашения.</w:t>
      </w:r>
    </w:p>
    <w:p w14:paraId="1E94A3A1" w14:textId="0FDBAD34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2.</w:t>
      </w:r>
      <w:r w:rsidR="00BE22E2">
        <w:rPr>
          <w:rFonts w:ascii="Times New Roman" w:eastAsia="Calibri" w:hAnsi="Times New Roman" w:cs="Times New Roman"/>
          <w:sz w:val="28"/>
          <w:szCs w:val="28"/>
        </w:rPr>
        <w:t>18</w:t>
      </w:r>
      <w:r w:rsidRPr="00812D6A">
        <w:rPr>
          <w:rFonts w:ascii="Times New Roman" w:eastAsia="Calibri" w:hAnsi="Times New Roman" w:cs="Times New Roman"/>
          <w:sz w:val="28"/>
          <w:szCs w:val="28"/>
        </w:rPr>
        <w:t>. В случае принятия решения о заключении дополнительного соглашения к договору главный распорядитель в течение 3 (трех) рабочих дней направляет в адрес получателя субсидии подписанное со своей стороны дополнительное соглашение к договору в 2(двух) экземплярах.</w:t>
      </w:r>
    </w:p>
    <w:p w14:paraId="47561E72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Получатель субсидии подписывает дополнительное соглашение к договору  в течение 3 (трех) рабочих дней </w:t>
      </w:r>
      <w:proofErr w:type="gramStart"/>
      <w:r w:rsidRPr="00812D6A">
        <w:rPr>
          <w:rFonts w:ascii="Times New Roman" w:eastAsia="Calibri" w:hAnsi="Times New Roman" w:cs="Times New Roman"/>
          <w:sz w:val="28"/>
          <w:szCs w:val="28"/>
        </w:rPr>
        <w:t>с даты</w:t>
      </w:r>
      <w:proofErr w:type="gramEnd"/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его получения и направляет один экземпляр в адрес главного распорядителя.</w:t>
      </w:r>
    </w:p>
    <w:p w14:paraId="4DDAD5C7" w14:textId="33320EC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2.</w:t>
      </w:r>
      <w:r w:rsidR="00BE22E2">
        <w:rPr>
          <w:rFonts w:ascii="Times New Roman" w:eastAsia="Calibri" w:hAnsi="Times New Roman" w:cs="Times New Roman"/>
          <w:sz w:val="28"/>
          <w:szCs w:val="28"/>
        </w:rPr>
        <w:t>19</w:t>
      </w:r>
      <w:r w:rsidRPr="00812D6A">
        <w:rPr>
          <w:rFonts w:ascii="Times New Roman" w:eastAsia="Calibri" w:hAnsi="Times New Roman" w:cs="Times New Roman"/>
          <w:sz w:val="28"/>
          <w:szCs w:val="28"/>
        </w:rPr>
        <w:t>. В случае принятия решения об отказе в заключени</w:t>
      </w:r>
      <w:proofErr w:type="gramStart"/>
      <w:r w:rsidRPr="00812D6A">
        <w:rPr>
          <w:rFonts w:ascii="Times New Roman" w:eastAsia="Calibri" w:hAnsi="Times New Roman" w:cs="Times New Roman"/>
          <w:sz w:val="28"/>
          <w:szCs w:val="28"/>
        </w:rPr>
        <w:t>и</w:t>
      </w:r>
      <w:proofErr w:type="gramEnd"/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дополнительного соглашения к договору  главный распорядитель в течение 3 (трех) рабочих дней направляет в адрес получателя субсидии соответствующее мотивированное уведомление об отказе.</w:t>
      </w:r>
    </w:p>
    <w:p w14:paraId="5F480F61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A82DF24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3. Требования к отчетности</w:t>
      </w:r>
    </w:p>
    <w:p w14:paraId="39B75F4A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ACF7359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3.1. Получатель субсидии ведет раздельный учет доходов (расходов), полученных (произведенных) в рамках целевого финансирования.</w:t>
      </w:r>
    </w:p>
    <w:p w14:paraId="1388F287" w14:textId="61C5A8F3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3.2. К документам, подтверждающим расходы на выполнение заказа по содержанию и ремонту улично-дорожной сети города Благовещенска и предоставляемым получателем субсидии вместе с отчетом, указанным в подпункте «в» пункта 2.1</w:t>
      </w:r>
      <w:r w:rsidR="00527160">
        <w:rPr>
          <w:rFonts w:ascii="Times New Roman" w:eastAsia="Calibri" w:hAnsi="Times New Roman" w:cs="Times New Roman"/>
          <w:sz w:val="28"/>
          <w:szCs w:val="28"/>
        </w:rPr>
        <w:t>0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Порядка, относятся:</w:t>
      </w:r>
    </w:p>
    <w:p w14:paraId="07CCECAE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12D6A">
        <w:rPr>
          <w:rFonts w:ascii="Times New Roman" w:eastAsia="Calibri" w:hAnsi="Times New Roman" w:cs="Times New Roman"/>
          <w:bCs/>
          <w:sz w:val="28"/>
          <w:szCs w:val="28"/>
        </w:rPr>
        <w:t>1) договоры поставки расходных материалов, платежные документы, счета-фактуры, товаротранспортные накладные и акты приема-передачи к ним;</w:t>
      </w:r>
    </w:p>
    <w:p w14:paraId="5BA07533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12D6A">
        <w:rPr>
          <w:rFonts w:ascii="Times New Roman" w:eastAsia="Calibri" w:hAnsi="Times New Roman" w:cs="Times New Roman"/>
          <w:bCs/>
          <w:sz w:val="28"/>
          <w:szCs w:val="28"/>
        </w:rPr>
        <w:t xml:space="preserve">2) договоры подряда, оказания услуг </w:t>
      </w:r>
      <w:r w:rsidRPr="00812D6A">
        <w:rPr>
          <w:rFonts w:ascii="Times New Roman" w:eastAsia="Calibri" w:hAnsi="Times New Roman" w:cs="Times New Roman"/>
          <w:sz w:val="28"/>
          <w:szCs w:val="28"/>
        </w:rPr>
        <w:t>по содержанию и ремонту улично-дорожной сети города Благовещенска</w:t>
      </w:r>
      <w:r w:rsidRPr="00812D6A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14:paraId="35BD02E4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12D6A">
        <w:rPr>
          <w:rFonts w:ascii="Times New Roman" w:eastAsia="Calibri" w:hAnsi="Times New Roman" w:cs="Times New Roman"/>
          <w:bCs/>
          <w:sz w:val="28"/>
          <w:szCs w:val="28"/>
        </w:rPr>
        <w:t>3) платежные поручения, кассовые чеки;</w:t>
      </w:r>
    </w:p>
    <w:p w14:paraId="2F24A4BE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12D6A">
        <w:rPr>
          <w:rFonts w:ascii="Times New Roman" w:eastAsia="Calibri" w:hAnsi="Times New Roman" w:cs="Times New Roman"/>
          <w:bCs/>
          <w:sz w:val="28"/>
          <w:szCs w:val="28"/>
        </w:rPr>
        <w:t>4) путевые листы, графики дежурств, табеля учета рабочего времени;</w:t>
      </w:r>
    </w:p>
    <w:p w14:paraId="2BD0E48B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12D6A">
        <w:rPr>
          <w:rFonts w:ascii="Times New Roman" w:eastAsia="Calibri" w:hAnsi="Times New Roman" w:cs="Times New Roman"/>
          <w:bCs/>
          <w:sz w:val="28"/>
          <w:szCs w:val="28"/>
        </w:rPr>
        <w:t>5) фотоматериалы;</w:t>
      </w:r>
    </w:p>
    <w:p w14:paraId="07DC61F8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812D6A">
        <w:rPr>
          <w:rFonts w:ascii="Times New Roman" w:eastAsia="Calibri" w:hAnsi="Times New Roman" w:cs="Times New Roman"/>
          <w:bCs/>
          <w:sz w:val="28"/>
          <w:szCs w:val="28"/>
        </w:rPr>
        <w:t>6) акты проверок, обследования улично-дорожной сети города Благовещенска, предписания (требования, предостережения) контрольных (надзорных) органов;</w:t>
      </w:r>
      <w:proofErr w:type="gramEnd"/>
    </w:p>
    <w:p w14:paraId="2CA726C9" w14:textId="7F8D5F0C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12D6A">
        <w:rPr>
          <w:rFonts w:ascii="Times New Roman" w:eastAsia="Calibri" w:hAnsi="Times New Roman" w:cs="Times New Roman"/>
          <w:bCs/>
          <w:sz w:val="28"/>
          <w:szCs w:val="28"/>
        </w:rPr>
        <w:t xml:space="preserve">7) протоколы испытаний, экспертиз, сертификаты и иные документы, подтверждающие качество используемых </w:t>
      </w:r>
      <w:r w:rsidR="005D7F29" w:rsidRPr="00812D6A">
        <w:rPr>
          <w:rFonts w:ascii="Times New Roman" w:eastAsia="Calibri" w:hAnsi="Times New Roman" w:cs="Times New Roman"/>
          <w:bCs/>
          <w:sz w:val="28"/>
          <w:szCs w:val="28"/>
        </w:rPr>
        <w:t>материалов</w:t>
      </w:r>
      <w:r w:rsidRPr="00812D6A">
        <w:rPr>
          <w:rFonts w:ascii="Times New Roman" w:eastAsia="Calibri" w:hAnsi="Times New Roman" w:cs="Times New Roman"/>
          <w:bCs/>
          <w:sz w:val="28"/>
          <w:szCs w:val="28"/>
        </w:rPr>
        <w:t xml:space="preserve"> и примененных технологий; </w:t>
      </w:r>
    </w:p>
    <w:p w14:paraId="2387AFA2" w14:textId="77777777" w:rsidR="00812D6A" w:rsidRDefault="00812D6A" w:rsidP="00812D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bCs/>
          <w:sz w:val="28"/>
          <w:szCs w:val="28"/>
        </w:rPr>
        <w:t xml:space="preserve">8) </w:t>
      </w:r>
      <w:r w:rsidRPr="00812D6A">
        <w:rPr>
          <w:rFonts w:ascii="Times New Roman" w:eastAsia="Calibri" w:hAnsi="Times New Roman" w:cs="Times New Roman"/>
          <w:sz w:val="28"/>
          <w:szCs w:val="28"/>
        </w:rPr>
        <w:t>иные документы, если их предоставление предусмотрено главным распорядителем в договоре субсидии.</w:t>
      </w:r>
    </w:p>
    <w:p w14:paraId="1AE2E30C" w14:textId="58DFC32F" w:rsidR="006C77CD" w:rsidRPr="006C77CD" w:rsidRDefault="006C77CD" w:rsidP="006C77C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C77C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3.3 </w:t>
      </w:r>
      <w:hyperlink r:id="rId10" w:history="1">
        <w:r w:rsidRPr="006C77CD">
          <w:rPr>
            <w:rFonts w:ascii="Times New Roman" w:eastAsia="Calibri" w:hAnsi="Times New Roman" w:cs="Times New Roman"/>
            <w:sz w:val="28"/>
            <w:szCs w:val="28"/>
          </w:rPr>
          <w:t>Отчет</w:t>
        </w:r>
      </w:hyperlink>
      <w:r w:rsidRPr="006C77CD">
        <w:rPr>
          <w:rFonts w:ascii="Times New Roman" w:eastAsia="Calibri" w:hAnsi="Times New Roman" w:cs="Times New Roman"/>
          <w:sz w:val="28"/>
          <w:szCs w:val="28"/>
        </w:rPr>
        <w:t xml:space="preserve"> о фактическом выполнении заказа по содержанию и ремонту улично-дорожной сети города Благовещенска (по форме согласно приложению № 6 к Порядку) с приложением подтверждающих документов, указанным в подпункте «в» пункта 2.1</w:t>
      </w:r>
      <w:r w:rsidR="00527160">
        <w:rPr>
          <w:rFonts w:ascii="Times New Roman" w:eastAsia="Calibri" w:hAnsi="Times New Roman" w:cs="Times New Roman"/>
          <w:sz w:val="28"/>
          <w:szCs w:val="28"/>
        </w:rPr>
        <w:t>0</w:t>
      </w:r>
      <w:r w:rsidRPr="006C77CD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 за отчетный период с 01 по 15 число предоставляются до 20 числа текущего месяца, а за период с 16 по 31 число – до 5 числа месяца, следующего</w:t>
      </w:r>
      <w:proofErr w:type="gramEnd"/>
      <w:r w:rsidRPr="006C77CD">
        <w:rPr>
          <w:rFonts w:ascii="Times New Roman" w:eastAsia="Calibri" w:hAnsi="Times New Roman" w:cs="Times New Roman"/>
          <w:sz w:val="28"/>
          <w:szCs w:val="28"/>
        </w:rPr>
        <w:t xml:space="preserve"> за отчетным.</w:t>
      </w:r>
    </w:p>
    <w:p w14:paraId="57A84E3B" w14:textId="77777777" w:rsidR="006C77CD" w:rsidRPr="00812D6A" w:rsidRDefault="006C77CD" w:rsidP="00812D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7699FB0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A1FE181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bookmarkStart w:id="5" w:name="Par37"/>
      <w:bookmarkEnd w:id="5"/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4. Требования об осуществлении </w:t>
      </w:r>
      <w:proofErr w:type="gramStart"/>
      <w:r w:rsidRPr="00812D6A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соблюдением</w:t>
      </w:r>
    </w:p>
    <w:p w14:paraId="541ADF0A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условий, целей и порядка предоставления субсидий</w:t>
      </w:r>
    </w:p>
    <w:p w14:paraId="25EB5FEC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и ответственности за их нарушение</w:t>
      </w:r>
    </w:p>
    <w:p w14:paraId="51CB99AE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AD383DA" w14:textId="38D834C0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4.1. Главным распорядителем и органом муниципального финансового контроля в порядке, установленном действующим законодательством Российской Федерации, осуществляется обязательная проверка условий, целей и порядка предоставления</w:t>
      </w:r>
      <w:r w:rsidR="00F43BC0">
        <w:rPr>
          <w:rFonts w:ascii="Times New Roman" w:eastAsia="Calibri" w:hAnsi="Times New Roman" w:cs="Times New Roman"/>
          <w:sz w:val="28"/>
          <w:szCs w:val="28"/>
        </w:rPr>
        <w:t xml:space="preserve"> субсидии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получателями субсидии. </w:t>
      </w:r>
    </w:p>
    <w:p w14:paraId="6F75FB4A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4.2. Получатель субсидии несет ответственность за достоверность и своевременность представленных главному распорядителю сведений и документов и достижение результатов предоставления субсидии, установленных настоящим Порядком.</w:t>
      </w:r>
    </w:p>
    <w:p w14:paraId="1C362F76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4.3. За нарушение условий, целей и порядка предоставления субсидии к получателю субсидии применяются следующие меры ответственности:</w:t>
      </w:r>
    </w:p>
    <w:p w14:paraId="65C772CB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12D6A">
        <w:rPr>
          <w:rFonts w:ascii="Times New Roman" w:eastAsia="Calibri" w:hAnsi="Times New Roman" w:cs="Times New Roman"/>
          <w:sz w:val="28"/>
          <w:szCs w:val="28"/>
        </w:rPr>
        <w:t>возврат средств субсидии в бюджет города Благовещенска в случае нарушения получателем субсидии условий, установленных при предоставлении субсидии, выявленного, в том числе, по фактам проверок, проведенных главным распорядителем и органом муниципального финансового контроля, а также в случае не достижения значений результатов и показателей, указанных в пункте 2.1 настоящего Порядка;</w:t>
      </w:r>
      <w:proofErr w:type="gramEnd"/>
    </w:p>
    <w:p w14:paraId="2F8BC70A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выплата неустойки в размере, установленном настоящим Порядком, в случае нарушения сроков возврата субсидии (остатков субсидии).</w:t>
      </w:r>
    </w:p>
    <w:p w14:paraId="205F96B0" w14:textId="77777777" w:rsidR="00812D6A" w:rsidRPr="00812D6A" w:rsidRDefault="00812D6A" w:rsidP="00812D6A">
      <w:pPr>
        <w:spacing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4.4. </w:t>
      </w:r>
      <w:proofErr w:type="gramStart"/>
      <w:r w:rsidRPr="00812D6A">
        <w:rPr>
          <w:rFonts w:ascii="Times New Roman" w:eastAsia="Calibri" w:hAnsi="Times New Roman" w:cs="Times New Roman"/>
          <w:sz w:val="28"/>
          <w:szCs w:val="28"/>
        </w:rPr>
        <w:t>В случае выявления нарушений условий предоставления субсидии, установленных настоящим Порядком, факта предоставления недостоверных сведений, не предоставления документов, предусмотренных настоящим Порядком, факта не достижения значения результатов и показателей предоставления субсидии, главный распорядитель в течение 10 (десяти) рабочих дней со дня выявления нарушения направляет получателю субсидии требование о возврате субсидии в бюджет города Благовещенска.</w:t>
      </w:r>
      <w:proofErr w:type="gramEnd"/>
    </w:p>
    <w:p w14:paraId="0E249F6E" w14:textId="77777777" w:rsidR="00812D6A" w:rsidRPr="00812D6A" w:rsidRDefault="00812D6A" w:rsidP="00812D6A">
      <w:pPr>
        <w:spacing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4.5. В случаях, указанных в пункте 4.4 настоящего Порядка, субсидия подлежит добровольному возврату получателем субсидии в бюджет города Благовещенска в течение 5 (пяти) рабочих дней со дня получения требования о возврате субсидии.</w:t>
      </w:r>
    </w:p>
    <w:p w14:paraId="2E04E8FF" w14:textId="77777777" w:rsidR="00812D6A" w:rsidRPr="00812D6A" w:rsidRDefault="00812D6A" w:rsidP="00812D6A">
      <w:pPr>
        <w:spacing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4.6. В случае отказа получателя субсидии от добровольного возврата субсидии главный распорядитель производит взыскание субсидии в судебном порядке.</w:t>
      </w:r>
    </w:p>
    <w:p w14:paraId="0D6B54A8" w14:textId="77777777" w:rsidR="00812D6A" w:rsidRPr="00812D6A" w:rsidRDefault="00812D6A" w:rsidP="00812D6A">
      <w:pPr>
        <w:spacing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lastRenderedPageBreak/>
        <w:t>4.7. За нарушение сроков возврата субсидии получатель субсидии несет ответственность в виде неустойки в размере двух трехсотых ключевой ставки Центрального Банка России, действующей в соответствующие периоды пользования субсидией, от суммы долга за каждый день просрочки.</w:t>
      </w:r>
    </w:p>
    <w:p w14:paraId="699B7896" w14:textId="77777777" w:rsidR="00812D6A" w:rsidRPr="00812D6A" w:rsidRDefault="00812D6A" w:rsidP="00812D6A">
      <w:pPr>
        <w:spacing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4.8. Остатки субсидии, не использованной в отчетном финансовом году, подлежат возврату в бюджет города Благовещенска в срок до 25 декабря текущего года путем их перечисления на лицевой счет главного распорядителя.</w:t>
      </w:r>
    </w:p>
    <w:p w14:paraId="0C6DFE3E" w14:textId="77777777" w:rsidR="00812D6A" w:rsidRPr="00812D6A" w:rsidRDefault="00812D6A" w:rsidP="00812D6A">
      <w:pPr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br w:type="page"/>
      </w:r>
    </w:p>
    <w:p w14:paraId="72BF4BA4" w14:textId="77777777" w:rsidR="00812D6A" w:rsidRPr="00812D6A" w:rsidRDefault="00812D6A" w:rsidP="00812D6A">
      <w:pPr>
        <w:jc w:val="center"/>
        <w:rPr>
          <w:rFonts w:ascii="Times New Roman" w:eastAsia="Calibri" w:hAnsi="Times New Roman" w:cs="Times New Roman"/>
          <w:sz w:val="28"/>
          <w:szCs w:val="28"/>
        </w:rPr>
        <w:sectPr w:rsidR="00812D6A" w:rsidRPr="00812D6A" w:rsidSect="00221117">
          <w:headerReference w:type="default" r:id="rId11"/>
          <w:pgSz w:w="11905" w:h="16838"/>
          <w:pgMar w:top="1134" w:right="851" w:bottom="1134" w:left="1701" w:header="454" w:footer="0" w:gutter="0"/>
          <w:cols w:space="720"/>
          <w:noEndnote/>
          <w:titlePg/>
          <w:docGrid w:linePitch="299"/>
        </w:sectPr>
      </w:pPr>
    </w:p>
    <w:p w14:paraId="2FC5B87B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230"/>
        <w:contextualSpacing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1</w:t>
      </w:r>
    </w:p>
    <w:p w14:paraId="4F4321B9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230"/>
        <w:contextualSpacing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к Порядку</w:t>
      </w:r>
    </w:p>
    <w:p w14:paraId="5D718448" w14:textId="77777777" w:rsidR="00812D6A" w:rsidRPr="00812D6A" w:rsidRDefault="00812D6A" w:rsidP="00812D6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6ECA255" w14:textId="77777777" w:rsidR="00812D6A" w:rsidRPr="00812D6A" w:rsidRDefault="00812D6A" w:rsidP="00812D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D6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14:paraId="1F1C9177" w14:textId="77777777" w:rsidR="00812D6A" w:rsidRPr="00812D6A" w:rsidRDefault="00812D6A" w:rsidP="00812D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намерениях заключить договор </w:t>
      </w:r>
    </w:p>
    <w:p w14:paraId="26053C01" w14:textId="77777777" w:rsidR="00812D6A" w:rsidRPr="00812D6A" w:rsidRDefault="00812D6A" w:rsidP="00812D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(дополнительное соглашение к договору), </w:t>
      </w:r>
    </w:p>
    <w:p w14:paraId="31DBA790" w14:textId="77777777" w:rsidR="00812D6A" w:rsidRPr="00812D6A" w:rsidRDefault="00812D6A" w:rsidP="00812D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D6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субсидии в 20__ году</w:t>
      </w:r>
    </w:p>
    <w:p w14:paraId="52B817CD" w14:textId="77777777" w:rsidR="00812D6A" w:rsidRPr="00812D6A" w:rsidRDefault="00812D6A" w:rsidP="00812D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76012A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1. Полное  наименование  казенного предприятия - получателя субсидии, ИНН</w:t>
      </w:r>
      <w:proofErr w:type="gramStart"/>
      <w:r w:rsidRPr="00812D6A">
        <w:rPr>
          <w:rFonts w:ascii="Times New Roman" w:eastAsia="Calibri" w:hAnsi="Times New Roman" w:cs="Times New Roman"/>
          <w:sz w:val="28"/>
          <w:szCs w:val="28"/>
        </w:rPr>
        <w:t>,К</w:t>
      </w:r>
      <w:proofErr w:type="gramEnd"/>
      <w:r w:rsidRPr="00812D6A">
        <w:rPr>
          <w:rFonts w:ascii="Times New Roman" w:eastAsia="Calibri" w:hAnsi="Times New Roman" w:cs="Times New Roman"/>
          <w:sz w:val="28"/>
          <w:szCs w:val="28"/>
        </w:rPr>
        <w:t>ПП, ОГРН (ОГРНИП): _______________________________________</w:t>
      </w:r>
    </w:p>
    <w:p w14:paraId="7917A576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B338DCA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2. Цель получения субсидии:_________________________________________</w:t>
      </w:r>
    </w:p>
    <w:p w14:paraId="23D343D8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ADE778D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3. Размер запрашиваемой субсидии:___________________________________</w:t>
      </w:r>
    </w:p>
    <w:p w14:paraId="439D645E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082045A4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4. Адрес получателя субсидии (юридический/фактический):______________</w:t>
      </w:r>
    </w:p>
    <w:p w14:paraId="591C4FBC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E2BD11D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5. Банковские   реквизиты   получателя   субсидии  для  зачисления  средств</w:t>
      </w:r>
    </w:p>
    <w:p w14:paraId="62021C00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субсидии: _________________________________________________________</w:t>
      </w:r>
    </w:p>
    <w:p w14:paraId="05F91D5F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14:paraId="40E8722B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70BF5A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Приложение:</w:t>
      </w:r>
    </w:p>
    <w:p w14:paraId="7069B077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   1. _______________</w:t>
      </w:r>
    </w:p>
    <w:p w14:paraId="21A3BE18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   2. _______________</w:t>
      </w:r>
    </w:p>
    <w:p w14:paraId="21C051BF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   3. _______________</w:t>
      </w:r>
    </w:p>
    <w:p w14:paraId="6A0CDA9C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A2B84CB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(Примечание:  перечень  прилагаемых  к заявлению документов  определяется в соответствии с </w:t>
      </w:r>
      <w:hyperlink w:anchor="Par19" w:history="1">
        <w:r w:rsidRPr="00812D6A">
          <w:rPr>
            <w:rFonts w:ascii="Times New Roman" w:eastAsia="Calibri" w:hAnsi="Times New Roman" w:cs="Times New Roman"/>
            <w:sz w:val="28"/>
            <w:szCs w:val="28"/>
          </w:rPr>
          <w:t>п. 2.</w:t>
        </w:r>
      </w:hyperlink>
      <w:r w:rsidRPr="00812D6A">
        <w:rPr>
          <w:rFonts w:ascii="Times New Roman" w:eastAsia="Calibri" w:hAnsi="Times New Roman" w:cs="Times New Roman"/>
          <w:sz w:val="28"/>
          <w:szCs w:val="28"/>
        </w:rPr>
        <w:t>5. настоящего Порядка)</w:t>
      </w:r>
    </w:p>
    <w:p w14:paraId="4292055C" w14:textId="77777777" w:rsidR="00812D6A" w:rsidRPr="00812D6A" w:rsidRDefault="00812D6A" w:rsidP="00812D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E47B4D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Руководитель _____________________________</w:t>
      </w:r>
    </w:p>
    <w:p w14:paraId="365B33DB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3E12E33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Главный бухгалтер ________________________</w:t>
      </w:r>
    </w:p>
    <w:p w14:paraId="50B64BF8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C8D4314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М.П. (при наличии) </w:t>
      </w:r>
    </w:p>
    <w:p w14:paraId="52535C3D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306614E" w14:textId="77777777" w:rsidR="00812D6A" w:rsidRPr="00812D6A" w:rsidRDefault="00812D6A" w:rsidP="00812D6A">
      <w:pPr>
        <w:spacing w:line="240" w:lineRule="auto"/>
        <w:ind w:firstLine="723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br w:type="page"/>
      </w:r>
      <w:r w:rsidRPr="00812D6A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2</w:t>
      </w:r>
    </w:p>
    <w:p w14:paraId="06CFE2AD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23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к Порядку </w:t>
      </w:r>
    </w:p>
    <w:p w14:paraId="7037CB8E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2788F615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4C5541E5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812D6A">
        <w:rPr>
          <w:rFonts w:ascii="Times New Roman" w:eastAsia="Calibri" w:hAnsi="Times New Roman" w:cs="Times New Roman"/>
          <w:bCs/>
          <w:sz w:val="28"/>
          <w:szCs w:val="28"/>
        </w:rPr>
        <w:t xml:space="preserve">ПРОГНОЗНЫЙ РАСЧЕТ РАЗМЕРА СУБСИДИИ </w:t>
      </w:r>
    </w:p>
    <w:p w14:paraId="7DCDC5DB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812D6A">
        <w:rPr>
          <w:rFonts w:ascii="Times New Roman" w:eastAsia="Calibri" w:hAnsi="Times New Roman" w:cs="Times New Roman"/>
          <w:bCs/>
          <w:sz w:val="28"/>
          <w:szCs w:val="28"/>
        </w:rPr>
        <w:t>НА __________ ГОД</w:t>
      </w:r>
    </w:p>
    <w:p w14:paraId="5A2C5054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0"/>
          <w:szCs w:val="20"/>
        </w:rPr>
      </w:pPr>
      <w:r w:rsidRPr="00812D6A">
        <w:rPr>
          <w:rFonts w:ascii="Times New Roman" w:eastAsia="Calibri" w:hAnsi="Times New Roman" w:cs="Times New Roman"/>
          <w:bCs/>
          <w:sz w:val="20"/>
          <w:szCs w:val="20"/>
        </w:rPr>
        <w:t>(текущий финансовый год)</w:t>
      </w:r>
    </w:p>
    <w:tbl>
      <w:tblPr>
        <w:tblpPr w:leftFromText="180" w:rightFromText="180" w:vertAnchor="text" w:horzAnchor="margin" w:tblpY="271"/>
        <w:tblW w:w="88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2"/>
        <w:gridCol w:w="2213"/>
        <w:gridCol w:w="2213"/>
        <w:gridCol w:w="2213"/>
      </w:tblGrid>
      <w:tr w:rsidR="00812D6A" w:rsidRPr="00812D6A" w14:paraId="08E403CA" w14:textId="77777777" w:rsidTr="003C2A0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8466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D6A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затрат, работ,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E2DBF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D6A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Количество/объем, ед. измерения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D96C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D6A">
              <w:rPr>
                <w:rFonts w:ascii="Times New Roman" w:eastAsia="Calibri" w:hAnsi="Times New Roman" w:cs="Times New Roman"/>
                <w:sz w:val="20"/>
                <w:szCs w:val="20"/>
              </w:rPr>
              <w:t>Сумма планируемых затрат, руб.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AC067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D6A">
              <w:rPr>
                <w:rFonts w:ascii="Times New Roman" w:eastAsia="Calibri" w:hAnsi="Times New Roman" w:cs="Times New Roman"/>
                <w:sz w:val="20"/>
                <w:szCs w:val="20"/>
              </w:rPr>
              <w:t>Сумма субсидии, руб.</w:t>
            </w:r>
          </w:p>
        </w:tc>
      </w:tr>
      <w:tr w:rsidR="00812D6A" w:rsidRPr="00812D6A" w14:paraId="76FACAE1" w14:textId="77777777" w:rsidTr="003C2A0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2417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F59AC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01B16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C01B8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12D6A" w:rsidRPr="00812D6A" w14:paraId="39FB5E85" w14:textId="77777777" w:rsidTr="003C2A0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0E2E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B887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5E743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D57A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12D6A" w:rsidRPr="00812D6A" w14:paraId="030EB0B7" w14:textId="77777777" w:rsidTr="003C2A0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5ECCE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8889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4A040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47EBB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12D6A" w:rsidRPr="00812D6A" w14:paraId="6F02D9F4" w14:textId="77777777" w:rsidTr="003C2A01">
        <w:trPr>
          <w:trHeight w:val="74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1BB8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A475F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0FD14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99B97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12D6A" w:rsidRPr="00812D6A" w14:paraId="5A066DB1" w14:textId="77777777" w:rsidTr="003C2A0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4745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B15FA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17F3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E8FFB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12D6A" w:rsidRPr="00812D6A" w14:paraId="5CCF52F9" w14:textId="77777777" w:rsidTr="003C2A0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1384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7E3B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57A7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80AD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12D6A" w:rsidRPr="00812D6A" w14:paraId="1E4C829A" w14:textId="77777777" w:rsidTr="003C2A0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F0A67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D6A">
              <w:rPr>
                <w:rFonts w:ascii="Times New Roman" w:eastAsia="Calibri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ED322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7E4B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7CCE7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783B08C3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BCC113C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EBDEFF5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7AB5695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3255E09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B9532D3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5CB7AEE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A37D1BB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A75C189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28E6D00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F876BC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2EFED0E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965F4FF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774BC59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46A506A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D9BC12F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B4EF745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F71120C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Руководитель ________________________</w:t>
      </w:r>
    </w:p>
    <w:p w14:paraId="4FCE1320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FC09861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Главный бухгалтер ___________________</w:t>
      </w:r>
    </w:p>
    <w:p w14:paraId="0AA28E58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93B75ED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М.П. (при наличии) </w:t>
      </w:r>
    </w:p>
    <w:p w14:paraId="1927C22B" w14:textId="77777777" w:rsidR="00812D6A" w:rsidRPr="00812D6A" w:rsidRDefault="00812D6A" w:rsidP="00812D6A">
      <w:pPr>
        <w:rPr>
          <w:rFonts w:ascii="Times New Roman" w:eastAsia="Calibri" w:hAnsi="Times New Roman" w:cs="Times New Roman"/>
          <w:sz w:val="28"/>
          <w:szCs w:val="28"/>
        </w:rPr>
      </w:pPr>
    </w:p>
    <w:p w14:paraId="2550A086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ind w:left="7229"/>
        <w:contextualSpacing/>
        <w:rPr>
          <w:rFonts w:ascii="Times New Roman" w:eastAsia="Calibri" w:hAnsi="Times New Roman" w:cs="Times New Roman"/>
          <w:sz w:val="28"/>
          <w:szCs w:val="28"/>
        </w:rPr>
        <w:sectPr w:rsidR="00812D6A" w:rsidRPr="00812D6A" w:rsidSect="00FC719E">
          <w:headerReference w:type="default" r:id="rId12"/>
          <w:pgSz w:w="11905" w:h="16838"/>
          <w:pgMar w:top="993" w:right="851" w:bottom="1134" w:left="1701" w:header="454" w:footer="0" w:gutter="0"/>
          <w:cols w:space="720"/>
          <w:noEndnote/>
          <w:titlePg/>
          <w:docGrid w:linePitch="299"/>
        </w:sectPr>
      </w:pPr>
    </w:p>
    <w:p w14:paraId="212AF14D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ind w:left="722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3</w:t>
      </w:r>
    </w:p>
    <w:p w14:paraId="0777C86E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ind w:left="722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к Порядку </w:t>
      </w:r>
    </w:p>
    <w:p w14:paraId="1950D2F2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caps/>
        </w:rPr>
      </w:pPr>
    </w:p>
    <w:p w14:paraId="4CB93D1E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caps/>
        </w:rPr>
      </w:pPr>
      <w:r w:rsidRPr="00812D6A">
        <w:rPr>
          <w:rFonts w:ascii="Times New Roman" w:eastAsia="Calibri" w:hAnsi="Times New Roman" w:cs="Times New Roman"/>
          <w:caps/>
        </w:rPr>
        <w:t xml:space="preserve">Гарантийные обязательства </w:t>
      </w:r>
    </w:p>
    <w:p w14:paraId="796A925E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caps/>
        </w:rPr>
      </w:pPr>
      <w:r w:rsidRPr="00812D6A">
        <w:rPr>
          <w:rFonts w:ascii="Times New Roman" w:eastAsia="Calibri" w:hAnsi="Times New Roman" w:cs="Times New Roman"/>
          <w:caps/>
        </w:rPr>
        <w:t>получателя субсидии</w:t>
      </w:r>
    </w:p>
    <w:p w14:paraId="087E24A0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</w:t>
      </w:r>
    </w:p>
    <w:p w14:paraId="6A4FC6FE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812D6A">
        <w:rPr>
          <w:rFonts w:ascii="Times New Roman" w:eastAsia="Calibri" w:hAnsi="Times New Roman" w:cs="Times New Roman"/>
          <w:sz w:val="20"/>
          <w:szCs w:val="20"/>
        </w:rPr>
        <w:t>(наименование, ИНН, ОГРН (ОГРНИП) получателя субсидии)</w:t>
      </w:r>
    </w:p>
    <w:p w14:paraId="1191F94F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812D6A">
        <w:rPr>
          <w:rFonts w:ascii="Times New Roman" w:eastAsia="Calibri" w:hAnsi="Times New Roman" w:cs="Times New Roman"/>
        </w:rPr>
        <w:t>настоящим гарантирует:</w:t>
      </w:r>
    </w:p>
    <w:p w14:paraId="281608EB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812D6A">
        <w:rPr>
          <w:rFonts w:ascii="Times New Roman" w:eastAsia="Calibri" w:hAnsi="Times New Roman" w:cs="Times New Roman"/>
        </w:rPr>
        <w:t>соблюдение, в том числе юридическими лицами, получающими средства на основании договоров, заключенных с получателем субсидии, запрета на приобретение за счет полученных бюджетных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</w:r>
    </w:p>
    <w:p w14:paraId="7060E234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812D6A">
        <w:rPr>
          <w:rFonts w:ascii="Times New Roman" w:eastAsia="Calibri" w:hAnsi="Times New Roman" w:cs="Times New Roman"/>
        </w:rPr>
        <w:t xml:space="preserve">отсутствие просроченной задолженности по возврату в бюджет города Благовещенска субсидий, бюджетных инвестиций, </w:t>
      </w:r>
      <w:proofErr w:type="gramStart"/>
      <w:r w:rsidRPr="00812D6A">
        <w:rPr>
          <w:rFonts w:ascii="Times New Roman" w:eastAsia="Calibri" w:hAnsi="Times New Roman" w:cs="Times New Roman"/>
        </w:rPr>
        <w:t>предоставленных</w:t>
      </w:r>
      <w:proofErr w:type="gramEnd"/>
      <w:r w:rsidRPr="00812D6A">
        <w:rPr>
          <w:rFonts w:ascii="Times New Roman" w:eastAsia="Calibri" w:hAnsi="Times New Roman" w:cs="Times New Roman"/>
        </w:rPr>
        <w:t xml:space="preserve"> в том числе в соответствии с иными правовыми актами, а также иной просроченной (неурегулированной) задолженности по денежным обязательствам перед муниципальным образованием города Благовещенска;</w:t>
      </w:r>
    </w:p>
    <w:p w14:paraId="4FD2E5FE" w14:textId="35735B13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812D6A">
        <w:rPr>
          <w:rFonts w:ascii="Times New Roman" w:eastAsia="Calibri" w:hAnsi="Times New Roman" w:cs="Times New Roman"/>
        </w:rPr>
        <w:t>отсутствие процессов реорганизации</w:t>
      </w:r>
      <w:r w:rsidR="00527160">
        <w:rPr>
          <w:rFonts w:ascii="Times New Roman" w:eastAsia="Calibri" w:hAnsi="Times New Roman" w:cs="Times New Roman"/>
        </w:rPr>
        <w:t xml:space="preserve"> </w:t>
      </w:r>
      <w:r w:rsidR="00527160" w:rsidRPr="00527160">
        <w:rPr>
          <w:rFonts w:ascii="Times New Roman" w:eastAsia="Calibri" w:hAnsi="Times New Roman" w:cs="Times New Roman"/>
        </w:rPr>
        <w:t>(за исключением реорганизации в форме присоединения к юридическому лицу,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</w:t>
      </w:r>
      <w:r w:rsidRPr="00812D6A">
        <w:rPr>
          <w:rFonts w:ascii="Times New Roman" w:eastAsia="Calibri" w:hAnsi="Times New Roman" w:cs="Times New Roman"/>
        </w:rPr>
        <w:t>;</w:t>
      </w:r>
    </w:p>
    <w:p w14:paraId="68CE19E9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</w:rPr>
        <w:t xml:space="preserve">согласие получателя субсидии, а также лиц, получающих средства на основании договоров, заключенных с получателями субсидий на осуществление в отношении них проверки главным распорядителем как получателем бюджетных средств и органом государственного (муниципального) финансового </w:t>
      </w:r>
      <w:proofErr w:type="gramStart"/>
      <w:r w:rsidRPr="00812D6A">
        <w:rPr>
          <w:rFonts w:ascii="Times New Roman" w:eastAsia="Calibri" w:hAnsi="Times New Roman" w:cs="Times New Roman"/>
        </w:rPr>
        <w:t>контроля за</w:t>
      </w:r>
      <w:proofErr w:type="gramEnd"/>
      <w:r w:rsidRPr="00812D6A">
        <w:rPr>
          <w:rFonts w:ascii="Times New Roman" w:eastAsia="Calibri" w:hAnsi="Times New Roman" w:cs="Times New Roman"/>
        </w:rPr>
        <w:t xml:space="preserve"> соблюдением целей, условий и порядка предоставления субсидии;</w:t>
      </w:r>
    </w:p>
    <w:p w14:paraId="45C4FB47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proofErr w:type="gramStart"/>
      <w:r w:rsidRPr="00812D6A">
        <w:rPr>
          <w:rFonts w:ascii="Times New Roman" w:eastAsia="Calibri" w:hAnsi="Times New Roman" w:cs="Times New Roman"/>
        </w:rPr>
        <w:t>выполнение обязательного заказа по устройству, ремонту и модернизации отдельных элементов обустройства автомобильных дорог в границах города Благовещенска в соответствии с утвержденными планами-графиками по устройству, ремонту и модернизации отдельных элементов обустройства автомобильных дорог в границах города Благовещенска, муниципальными нормативными правовыми актами, нормами действующего законодательства  в сфере электроснабжения, энергосбережения, благоустройства, автомобильной деятельности и безопасности дорожного движения;</w:t>
      </w:r>
      <w:proofErr w:type="gramEnd"/>
    </w:p>
    <w:p w14:paraId="30E8A165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</w:rPr>
      </w:pPr>
      <w:r w:rsidRPr="00812D6A">
        <w:rPr>
          <w:rFonts w:ascii="Times New Roman" w:eastAsia="Calibri" w:hAnsi="Times New Roman" w:cs="Times New Roman"/>
        </w:rPr>
        <w:t xml:space="preserve">в   период   действия  договора,  обеспечивать   соответствие  </w:t>
      </w:r>
      <w:proofErr w:type="gramStart"/>
      <w:r w:rsidRPr="00812D6A">
        <w:rPr>
          <w:rFonts w:ascii="Times New Roman" w:eastAsia="Calibri" w:hAnsi="Times New Roman" w:cs="Times New Roman"/>
        </w:rPr>
        <w:t>состояния  элементов обустройства автомобильных дорог города Благовещенска</w:t>
      </w:r>
      <w:proofErr w:type="gramEnd"/>
      <w:r w:rsidRPr="00812D6A">
        <w:rPr>
          <w:rFonts w:ascii="Times New Roman" w:eastAsia="Calibri" w:hAnsi="Times New Roman" w:cs="Times New Roman"/>
        </w:rPr>
        <w:t xml:space="preserve"> при их обустройстве, модернизации, содержании и ремонте   установленным  ГОСТ,  СНиП,   санитарным   нормам   и   правилам, техническим регламентам и другим нормативным документам;</w:t>
      </w:r>
    </w:p>
    <w:p w14:paraId="678467EC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</w:rPr>
      </w:pPr>
      <w:r w:rsidRPr="00812D6A">
        <w:rPr>
          <w:rFonts w:ascii="Times New Roman" w:eastAsia="Calibri" w:hAnsi="Times New Roman" w:cs="Times New Roman"/>
        </w:rPr>
        <w:t xml:space="preserve">в   период   действия  договора, обеспечивать   своевременный   осмотр   </w:t>
      </w:r>
      <w:proofErr w:type="gramStart"/>
      <w:r w:rsidRPr="00812D6A">
        <w:rPr>
          <w:rFonts w:ascii="Times New Roman" w:eastAsia="Calibri" w:hAnsi="Times New Roman" w:cs="Times New Roman"/>
        </w:rPr>
        <w:t>элементов обустройства автомобильных дорог города Благовещенска</w:t>
      </w:r>
      <w:proofErr w:type="gramEnd"/>
      <w:r w:rsidRPr="00812D6A">
        <w:rPr>
          <w:rFonts w:ascii="Times New Roman" w:eastAsia="Calibri" w:hAnsi="Times New Roman" w:cs="Times New Roman"/>
        </w:rPr>
        <w:t xml:space="preserve"> и выявление аварийных и опасных участков;</w:t>
      </w:r>
    </w:p>
    <w:p w14:paraId="5D93A678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</w:rPr>
      </w:pPr>
      <w:r w:rsidRPr="00812D6A">
        <w:rPr>
          <w:rFonts w:ascii="Times New Roman" w:eastAsia="Calibri" w:hAnsi="Times New Roman" w:cs="Times New Roman"/>
        </w:rPr>
        <w:t xml:space="preserve">нести  в  установленном законодательством порядке ответственность перед третьими лицами за ущерб, причиненный в результате ненадлежащего обустройства, модернизации, содержания и  ремонта  элементов </w:t>
      </w:r>
      <w:proofErr w:type="gramStart"/>
      <w:r w:rsidRPr="00812D6A">
        <w:rPr>
          <w:rFonts w:ascii="Times New Roman" w:eastAsia="Calibri" w:hAnsi="Times New Roman" w:cs="Times New Roman"/>
        </w:rPr>
        <w:t>обустройства</w:t>
      </w:r>
      <w:proofErr w:type="gramEnd"/>
      <w:r w:rsidRPr="00812D6A">
        <w:rPr>
          <w:rFonts w:ascii="Times New Roman" w:eastAsia="Calibri" w:hAnsi="Times New Roman" w:cs="Times New Roman"/>
        </w:rPr>
        <w:t xml:space="preserve"> автомобильных дорог города Благовещенска;</w:t>
      </w:r>
    </w:p>
    <w:p w14:paraId="04662C5A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</w:rPr>
      </w:pPr>
      <w:r w:rsidRPr="00812D6A">
        <w:rPr>
          <w:rFonts w:ascii="Times New Roman" w:eastAsia="Calibri" w:hAnsi="Times New Roman" w:cs="Times New Roman"/>
        </w:rPr>
        <w:t xml:space="preserve">исполнять  требования  надзорных  и  контрольных  органов  по  вопросам </w:t>
      </w:r>
      <w:proofErr w:type="gramStart"/>
      <w:r w:rsidRPr="00812D6A">
        <w:rPr>
          <w:rFonts w:ascii="Times New Roman" w:eastAsia="Calibri" w:hAnsi="Times New Roman" w:cs="Times New Roman"/>
        </w:rPr>
        <w:t>соответствия  элементов обустройства автомобильных дорог города Благовещенска</w:t>
      </w:r>
      <w:proofErr w:type="gramEnd"/>
      <w:r w:rsidRPr="00812D6A">
        <w:rPr>
          <w:rFonts w:ascii="Times New Roman" w:eastAsia="Calibri" w:hAnsi="Times New Roman" w:cs="Times New Roman"/>
        </w:rPr>
        <w:t xml:space="preserve"> при  их  обустройстве, модернизации, содержании  и ремонте  установленным  ГОСТ, СНиП, техническим регламентам и другим нормативным документам.</w:t>
      </w:r>
    </w:p>
    <w:p w14:paraId="5EC03B9B" w14:textId="77777777" w:rsidR="00812D6A" w:rsidRPr="00812D6A" w:rsidRDefault="00812D6A" w:rsidP="00812D6A">
      <w:pPr>
        <w:rPr>
          <w:rFonts w:ascii="Times New Roman" w:eastAsia="Calibri" w:hAnsi="Times New Roman" w:cs="Times New Roman"/>
        </w:rPr>
      </w:pPr>
    </w:p>
    <w:p w14:paraId="0FBB8B05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Руководитель _____________________________</w:t>
      </w:r>
    </w:p>
    <w:p w14:paraId="28D0ECE6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21D023A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DEB60A2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М.П. (при наличии) </w:t>
      </w:r>
      <w:r w:rsidRPr="00812D6A">
        <w:rPr>
          <w:rFonts w:ascii="Times New Roman" w:eastAsia="Calibri" w:hAnsi="Times New Roman" w:cs="Times New Roman"/>
        </w:rPr>
        <w:tab/>
      </w:r>
    </w:p>
    <w:p w14:paraId="29E7008B" w14:textId="77777777" w:rsidR="00812D6A" w:rsidRPr="00812D6A" w:rsidRDefault="00812D6A" w:rsidP="00812D6A">
      <w:pPr>
        <w:rPr>
          <w:rFonts w:ascii="Times New Roman" w:eastAsia="Calibri" w:hAnsi="Times New Roman" w:cs="Times New Roman"/>
        </w:rPr>
      </w:pPr>
      <w:r w:rsidRPr="00812D6A">
        <w:rPr>
          <w:rFonts w:ascii="Times New Roman" w:eastAsia="Calibri" w:hAnsi="Times New Roman" w:cs="Times New Roman"/>
        </w:rPr>
        <w:br w:type="page"/>
      </w:r>
    </w:p>
    <w:p w14:paraId="1E0C983C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14:paraId="6438F110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230"/>
        <w:contextualSpacing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Приложение №4</w:t>
      </w:r>
    </w:p>
    <w:p w14:paraId="7784E6A6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230"/>
        <w:contextualSpacing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к Порядку</w:t>
      </w:r>
    </w:p>
    <w:p w14:paraId="40916777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253B0F22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caps/>
          <w:sz w:val="28"/>
          <w:szCs w:val="28"/>
        </w:rPr>
      </w:pPr>
      <w:r w:rsidRPr="00812D6A">
        <w:rPr>
          <w:rFonts w:ascii="Times New Roman" w:eastAsia="Calibri" w:hAnsi="Times New Roman" w:cs="Times New Roman"/>
          <w:caps/>
          <w:sz w:val="28"/>
          <w:szCs w:val="28"/>
        </w:rPr>
        <w:t>ЗАЯВЛЕНИЕ</w:t>
      </w:r>
    </w:p>
    <w:p w14:paraId="65C04917" w14:textId="70FF6857" w:rsidR="00812D6A" w:rsidRDefault="006B1623" w:rsidP="00812D6A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caps/>
          <w:sz w:val="28"/>
          <w:szCs w:val="28"/>
        </w:rPr>
      </w:pPr>
      <w:r>
        <w:rPr>
          <w:rFonts w:ascii="Times New Roman" w:eastAsia="Calibri" w:hAnsi="Times New Roman" w:cs="Times New Roman"/>
          <w:caps/>
          <w:sz w:val="28"/>
          <w:szCs w:val="28"/>
        </w:rPr>
        <w:t>о</w:t>
      </w:r>
      <w:r w:rsidR="00812D6A" w:rsidRPr="00812D6A">
        <w:rPr>
          <w:rFonts w:ascii="Times New Roman" w:eastAsia="Calibri" w:hAnsi="Times New Roman" w:cs="Times New Roman"/>
          <w:caps/>
          <w:sz w:val="28"/>
          <w:szCs w:val="28"/>
        </w:rPr>
        <w:t xml:space="preserve"> ПРЕДОСТАВЛЕНИЕ СУБСИДИИ</w:t>
      </w:r>
      <w:r>
        <w:rPr>
          <w:rFonts w:ascii="Times New Roman" w:eastAsia="Calibri" w:hAnsi="Times New Roman" w:cs="Times New Roman"/>
          <w:caps/>
          <w:sz w:val="28"/>
          <w:szCs w:val="28"/>
        </w:rPr>
        <w:t xml:space="preserve"> </w:t>
      </w:r>
    </w:p>
    <w:p w14:paraId="3431AE7B" w14:textId="1152D2A3" w:rsidR="006B1623" w:rsidRPr="00812D6A" w:rsidRDefault="006B1623" w:rsidP="00812D6A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caps/>
          <w:sz w:val="28"/>
          <w:szCs w:val="28"/>
        </w:rPr>
      </w:pPr>
      <w:r>
        <w:rPr>
          <w:rFonts w:ascii="Times New Roman" w:eastAsia="Calibri" w:hAnsi="Times New Roman" w:cs="Times New Roman"/>
          <w:caps/>
          <w:sz w:val="28"/>
          <w:szCs w:val="28"/>
        </w:rPr>
        <w:t>за отчетный период</w:t>
      </w:r>
    </w:p>
    <w:p w14:paraId="1CC0EAF9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031059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Дата ______________</w:t>
      </w:r>
    </w:p>
    <w:p w14:paraId="00970186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222754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1. Полное  наименование  казенного предприятия - получателя субсидии, ИНН, КПП, ОГРН (ОГРНИП): _______________________________________</w:t>
      </w:r>
    </w:p>
    <w:p w14:paraId="054B9D75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0E44B93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2. Основание: договор на предоставление субсидии на ____________ от «___» _______ 20__г. №______________________________________________</w:t>
      </w:r>
    </w:p>
    <w:p w14:paraId="1134177A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756B54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3. Размер запрашиваемой субсидии:___________________________________ </w:t>
      </w:r>
    </w:p>
    <w:p w14:paraId="31A33E59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5E9BA516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4. Субсидия за отчетный период:  ___________ 20___г.</w:t>
      </w:r>
    </w:p>
    <w:p w14:paraId="14192525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3B2C25A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BD6BC3B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Приложение:</w:t>
      </w:r>
    </w:p>
    <w:p w14:paraId="17FFEC7E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1. _______________</w:t>
      </w:r>
    </w:p>
    <w:p w14:paraId="50205512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2. _______________</w:t>
      </w:r>
    </w:p>
    <w:p w14:paraId="036C6F55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3. _______________</w:t>
      </w:r>
    </w:p>
    <w:p w14:paraId="71F7B08C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63CCC31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(Примечание:  перечень  прилагаемых  к заявлению документов  определяется в соответствии с подпунктами «а» - «в» пункта 2.9 настоящего Порядка)</w:t>
      </w:r>
    </w:p>
    <w:p w14:paraId="25724BD8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CD4615B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Руководитель _____________________________</w:t>
      </w:r>
    </w:p>
    <w:p w14:paraId="6AA7A943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D155AF0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Главный бухгалтер ________________________</w:t>
      </w:r>
    </w:p>
    <w:p w14:paraId="774E7CBB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9140015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М.П. (при наличии) </w:t>
      </w:r>
    </w:p>
    <w:p w14:paraId="2F53D98E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230"/>
        <w:contextualSpacing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br w:type="page"/>
      </w:r>
      <w:r w:rsidRPr="00812D6A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№5</w:t>
      </w:r>
    </w:p>
    <w:p w14:paraId="3ECDF1B4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230"/>
        <w:contextualSpacing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к Порядку</w:t>
      </w:r>
    </w:p>
    <w:p w14:paraId="7DBE6D6A" w14:textId="77777777" w:rsidR="00812D6A" w:rsidRPr="00812D6A" w:rsidRDefault="00812D6A" w:rsidP="00812D6A">
      <w:pPr>
        <w:rPr>
          <w:rFonts w:ascii="Times New Roman" w:eastAsia="Calibri" w:hAnsi="Times New Roman" w:cs="Times New Roman"/>
          <w:sz w:val="28"/>
          <w:szCs w:val="28"/>
        </w:rPr>
      </w:pPr>
    </w:p>
    <w:p w14:paraId="0D787259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812D6A">
        <w:rPr>
          <w:rFonts w:ascii="Times New Roman" w:eastAsia="Calibri" w:hAnsi="Times New Roman" w:cs="Times New Roman"/>
          <w:bCs/>
          <w:sz w:val="28"/>
          <w:szCs w:val="28"/>
        </w:rPr>
        <w:t>РАСЧЕТ</w:t>
      </w:r>
    </w:p>
    <w:p w14:paraId="60C776F4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812D6A">
        <w:rPr>
          <w:rFonts w:ascii="Times New Roman" w:eastAsia="Calibri" w:hAnsi="Times New Roman" w:cs="Times New Roman"/>
          <w:bCs/>
          <w:sz w:val="28"/>
          <w:szCs w:val="28"/>
        </w:rPr>
        <w:t xml:space="preserve">РАЗМЕРА СУБСИДИИ </w:t>
      </w:r>
    </w:p>
    <w:p w14:paraId="5F2B5870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812D6A">
        <w:rPr>
          <w:rFonts w:ascii="Times New Roman" w:eastAsia="Calibri" w:hAnsi="Times New Roman" w:cs="Times New Roman"/>
          <w:bCs/>
          <w:sz w:val="28"/>
          <w:szCs w:val="28"/>
        </w:rPr>
        <w:t>за __________(месяц, год)</w:t>
      </w:r>
    </w:p>
    <w:tbl>
      <w:tblPr>
        <w:tblpPr w:leftFromText="180" w:rightFromText="180" w:vertAnchor="text" w:horzAnchor="margin" w:tblpY="271"/>
        <w:tblW w:w="88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2"/>
        <w:gridCol w:w="2213"/>
        <w:gridCol w:w="2213"/>
        <w:gridCol w:w="2213"/>
      </w:tblGrid>
      <w:tr w:rsidR="00812D6A" w:rsidRPr="00812D6A" w14:paraId="7D580DF2" w14:textId="77777777" w:rsidTr="003C2A0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CACD0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D6A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затрат, работ,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E5F29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D6A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Количество/объем, ед. измерения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57931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D6A">
              <w:rPr>
                <w:rFonts w:ascii="Times New Roman" w:eastAsia="Calibri" w:hAnsi="Times New Roman" w:cs="Times New Roman"/>
                <w:sz w:val="20"/>
                <w:szCs w:val="20"/>
              </w:rPr>
              <w:t>Сумма планируемых затрат, руб.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729B7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D6A">
              <w:rPr>
                <w:rFonts w:ascii="Times New Roman" w:eastAsia="Calibri" w:hAnsi="Times New Roman" w:cs="Times New Roman"/>
                <w:sz w:val="20"/>
                <w:szCs w:val="20"/>
              </w:rPr>
              <w:t>Сумма субсидии, руб.</w:t>
            </w:r>
          </w:p>
        </w:tc>
      </w:tr>
      <w:tr w:rsidR="00812D6A" w:rsidRPr="00812D6A" w14:paraId="0EF1D499" w14:textId="77777777" w:rsidTr="003C2A0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ED28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5F51D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54B8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3E200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12D6A" w:rsidRPr="00812D6A" w14:paraId="46FB9B10" w14:textId="77777777" w:rsidTr="003C2A0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A6B4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3F47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523F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9115A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12D6A" w:rsidRPr="00812D6A" w14:paraId="4CFA3ED4" w14:textId="77777777" w:rsidTr="003C2A0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887E9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B9FA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59ED7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4A9C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12D6A" w:rsidRPr="00812D6A" w14:paraId="7F7718CC" w14:textId="77777777" w:rsidTr="003C2A01">
        <w:trPr>
          <w:trHeight w:val="74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241B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AF887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D08EB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BE9DA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12D6A" w:rsidRPr="00812D6A" w14:paraId="30CA5EDB" w14:textId="77777777" w:rsidTr="003C2A0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F4AB0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11016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30725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5C02D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12D6A" w:rsidRPr="00812D6A" w14:paraId="6DA01C1D" w14:textId="77777777" w:rsidTr="003C2A0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5CF99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0AD5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E5695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C7DBA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12D6A" w:rsidRPr="00812D6A" w14:paraId="3EB0F812" w14:textId="77777777" w:rsidTr="003C2A0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72AE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D6A">
              <w:rPr>
                <w:rFonts w:ascii="Times New Roman" w:eastAsia="Calibri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35780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09E9E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1FA6D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2629A787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70CA97B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BCE9972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FE16203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479DE62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25558E1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F3F6C35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F26F722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4E3C7F0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17A344D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8356064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2BF9DD1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C162B53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988E52B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3CC908A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9D1E9E2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5063E39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B8DD03E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Руководитель ________________________</w:t>
      </w:r>
    </w:p>
    <w:p w14:paraId="0A7ADBEE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53E140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Главный бухгалтер ___________________</w:t>
      </w:r>
    </w:p>
    <w:p w14:paraId="7AF51908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7CE3E5F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М.П. (при наличии) </w:t>
      </w:r>
    </w:p>
    <w:p w14:paraId="2E3B7CBB" w14:textId="77777777" w:rsidR="00812D6A" w:rsidRPr="00812D6A" w:rsidRDefault="00812D6A" w:rsidP="00812D6A">
      <w:pPr>
        <w:rPr>
          <w:rFonts w:ascii="Times New Roman" w:eastAsia="Calibri" w:hAnsi="Times New Roman" w:cs="Times New Roman"/>
          <w:sz w:val="28"/>
          <w:szCs w:val="28"/>
        </w:rPr>
      </w:pPr>
    </w:p>
    <w:p w14:paraId="3B2CF0F1" w14:textId="77777777" w:rsidR="00812D6A" w:rsidRPr="00812D6A" w:rsidRDefault="00812D6A" w:rsidP="00812D6A">
      <w:pPr>
        <w:rPr>
          <w:rFonts w:ascii="Times New Roman" w:eastAsia="Calibri" w:hAnsi="Times New Roman" w:cs="Times New Roman"/>
          <w:sz w:val="28"/>
          <w:szCs w:val="28"/>
        </w:rPr>
      </w:pPr>
    </w:p>
    <w:p w14:paraId="462433AE" w14:textId="77777777" w:rsidR="00812D6A" w:rsidRPr="00812D6A" w:rsidRDefault="00812D6A" w:rsidP="00812D6A">
      <w:pPr>
        <w:rPr>
          <w:rFonts w:ascii="Times New Roman" w:eastAsia="Calibri" w:hAnsi="Times New Roman" w:cs="Times New Roman"/>
          <w:sz w:val="28"/>
          <w:szCs w:val="28"/>
        </w:rPr>
        <w:sectPr w:rsidR="00812D6A" w:rsidRPr="00812D6A" w:rsidSect="00221117">
          <w:pgSz w:w="11905" w:h="16838"/>
          <w:pgMar w:top="1134" w:right="851" w:bottom="1134" w:left="1701" w:header="454" w:footer="0" w:gutter="0"/>
          <w:cols w:space="720"/>
          <w:noEndnote/>
          <w:titlePg/>
          <w:docGrid w:linePitch="299"/>
        </w:sectPr>
      </w:pPr>
    </w:p>
    <w:p w14:paraId="75DF63CA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ind w:left="11765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6</w:t>
      </w:r>
    </w:p>
    <w:p w14:paraId="16042476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ind w:left="11765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к Порядку </w:t>
      </w:r>
    </w:p>
    <w:p w14:paraId="37F781E2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caps/>
        </w:rPr>
      </w:pPr>
    </w:p>
    <w:p w14:paraId="2D3E8BBA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caps/>
        </w:rPr>
      </w:pPr>
      <w:r w:rsidRPr="00812D6A">
        <w:rPr>
          <w:rFonts w:ascii="Times New Roman" w:eastAsia="Calibri" w:hAnsi="Times New Roman" w:cs="Times New Roman"/>
          <w:caps/>
        </w:rPr>
        <w:t>отчет</w:t>
      </w:r>
    </w:p>
    <w:p w14:paraId="53832321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caps/>
        </w:rPr>
      </w:pPr>
      <w:r w:rsidRPr="00812D6A">
        <w:rPr>
          <w:rFonts w:ascii="Times New Roman" w:eastAsia="Calibri" w:hAnsi="Times New Roman" w:cs="Times New Roman"/>
          <w:caps/>
        </w:rPr>
        <w:t>о фактическом выполнении заказа по содержанию и ремонту улично-дорожной сети города Благовещенска</w:t>
      </w:r>
    </w:p>
    <w:p w14:paraId="68E78A8B" w14:textId="77777777" w:rsid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caps/>
        </w:rPr>
      </w:pPr>
      <w:r w:rsidRPr="00812D6A">
        <w:rPr>
          <w:rFonts w:ascii="Times New Roman" w:eastAsia="Calibri" w:hAnsi="Times New Roman" w:cs="Times New Roman"/>
          <w:caps/>
        </w:rPr>
        <w:t xml:space="preserve"> за ________месяц 20____года</w:t>
      </w:r>
    </w:p>
    <w:p w14:paraId="6AD44A04" w14:textId="77777777" w:rsidR="005D7F29" w:rsidRDefault="005D7F29" w:rsidP="00812D6A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caps/>
        </w:rPr>
      </w:pPr>
    </w:p>
    <w:p w14:paraId="6D287E6D" w14:textId="77777777" w:rsidR="005D7F29" w:rsidRDefault="005D7F29" w:rsidP="00812D6A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caps/>
        </w:rPr>
      </w:pPr>
    </w:p>
    <w:p w14:paraId="458708EB" w14:textId="77777777" w:rsidR="005D7F29" w:rsidRDefault="005D7F29" w:rsidP="00812D6A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caps/>
        </w:rPr>
      </w:pPr>
    </w:p>
    <w:p w14:paraId="74A76565" w14:textId="77777777" w:rsidR="005D7F29" w:rsidRDefault="005D7F29" w:rsidP="00812D6A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caps/>
        </w:rPr>
      </w:pPr>
    </w:p>
    <w:tbl>
      <w:tblPr>
        <w:tblW w:w="15278" w:type="dxa"/>
        <w:tblInd w:w="103" w:type="dxa"/>
        <w:tblLook w:val="04A0" w:firstRow="1" w:lastRow="0" w:firstColumn="1" w:lastColumn="0" w:noHBand="0" w:noVBand="1"/>
      </w:tblPr>
      <w:tblGrid>
        <w:gridCol w:w="940"/>
        <w:gridCol w:w="7980"/>
        <w:gridCol w:w="1345"/>
        <w:gridCol w:w="1113"/>
        <w:gridCol w:w="679"/>
        <w:gridCol w:w="1624"/>
        <w:gridCol w:w="1597"/>
      </w:tblGrid>
      <w:tr w:rsidR="005D7F29" w:rsidRPr="005D7F29" w14:paraId="44D05D05" w14:textId="77777777" w:rsidTr="005D7F29">
        <w:trPr>
          <w:trHeight w:val="25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7973A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</w:t>
            </w:r>
          </w:p>
        </w:tc>
        <w:tc>
          <w:tcPr>
            <w:tcW w:w="79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173B3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 работ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3505599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Обоснование расценки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37DA6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</w:t>
            </w:r>
          </w:p>
          <w:p w14:paraId="0BF09192" w14:textId="415825FE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D505A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выполненных работ</w:t>
            </w:r>
          </w:p>
        </w:tc>
      </w:tr>
      <w:tr w:rsidR="005D7F29" w:rsidRPr="005D7F29" w14:paraId="3229D843" w14:textId="77777777" w:rsidTr="005D7F29">
        <w:trPr>
          <w:trHeight w:val="5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D57DF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порядку</w:t>
            </w:r>
          </w:p>
        </w:tc>
        <w:tc>
          <w:tcPr>
            <w:tcW w:w="79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0AB54" w14:textId="77777777" w:rsidR="005D7F29" w:rsidRPr="005D7F29" w:rsidRDefault="005D7F29" w:rsidP="005D7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A697A86" w14:textId="77777777" w:rsidR="005D7F29" w:rsidRPr="005D7F29" w:rsidRDefault="005D7F29" w:rsidP="005D7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E4BAF" w14:textId="1FD8D155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A4CB8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E0803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цена за ед., руб.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61469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руб.</w:t>
            </w:r>
          </w:p>
        </w:tc>
      </w:tr>
      <w:tr w:rsidR="005D7F29" w:rsidRPr="005D7F29" w14:paraId="668CD68E" w14:textId="77777777" w:rsidTr="005D7F29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A4D32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03C3F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428DC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04FF2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7D074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4CE4E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B49D8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5D7F29" w:rsidRPr="005D7F29" w14:paraId="0E5066DF" w14:textId="77777777" w:rsidTr="005D7F29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005CA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AE80E" w14:textId="77777777" w:rsidR="005D7F29" w:rsidRPr="005D7F29" w:rsidRDefault="005D7F29" w:rsidP="005D7F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53A79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1288B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D4E9D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DA916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C98D8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D7F29" w:rsidRPr="005D7F29" w14:paraId="6C24D373" w14:textId="77777777" w:rsidTr="005D7F29">
        <w:trPr>
          <w:trHeight w:val="25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728AB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2FEFAE" w14:textId="77777777" w:rsidR="005D7F29" w:rsidRPr="005D7F29" w:rsidRDefault="005D7F29" w:rsidP="005D7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0AAB99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65C7B4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AB03ED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C29C80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AA8A7" w14:textId="77777777" w:rsidR="005D7F29" w:rsidRPr="005D7F29" w:rsidRDefault="005D7F29" w:rsidP="005D7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D7F29" w:rsidRPr="005D7F29" w14:paraId="3013EF2F" w14:textId="77777777" w:rsidTr="005D7F29">
        <w:trPr>
          <w:trHeight w:val="25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E8E6D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8A9662" w14:textId="77777777" w:rsidR="005D7F29" w:rsidRPr="005D7F29" w:rsidRDefault="005D7F29" w:rsidP="005D7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B7FC94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617E79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3DD773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7F3B68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6DC72" w14:textId="77777777" w:rsidR="005D7F29" w:rsidRPr="005D7F29" w:rsidRDefault="005D7F29" w:rsidP="005D7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7F29" w:rsidRPr="005D7F29" w14:paraId="0BE5DD11" w14:textId="77777777" w:rsidTr="005D7F29">
        <w:trPr>
          <w:trHeight w:val="25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D3125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13477D" w14:textId="77777777" w:rsidR="005D7F29" w:rsidRPr="005D7F29" w:rsidRDefault="005D7F29" w:rsidP="005D7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AA413A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953E77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8A2065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0968E7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A582F" w14:textId="77777777" w:rsidR="005D7F29" w:rsidRPr="005D7F29" w:rsidRDefault="005D7F29" w:rsidP="005D7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7F29" w:rsidRPr="005D7F29" w14:paraId="6B33A268" w14:textId="77777777" w:rsidTr="005D7F29">
        <w:trPr>
          <w:trHeight w:val="25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296BA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8D493F" w14:textId="77777777" w:rsidR="005D7F29" w:rsidRPr="005D7F29" w:rsidRDefault="005D7F29" w:rsidP="005D7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3FAA0A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6B054C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B6E8E9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12043F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99C73" w14:textId="77777777" w:rsidR="005D7F29" w:rsidRPr="005D7F29" w:rsidRDefault="005D7F29" w:rsidP="005D7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7F29" w:rsidRPr="005D7F29" w14:paraId="11495A14" w14:textId="77777777" w:rsidTr="005D7F29">
        <w:trPr>
          <w:trHeight w:val="25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A61EF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BBF081" w14:textId="229AE0DA" w:rsidR="005D7F29" w:rsidRPr="005D7F29" w:rsidRDefault="005D7F29" w:rsidP="005D7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: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06672B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B0C273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2089D9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551C07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11C5A" w14:textId="77777777" w:rsidR="005D7F29" w:rsidRPr="005D7F29" w:rsidRDefault="005D7F29" w:rsidP="005D7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AB0D201" w14:textId="77777777" w:rsidR="005D7F29" w:rsidRDefault="005D7F29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30EFD358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2D6A">
        <w:rPr>
          <w:rFonts w:ascii="Times New Roman" w:eastAsia="Calibri" w:hAnsi="Times New Roman" w:cs="Times New Roman"/>
          <w:sz w:val="24"/>
          <w:szCs w:val="24"/>
        </w:rPr>
        <w:t>Приложение:</w:t>
      </w:r>
    </w:p>
    <w:p w14:paraId="7B8B9ADA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2D6A">
        <w:rPr>
          <w:rFonts w:ascii="Times New Roman" w:eastAsia="Calibri" w:hAnsi="Times New Roman" w:cs="Times New Roman"/>
          <w:sz w:val="24"/>
          <w:szCs w:val="24"/>
        </w:rPr>
        <w:t>1. _______________</w:t>
      </w:r>
    </w:p>
    <w:p w14:paraId="35C08CC4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2D6A">
        <w:rPr>
          <w:rFonts w:ascii="Times New Roman" w:eastAsia="Calibri" w:hAnsi="Times New Roman" w:cs="Times New Roman"/>
          <w:sz w:val="24"/>
          <w:szCs w:val="24"/>
        </w:rPr>
        <w:t>2. _______________</w:t>
      </w:r>
    </w:p>
    <w:p w14:paraId="36E50083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2D6A">
        <w:rPr>
          <w:rFonts w:ascii="Times New Roman" w:eastAsia="Calibri" w:hAnsi="Times New Roman" w:cs="Times New Roman"/>
          <w:sz w:val="24"/>
          <w:szCs w:val="24"/>
        </w:rPr>
        <w:t>3. _______________</w:t>
      </w:r>
    </w:p>
    <w:p w14:paraId="0A517C1B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312DB77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2D6A">
        <w:rPr>
          <w:rFonts w:ascii="Times New Roman" w:eastAsia="Calibri" w:hAnsi="Times New Roman" w:cs="Times New Roman"/>
          <w:sz w:val="24"/>
          <w:szCs w:val="24"/>
        </w:rPr>
        <w:t xml:space="preserve">(Примечание:  перечень  прилагаемых  к заявлению документов  определяется в соответствии с </w:t>
      </w:r>
      <w:hyperlink w:anchor="Par19" w:history="1">
        <w:r w:rsidRPr="00812D6A">
          <w:rPr>
            <w:rFonts w:ascii="Times New Roman" w:eastAsia="Calibri" w:hAnsi="Times New Roman" w:cs="Times New Roman"/>
            <w:sz w:val="24"/>
            <w:szCs w:val="24"/>
          </w:rPr>
          <w:t xml:space="preserve">п. </w:t>
        </w:r>
      </w:hyperlink>
      <w:r w:rsidRPr="00812D6A">
        <w:rPr>
          <w:rFonts w:ascii="Times New Roman" w:eastAsia="Calibri" w:hAnsi="Times New Roman" w:cs="Times New Roman"/>
          <w:sz w:val="24"/>
          <w:szCs w:val="24"/>
        </w:rPr>
        <w:t>3.2. настоящего Порядка)</w:t>
      </w:r>
    </w:p>
    <w:p w14:paraId="357A6542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38B6693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Руководитель ________________________</w:t>
      </w:r>
    </w:p>
    <w:p w14:paraId="05EAE7D4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FCC5C00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Главный бухгалтер ___________________</w:t>
      </w:r>
    </w:p>
    <w:p w14:paraId="7DF23760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14940FF0" w14:textId="504353BD" w:rsidR="00812D6A" w:rsidRPr="00812D6A" w:rsidRDefault="00812D6A" w:rsidP="00812D6A">
      <w:pPr>
        <w:tabs>
          <w:tab w:val="left" w:pos="960"/>
        </w:tabs>
        <w:rPr>
          <w:rFonts w:ascii="Times New Roman" w:hAnsi="Times New Roman" w:cs="Times New Roman"/>
          <w:sz w:val="24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МП (при наличии)</w:t>
      </w:r>
    </w:p>
    <w:sectPr w:rsidR="00812D6A" w:rsidRPr="00812D6A" w:rsidSect="00812D6A">
      <w:headerReference w:type="default" r:id="rId13"/>
      <w:headerReference w:type="first" r:id="rId14"/>
      <w:pgSz w:w="16838" w:h="11906" w:orient="landscape"/>
      <w:pgMar w:top="713" w:right="1134" w:bottom="850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030734" w14:textId="77777777" w:rsidR="00674466" w:rsidRDefault="00674466" w:rsidP="002747B1">
      <w:pPr>
        <w:spacing w:after="0" w:line="240" w:lineRule="auto"/>
      </w:pPr>
      <w:r>
        <w:separator/>
      </w:r>
    </w:p>
  </w:endnote>
  <w:endnote w:type="continuationSeparator" w:id="0">
    <w:p w14:paraId="3758AF77" w14:textId="77777777" w:rsidR="00674466" w:rsidRDefault="00674466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D0CD7D" w14:textId="77777777" w:rsidR="00674466" w:rsidRDefault="00674466" w:rsidP="002747B1">
      <w:pPr>
        <w:spacing w:after="0" w:line="240" w:lineRule="auto"/>
      </w:pPr>
      <w:r>
        <w:separator/>
      </w:r>
    </w:p>
  </w:footnote>
  <w:footnote w:type="continuationSeparator" w:id="0">
    <w:p w14:paraId="6C8D7AB9" w14:textId="77777777" w:rsidR="00674466" w:rsidRDefault="00674466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97948"/>
      <w:docPartObj>
        <w:docPartGallery w:val="Page Numbers (Top of Page)"/>
        <w:docPartUnique/>
      </w:docPartObj>
    </w:sdtPr>
    <w:sdtEndPr/>
    <w:sdtContent>
      <w:p w14:paraId="41F048DC" w14:textId="77777777" w:rsidR="00812D6A" w:rsidRDefault="00812D6A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5FA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3A27F989" w14:textId="77777777" w:rsidR="00812D6A" w:rsidRDefault="00812D6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B99BE7" w14:textId="77777777" w:rsidR="00812D6A" w:rsidRDefault="00812D6A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25FA7">
      <w:rPr>
        <w:noProof/>
      </w:rPr>
      <w:t>14</w:t>
    </w:r>
    <w:r>
      <w:rPr>
        <w:noProof/>
      </w:rPr>
      <w:fldChar w:fldCharType="end"/>
    </w:r>
  </w:p>
  <w:p w14:paraId="309EB094" w14:textId="77777777" w:rsidR="00812D6A" w:rsidRDefault="00812D6A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7F29">
          <w:rPr>
            <w:noProof/>
          </w:rPr>
          <w:t>18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  <w:p w14:paraId="01A2E820" w14:textId="77777777" w:rsidR="00A12FF7" w:rsidRDefault="00A12FF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314806BC" w:rsidR="002763B7" w:rsidRDefault="002763B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F2F29"/>
    <w:rsid w:val="00250725"/>
    <w:rsid w:val="00260AEB"/>
    <w:rsid w:val="00273BAD"/>
    <w:rsid w:val="002747B1"/>
    <w:rsid w:val="002763B7"/>
    <w:rsid w:val="00282852"/>
    <w:rsid w:val="002A5F0E"/>
    <w:rsid w:val="002B11D2"/>
    <w:rsid w:val="002C3B9E"/>
    <w:rsid w:val="002C3C62"/>
    <w:rsid w:val="002C7334"/>
    <w:rsid w:val="002D16C6"/>
    <w:rsid w:val="002D3588"/>
    <w:rsid w:val="00326AF3"/>
    <w:rsid w:val="00335536"/>
    <w:rsid w:val="00372789"/>
    <w:rsid w:val="003A2736"/>
    <w:rsid w:val="003A30CC"/>
    <w:rsid w:val="003D1D45"/>
    <w:rsid w:val="003E7B86"/>
    <w:rsid w:val="003F161B"/>
    <w:rsid w:val="0040418B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60"/>
    <w:rsid w:val="005271D9"/>
    <w:rsid w:val="00530F74"/>
    <w:rsid w:val="00536EDF"/>
    <w:rsid w:val="00542A12"/>
    <w:rsid w:val="00564ED0"/>
    <w:rsid w:val="005D7F29"/>
    <w:rsid w:val="00624012"/>
    <w:rsid w:val="00625FA7"/>
    <w:rsid w:val="00626C33"/>
    <w:rsid w:val="00650815"/>
    <w:rsid w:val="0065697D"/>
    <w:rsid w:val="006671EE"/>
    <w:rsid w:val="00674466"/>
    <w:rsid w:val="00687A63"/>
    <w:rsid w:val="006B1623"/>
    <w:rsid w:val="006C5D56"/>
    <w:rsid w:val="006C77CD"/>
    <w:rsid w:val="006C7A89"/>
    <w:rsid w:val="006D6F5D"/>
    <w:rsid w:val="00716CE0"/>
    <w:rsid w:val="0074769C"/>
    <w:rsid w:val="00762076"/>
    <w:rsid w:val="007811BD"/>
    <w:rsid w:val="007C1D5C"/>
    <w:rsid w:val="00801BAF"/>
    <w:rsid w:val="00812D6A"/>
    <w:rsid w:val="00847EFD"/>
    <w:rsid w:val="00884C0C"/>
    <w:rsid w:val="00892A3A"/>
    <w:rsid w:val="008B1860"/>
    <w:rsid w:val="00936E15"/>
    <w:rsid w:val="009502B3"/>
    <w:rsid w:val="009C53D3"/>
    <w:rsid w:val="00A12F1B"/>
    <w:rsid w:val="00A12FF7"/>
    <w:rsid w:val="00A217A0"/>
    <w:rsid w:val="00A563FE"/>
    <w:rsid w:val="00A96E78"/>
    <w:rsid w:val="00AC378A"/>
    <w:rsid w:val="00AD6CE4"/>
    <w:rsid w:val="00AF657E"/>
    <w:rsid w:val="00B21DFE"/>
    <w:rsid w:val="00B35B7D"/>
    <w:rsid w:val="00B360BB"/>
    <w:rsid w:val="00B65283"/>
    <w:rsid w:val="00B837B2"/>
    <w:rsid w:val="00B8462E"/>
    <w:rsid w:val="00BD2435"/>
    <w:rsid w:val="00BE22E2"/>
    <w:rsid w:val="00BE374F"/>
    <w:rsid w:val="00C15123"/>
    <w:rsid w:val="00C41BA2"/>
    <w:rsid w:val="00C43D00"/>
    <w:rsid w:val="00C7276D"/>
    <w:rsid w:val="00C935EB"/>
    <w:rsid w:val="00CE4C32"/>
    <w:rsid w:val="00D050C7"/>
    <w:rsid w:val="00D11634"/>
    <w:rsid w:val="00D27EEE"/>
    <w:rsid w:val="00D35724"/>
    <w:rsid w:val="00D54BEC"/>
    <w:rsid w:val="00DF7242"/>
    <w:rsid w:val="00E0733C"/>
    <w:rsid w:val="00E1635D"/>
    <w:rsid w:val="00E329AC"/>
    <w:rsid w:val="00E360F5"/>
    <w:rsid w:val="00E673AD"/>
    <w:rsid w:val="00EC4320"/>
    <w:rsid w:val="00ED2631"/>
    <w:rsid w:val="00ED2F84"/>
    <w:rsid w:val="00EE55A0"/>
    <w:rsid w:val="00EE6B36"/>
    <w:rsid w:val="00F328F1"/>
    <w:rsid w:val="00F43BC0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9FE502DC7DCF4F6844C972CFAD275A0B19142B6229495EE2345E9551ED2F363D65F27D010B955CE5A3D487EDEFEB2285D856C02122E2F8DD5A8378q3AA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59FE502DC7DCF4F6844C972CFAD275A0B19142B6229495EE2345E9551ED2F363D65F27D010B955CE5A3D487EDEFEB2285D856C02122E2F8DD5A8378q3AA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59FE502DC7DCF4F6844C972CFAD275A0B19142B6229495EE2345E9551ED2F363D65F27D010B955CE5A3D486EDEFEB2285D856C02122E2F8DD5A8378q3AAE" TargetMode="Externa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4108</Words>
  <Characters>23420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Анаид Гарегиновна Погребняк</cp:lastModifiedBy>
  <cp:revision>7</cp:revision>
  <cp:lastPrinted>2021-11-19T07:06:00Z</cp:lastPrinted>
  <dcterms:created xsi:type="dcterms:W3CDTF">2021-11-29T01:33:00Z</dcterms:created>
  <dcterms:modified xsi:type="dcterms:W3CDTF">2021-12-02T07:00:00Z</dcterms:modified>
</cp:coreProperties>
</file>