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C539E5" w:rsidRPr="00697CFF">
        <w:rPr>
          <w:sz w:val="28"/>
          <w:szCs w:val="28"/>
        </w:rPr>
        <w:t>аренду</w:t>
      </w:r>
      <w:r w:rsidR="00EF3A10" w:rsidRPr="00697CFF">
        <w:rPr>
          <w:sz w:val="28"/>
          <w:szCs w:val="28"/>
        </w:rPr>
        <w:t xml:space="preserve"> без проведения торгов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Pr="00697CFF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C539E5" w:rsidRPr="00697CFF">
        <w:rPr>
          <w:sz w:val="28"/>
          <w:szCs w:val="28"/>
        </w:rPr>
        <w:t>аренду</w:t>
      </w:r>
      <w:r w:rsidR="00EF3A10" w:rsidRPr="00697CFF">
        <w:rPr>
          <w:sz w:val="28"/>
          <w:szCs w:val="28"/>
        </w:rPr>
        <w:t xml:space="preserve"> без проведения торгов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EF3A10" w:rsidRPr="00697CFF">
        <w:rPr>
          <w:sz w:val="28"/>
          <w:szCs w:val="28"/>
        </w:rPr>
        <w:t>2</w:t>
      </w:r>
      <w:r w:rsidR="00C539E5" w:rsidRPr="00697CFF">
        <w:rPr>
          <w:sz w:val="28"/>
          <w:szCs w:val="28"/>
        </w:rPr>
        <w:t>0</w:t>
      </w:r>
      <w:r w:rsidR="00EF3A10" w:rsidRPr="00697CFF">
        <w:rPr>
          <w:sz w:val="28"/>
          <w:szCs w:val="28"/>
        </w:rPr>
        <w:t>.09.2016</w:t>
      </w:r>
      <w:r w:rsidR="006B4298" w:rsidRPr="00697CFF">
        <w:rPr>
          <w:sz w:val="28"/>
          <w:szCs w:val="28"/>
        </w:rPr>
        <w:t xml:space="preserve"> № </w:t>
      </w:r>
      <w:r w:rsidR="00EF3A10" w:rsidRPr="00697CFF">
        <w:rPr>
          <w:sz w:val="28"/>
          <w:szCs w:val="28"/>
        </w:rPr>
        <w:t>29</w:t>
      </w:r>
      <w:r w:rsidR="00C539E5" w:rsidRPr="00697CFF">
        <w:rPr>
          <w:sz w:val="28"/>
          <w:szCs w:val="28"/>
        </w:rPr>
        <w:t>65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1.1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1 «Общие положения»:</w:t>
      </w:r>
    </w:p>
    <w:p w:rsidR="00ED292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1.1.1 пункт 1.</w:t>
      </w:r>
      <w:r w:rsidR="00FB4EF1">
        <w:rPr>
          <w:sz w:val="28"/>
          <w:szCs w:val="28"/>
        </w:rPr>
        <w:t>2</w:t>
      </w:r>
      <w:r w:rsidR="00ED292F">
        <w:rPr>
          <w:sz w:val="28"/>
          <w:szCs w:val="28"/>
        </w:rPr>
        <w:t>:</w:t>
      </w:r>
    </w:p>
    <w:p w:rsidR="00FB4EF1" w:rsidRDefault="00ED292F" w:rsidP="00F928A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1.1.1.1</w:t>
      </w:r>
      <w:r w:rsidR="00F928A1" w:rsidRPr="00697CFF">
        <w:rPr>
          <w:sz w:val="28"/>
          <w:szCs w:val="28"/>
        </w:rPr>
        <w:t xml:space="preserve"> </w:t>
      </w:r>
      <w:r w:rsidR="00FB4EF1">
        <w:rPr>
          <w:sz w:val="28"/>
          <w:szCs w:val="28"/>
        </w:rPr>
        <w:t>дополнить подпунктами 3.2, 3.3 следующего содержания:</w:t>
      </w:r>
    </w:p>
    <w:p w:rsidR="00FB4EF1" w:rsidRDefault="00FB4EF1" w:rsidP="00FB4EF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«3.2) застройщик, признанный в соответствии с Федеральным </w:t>
      </w:r>
      <w:hyperlink r:id="rId9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</w:t>
      </w:r>
      <w:hyperlink r:id="rId10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</w:t>
      </w:r>
      <w:proofErr w:type="gramEnd"/>
      <w:r>
        <w:rPr>
          <w:sz w:val="28"/>
          <w:szCs w:val="28"/>
        </w:rPr>
        <w:t xml:space="preserve"> изменений в некоторые законодательные акты Российской Федерации" и </w:t>
      </w:r>
      <w:proofErr w:type="gramStart"/>
      <w:r>
        <w:rPr>
          <w:sz w:val="28"/>
          <w:szCs w:val="28"/>
        </w:rPr>
        <w:t>права</w:t>
      </w:r>
      <w:proofErr w:type="gramEnd"/>
      <w:r>
        <w:rPr>
          <w:sz w:val="28"/>
          <w:szCs w:val="28"/>
        </w:rPr>
        <w:t xml:space="preserve"> которых нарушены, в случае принятия арбитражным судом мер по обеспечению требований кредиторов и интересов должника в соответствии с </w:t>
      </w:r>
      <w:hyperlink r:id="rId11" w:history="1">
        <w:r>
          <w:rPr>
            <w:color w:val="0000FF"/>
            <w:sz w:val="28"/>
            <w:szCs w:val="28"/>
          </w:rPr>
          <w:t>пунктом 1 статьи 201.3</w:t>
        </w:r>
      </w:hyperlink>
      <w:r>
        <w:rPr>
          <w:sz w:val="28"/>
          <w:szCs w:val="28"/>
        </w:rPr>
        <w:t xml:space="preserve"> Федерального закона от 26 октября 2002 года N 127-ФЗ "О несостоятельности (банкротстве)";</w:t>
      </w:r>
    </w:p>
    <w:p w:rsidR="00FB4EF1" w:rsidRDefault="00FB4EF1" w:rsidP="00FB4EF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3.3) застройщик, признанный в соответствии с Федеральным </w:t>
      </w:r>
      <w:hyperlink r:id="rId12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</w:r>
      <w:hyperlink r:id="rId13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июля 2017 года N 218-ФЗ "О</w:t>
      </w:r>
      <w:proofErr w:type="gramEnd"/>
      <w:r>
        <w:rPr>
          <w:sz w:val="28"/>
          <w:szCs w:val="28"/>
        </w:rPr>
        <w:t xml:space="preserve">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</w:t>
      </w:r>
      <w:proofErr w:type="gramStart"/>
      <w:r>
        <w:rPr>
          <w:sz w:val="28"/>
          <w:szCs w:val="28"/>
        </w:rPr>
        <w:t>;»</w:t>
      </w:r>
      <w:proofErr w:type="gramEnd"/>
      <w:r w:rsidR="00ED292F">
        <w:rPr>
          <w:sz w:val="28"/>
          <w:szCs w:val="28"/>
        </w:rPr>
        <w:t>;</w:t>
      </w:r>
    </w:p>
    <w:p w:rsidR="00ED292F" w:rsidRDefault="00ED292F" w:rsidP="00FB4EF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1.1.1.2 в подпункте 5 слова: «подпунктами 6 и 8» заменить словами: «подпунктом 8»;</w:t>
      </w:r>
    </w:p>
    <w:p w:rsidR="00ED292F" w:rsidRDefault="00ED292F" w:rsidP="00FB4EF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1.1.1.3 подпункты 6, 8.1, 13.1-13.3  исключить;</w:t>
      </w:r>
    </w:p>
    <w:p w:rsidR="00ED292F" w:rsidRDefault="00ED292F" w:rsidP="00FB4EF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1.1.1.4 подпункт 13 изложить в </w:t>
      </w:r>
      <w:r w:rsidR="00B215E4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D292F" w:rsidRDefault="00ED292F" w:rsidP="00ED29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«13) лицо, с которым заключен договор о комплексном развитии территории в соответствии с Градостроительным </w:t>
      </w:r>
      <w:hyperlink r:id="rId14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</w:t>
      </w:r>
      <w:hyperlink r:id="rId15" w:history="1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реализацию решения о комплексном развитии территории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D292F" w:rsidRDefault="00ED292F" w:rsidP="00ED29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1.1.1.5 </w:t>
      </w:r>
      <w:r w:rsidR="00FF19DA">
        <w:rPr>
          <w:sz w:val="28"/>
          <w:szCs w:val="28"/>
        </w:rPr>
        <w:t>дополнить подпунктом 28.1) следующего содержания:</w:t>
      </w:r>
      <w:proofErr w:type="gramEnd"/>
    </w:p>
    <w:p w:rsidR="00FF19DA" w:rsidRDefault="00FF19DA" w:rsidP="00FF19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«28.1 лицо, осуществляюще</w:t>
      </w:r>
      <w:r w:rsidR="00B215E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товарную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аквакультуру</w:t>
      </w:r>
      <w:proofErr w:type="spellEnd"/>
      <w:r>
        <w:rPr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целей;»;</w:t>
      </w:r>
    </w:p>
    <w:p w:rsidR="00FF19DA" w:rsidRDefault="00FF19DA" w:rsidP="00FF19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02A7">
        <w:rPr>
          <w:sz w:val="28"/>
          <w:szCs w:val="28"/>
        </w:rPr>
        <w:t xml:space="preserve">  1.1.1.6 подпункты 7-31 считать подпунктами 6-30 соответственно. 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</w:t>
      </w:r>
      <w:proofErr w:type="gramStart"/>
      <w:r w:rsidRPr="00697CFF">
        <w:rPr>
          <w:sz w:val="28"/>
          <w:szCs w:val="28"/>
        </w:rPr>
        <w:t xml:space="preserve">  В</w:t>
      </w:r>
      <w:proofErr w:type="gramEnd"/>
      <w:r w:rsidRPr="00697CFF">
        <w:rPr>
          <w:sz w:val="28"/>
          <w:szCs w:val="28"/>
        </w:rPr>
        <w:t xml:space="preserve"> разделе  2 «Стандарт предоставления муниципальной услуги»:</w:t>
      </w:r>
    </w:p>
    <w:p w:rsidR="00F928A1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1.2.1 </w:t>
      </w:r>
      <w:r w:rsidR="00F93424">
        <w:rPr>
          <w:sz w:val="28"/>
          <w:szCs w:val="28"/>
        </w:rPr>
        <w:t xml:space="preserve">в </w:t>
      </w:r>
      <w:r w:rsidR="005402A7">
        <w:rPr>
          <w:sz w:val="28"/>
          <w:szCs w:val="28"/>
        </w:rPr>
        <w:t>подпункт</w:t>
      </w:r>
      <w:r w:rsidR="00F93424">
        <w:rPr>
          <w:sz w:val="28"/>
          <w:szCs w:val="28"/>
        </w:rPr>
        <w:t>е 2.6.4 слова: «приказ Минэкономразвития России от 12 января 2015 г. № 1» заменить словами: «</w:t>
      </w:r>
      <w:r w:rsidR="00F93424" w:rsidRPr="00F93424">
        <w:rPr>
          <w:sz w:val="28"/>
          <w:szCs w:val="28"/>
        </w:rPr>
        <w:t xml:space="preserve">Приказ </w:t>
      </w:r>
      <w:proofErr w:type="spellStart"/>
      <w:r w:rsidR="00F93424" w:rsidRPr="00F93424">
        <w:rPr>
          <w:sz w:val="28"/>
          <w:szCs w:val="28"/>
        </w:rPr>
        <w:t>Росреестра</w:t>
      </w:r>
      <w:proofErr w:type="spellEnd"/>
      <w:r w:rsidR="00F93424" w:rsidRPr="00F93424">
        <w:rPr>
          <w:sz w:val="28"/>
          <w:szCs w:val="28"/>
        </w:rPr>
        <w:t xml:space="preserve"> от 02.09.2020 </w:t>
      </w:r>
      <w:r w:rsidR="00F93424">
        <w:rPr>
          <w:sz w:val="28"/>
          <w:szCs w:val="28"/>
        </w:rPr>
        <w:t xml:space="preserve">                     №</w:t>
      </w:r>
      <w:r w:rsidR="00F93424" w:rsidRPr="00F93424">
        <w:rPr>
          <w:sz w:val="28"/>
          <w:szCs w:val="28"/>
        </w:rPr>
        <w:t xml:space="preserve"> </w:t>
      </w:r>
      <w:proofErr w:type="gramStart"/>
      <w:r w:rsidR="00F93424" w:rsidRPr="00F93424">
        <w:rPr>
          <w:sz w:val="28"/>
          <w:szCs w:val="28"/>
        </w:rPr>
        <w:t>П</w:t>
      </w:r>
      <w:proofErr w:type="gramEnd"/>
      <w:r w:rsidR="00F93424" w:rsidRPr="00F93424">
        <w:rPr>
          <w:sz w:val="28"/>
          <w:szCs w:val="28"/>
        </w:rPr>
        <w:t>/0321</w:t>
      </w:r>
      <w:r w:rsidR="00F93424">
        <w:rPr>
          <w:sz w:val="28"/>
          <w:szCs w:val="28"/>
        </w:rPr>
        <w:t>»;</w:t>
      </w:r>
    </w:p>
    <w:p w:rsidR="00F93424" w:rsidRDefault="00F93424" w:rsidP="00F934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1.2.2 в подпункте 2.6.5 слова: «</w:t>
      </w:r>
      <w:hyperlink r:id="rId16" w:history="1">
        <w:r>
          <w:rPr>
            <w:color w:val="0000FF"/>
            <w:sz w:val="28"/>
            <w:szCs w:val="28"/>
          </w:rPr>
          <w:t>приказ</w:t>
        </w:r>
      </w:hyperlink>
      <w:r>
        <w:rPr>
          <w:sz w:val="28"/>
          <w:szCs w:val="28"/>
        </w:rPr>
        <w:t xml:space="preserve"> Минэкономразвития России от 1 сентября 2014 г. N 540» заменить словами: «</w:t>
      </w:r>
      <w:r w:rsidRPr="00F93424">
        <w:rPr>
          <w:sz w:val="28"/>
          <w:szCs w:val="28"/>
        </w:rPr>
        <w:t xml:space="preserve">Приказ </w:t>
      </w:r>
      <w:proofErr w:type="spellStart"/>
      <w:r w:rsidRPr="00F93424">
        <w:rPr>
          <w:sz w:val="28"/>
          <w:szCs w:val="28"/>
        </w:rPr>
        <w:t>Росреестра</w:t>
      </w:r>
      <w:proofErr w:type="spellEnd"/>
      <w:r w:rsidRPr="00F93424">
        <w:rPr>
          <w:sz w:val="28"/>
          <w:szCs w:val="28"/>
        </w:rPr>
        <w:t xml:space="preserve"> от 10.11.2020 </w:t>
      </w:r>
      <w:r>
        <w:rPr>
          <w:sz w:val="28"/>
          <w:szCs w:val="28"/>
        </w:rPr>
        <w:t>№</w:t>
      </w:r>
      <w:r w:rsidRPr="00F93424">
        <w:rPr>
          <w:sz w:val="28"/>
          <w:szCs w:val="28"/>
        </w:rPr>
        <w:t xml:space="preserve"> </w:t>
      </w:r>
      <w:proofErr w:type="gramStart"/>
      <w:r w:rsidRPr="00F93424">
        <w:rPr>
          <w:sz w:val="28"/>
          <w:szCs w:val="28"/>
        </w:rPr>
        <w:t>П</w:t>
      </w:r>
      <w:proofErr w:type="gramEnd"/>
      <w:r w:rsidRPr="00F93424">
        <w:rPr>
          <w:sz w:val="28"/>
          <w:szCs w:val="28"/>
        </w:rPr>
        <w:t>/0412</w:t>
      </w:r>
      <w:r>
        <w:rPr>
          <w:sz w:val="28"/>
          <w:szCs w:val="28"/>
        </w:rPr>
        <w:t>»;</w:t>
      </w:r>
    </w:p>
    <w:p w:rsidR="00F93424" w:rsidRDefault="00B215E4" w:rsidP="002B2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 в подпункте 1</w:t>
      </w:r>
      <w:r w:rsidR="00F93424">
        <w:rPr>
          <w:sz w:val="28"/>
          <w:szCs w:val="28"/>
        </w:rPr>
        <w:t xml:space="preserve"> пункта 2.8.1 слова: «приказом Минэкономразвития России от 12 января 2015 г. № 1» заменить словами: «</w:t>
      </w:r>
      <w:r w:rsidR="00F93424" w:rsidRPr="00F93424">
        <w:rPr>
          <w:sz w:val="28"/>
          <w:szCs w:val="28"/>
        </w:rPr>
        <w:t>Приказ</w:t>
      </w:r>
      <w:r w:rsidR="00F93424">
        <w:rPr>
          <w:sz w:val="28"/>
          <w:szCs w:val="28"/>
        </w:rPr>
        <w:t xml:space="preserve">ом </w:t>
      </w:r>
      <w:proofErr w:type="spellStart"/>
      <w:r w:rsidR="00F93424">
        <w:rPr>
          <w:sz w:val="28"/>
          <w:szCs w:val="28"/>
        </w:rPr>
        <w:t>Росреестра</w:t>
      </w:r>
      <w:proofErr w:type="spellEnd"/>
      <w:r w:rsidR="00F93424">
        <w:rPr>
          <w:sz w:val="28"/>
          <w:szCs w:val="28"/>
        </w:rPr>
        <w:t xml:space="preserve"> от 02.09.2020 №</w:t>
      </w:r>
      <w:r w:rsidR="00F93424" w:rsidRPr="00F93424">
        <w:rPr>
          <w:sz w:val="28"/>
          <w:szCs w:val="28"/>
        </w:rPr>
        <w:t xml:space="preserve"> </w:t>
      </w:r>
      <w:proofErr w:type="gramStart"/>
      <w:r w:rsidR="00F93424" w:rsidRPr="00F93424">
        <w:rPr>
          <w:sz w:val="28"/>
          <w:szCs w:val="28"/>
        </w:rPr>
        <w:t>П</w:t>
      </w:r>
      <w:proofErr w:type="gramEnd"/>
      <w:r w:rsidR="00F93424" w:rsidRPr="00F93424">
        <w:rPr>
          <w:sz w:val="28"/>
          <w:szCs w:val="28"/>
        </w:rPr>
        <w:t>/0321</w:t>
      </w:r>
      <w:r w:rsidR="00F93424">
        <w:rPr>
          <w:sz w:val="28"/>
          <w:szCs w:val="28"/>
        </w:rPr>
        <w:t>».</w:t>
      </w:r>
    </w:p>
    <w:p w:rsidR="002B271A" w:rsidRDefault="00B215E4" w:rsidP="00B215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приложении № 1</w:t>
      </w:r>
      <w:r w:rsidR="002B271A">
        <w:rPr>
          <w:sz w:val="28"/>
          <w:szCs w:val="28"/>
        </w:rPr>
        <w:t xml:space="preserve"> слова «приказом Минэкономразвития России от 12 января 2015 г. № 1» заменить словами: «</w:t>
      </w:r>
      <w:r w:rsidR="002B271A" w:rsidRPr="00F93424">
        <w:rPr>
          <w:sz w:val="28"/>
          <w:szCs w:val="28"/>
        </w:rPr>
        <w:t>Приказ</w:t>
      </w:r>
      <w:r w:rsidR="002B271A">
        <w:rPr>
          <w:sz w:val="28"/>
          <w:szCs w:val="28"/>
        </w:rPr>
        <w:t xml:space="preserve">ом </w:t>
      </w:r>
      <w:proofErr w:type="spellStart"/>
      <w:r w:rsidR="002B271A">
        <w:rPr>
          <w:sz w:val="28"/>
          <w:szCs w:val="28"/>
        </w:rPr>
        <w:t>Росреестра</w:t>
      </w:r>
      <w:proofErr w:type="spellEnd"/>
      <w:r w:rsidR="002B271A">
        <w:rPr>
          <w:sz w:val="28"/>
          <w:szCs w:val="28"/>
        </w:rPr>
        <w:t xml:space="preserve"> от 02.09.2020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2B271A">
        <w:rPr>
          <w:sz w:val="28"/>
          <w:szCs w:val="28"/>
        </w:rPr>
        <w:t>№</w:t>
      </w:r>
      <w:r w:rsidR="002B271A" w:rsidRPr="00F93424">
        <w:rPr>
          <w:sz w:val="28"/>
          <w:szCs w:val="28"/>
        </w:rPr>
        <w:t xml:space="preserve"> </w:t>
      </w:r>
      <w:proofErr w:type="gramStart"/>
      <w:r w:rsidR="002B271A" w:rsidRPr="00F93424">
        <w:rPr>
          <w:sz w:val="28"/>
          <w:szCs w:val="28"/>
        </w:rPr>
        <w:t>П</w:t>
      </w:r>
      <w:proofErr w:type="gramEnd"/>
      <w:r w:rsidR="002B271A" w:rsidRPr="00F93424">
        <w:rPr>
          <w:sz w:val="28"/>
          <w:szCs w:val="28"/>
        </w:rPr>
        <w:t>/0321</w:t>
      </w:r>
      <w:r w:rsidR="002B271A">
        <w:rPr>
          <w:sz w:val="28"/>
          <w:szCs w:val="28"/>
        </w:rPr>
        <w:t>».</w:t>
      </w:r>
    </w:p>
    <w:sectPr w:rsidR="002B271A" w:rsidSect="00CF688D">
      <w:headerReference w:type="default" r:id="rId17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9D" w:rsidRDefault="0010429D">
      <w:r>
        <w:separator/>
      </w:r>
    </w:p>
  </w:endnote>
  <w:endnote w:type="continuationSeparator" w:id="0">
    <w:p w:rsidR="0010429D" w:rsidRDefault="0010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9D" w:rsidRDefault="0010429D">
      <w:r>
        <w:separator/>
      </w:r>
    </w:p>
  </w:footnote>
  <w:footnote w:type="continuationSeparator" w:id="0">
    <w:p w:rsidR="0010429D" w:rsidRDefault="0010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5E4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29D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15E4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DD78F9FD17AE9C8151BB6066B208813CBCF4B634C19B1822F9781663778837389746FC269669737C695A7DF7DFd4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DD78F9FD17AE9C8151BB6066B208813CB3F4B931C69B1822F9781663778837389746FC269669737C695A7DF7DFd4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71DD18651B5B44E0CB747726FE50091900D6DE847FDBD3A8EF939DCA3C6A99DE22BDF91ED0EAEECA9B9B1633jEO8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DD78F9FD17AE9C8151BB6066B208813CB3F4B931C69B1822F97816637788372A971EF7229C74782D261C28F8F438589EB3DBFD6535D6d0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07BB5758C0BB900A1D2ACDDED5D7169C5159A31D8FD1AC694A69C6E127E135994E2E9E578DA67912ADBE3B2BfEu4A" TargetMode="External"/><Relationship Id="rId10" Type="http://schemas.openxmlformats.org/officeDocument/2006/relationships/hyperlink" Target="consultantplus://offline/ref=95DD78F9FD17AE9C8151BB6066B208813CB3F5BB31C49B1822F9781663778837389746FC269669737C695A7DF7DFd4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DD78F9FD17AE9C8151BB6066B208813CB3F4B931C69B1822F9781663778837389746FC269669737C695A7DF7DFd4A" TargetMode="External"/><Relationship Id="rId14" Type="http://schemas.openxmlformats.org/officeDocument/2006/relationships/hyperlink" Target="consultantplus://offline/ref=A607BB5758C0BB900A1D2ACDDED5D7169C5159A31D8FD1AC694A69C6E127E1358B4E76905288BF7243E2F86E24E4596460AFA169A4B0f4u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5F7D-A56B-44E2-9905-F2C8524B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10</cp:revision>
  <cp:lastPrinted>2021-06-07T08:18:00Z</cp:lastPrinted>
  <dcterms:created xsi:type="dcterms:W3CDTF">2020-11-23T02:22:00Z</dcterms:created>
  <dcterms:modified xsi:type="dcterms:W3CDTF">2021-06-07T08:18:00Z</dcterms:modified>
</cp:coreProperties>
</file>