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91" w:rsidRDefault="000A0D91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.3pt;margin-top:54.3pt;width:70.1pt;height:20pt;z-index:251657728;mso-wrap-distance-left:5pt;mso-wrap-distance-right:5pt;mso-position-horizontal-relative:margin" filled="f" stroked="f">
            <v:textbox style="mso-fit-shape-to-text:t" inset="0,0,0,0">
              <w:txbxContent>
                <w:p w:rsidR="000A0D91" w:rsidRDefault="005E009B">
                  <w:pPr>
                    <w:pStyle w:val="3"/>
                    <w:shd w:val="clear" w:color="auto" w:fill="auto"/>
                    <w:spacing w:line="280" w:lineRule="exact"/>
                  </w:pPr>
                  <w:r>
                    <w:t>30</w:t>
                  </w:r>
                  <w:r>
                    <w:rPr>
                      <w:rStyle w:val="311ptExact"/>
                      <w:b/>
                      <w:bCs/>
                    </w:rPr>
                    <w:t>.</w:t>
                  </w:r>
                  <w:r>
                    <w:t>09.2016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07.5pt;margin-top:.1pt;width:292.8pt;height:104.1pt;z-index:251657729;mso-wrap-distance-left:5pt;mso-wrap-distance-right:5pt;mso-position-horizontal-relative:margin" filled="f" stroked="f">
            <v:textbox style="mso-fit-shape-to-text:t" inset="0,0,0,0">
              <w:txbxContent>
                <w:p w:rsidR="000A0D91" w:rsidRDefault="005E009B">
                  <w:pPr>
                    <w:pStyle w:val="2"/>
                    <w:keepNext/>
                    <w:keepLines/>
                    <w:shd w:val="clear" w:color="auto" w:fill="auto"/>
                    <w:spacing w:after="25" w:line="300" w:lineRule="exact"/>
                  </w:pPr>
                  <w:bookmarkStart w:id="0" w:name="bookmark0"/>
                  <w:r>
                    <w:t>Администрация города Благовещенска</w:t>
                  </w:r>
                  <w:bookmarkEnd w:id="0"/>
                </w:p>
                <w:p w:rsidR="000A0D91" w:rsidRDefault="005E009B">
                  <w:pPr>
                    <w:pStyle w:val="4"/>
                    <w:shd w:val="clear" w:color="auto" w:fill="auto"/>
                    <w:spacing w:before="0" w:after="240" w:line="320" w:lineRule="exact"/>
                    <w:ind w:right="40"/>
                  </w:pPr>
                  <w:r>
                    <w:t>Амурской области</w:t>
                  </w:r>
                </w:p>
                <w:p w:rsidR="000A0D91" w:rsidRDefault="005E009B">
                  <w:pPr>
                    <w:pStyle w:val="1"/>
                    <w:keepNext/>
                    <w:keepLines/>
                    <w:shd w:val="clear" w:color="auto" w:fill="auto"/>
                    <w:spacing w:before="0" w:after="234" w:line="400" w:lineRule="exact"/>
                    <w:ind w:right="40"/>
                  </w:pPr>
                  <w:bookmarkStart w:id="1" w:name="bookmark1"/>
                  <w:r>
                    <w:t>ПОСТАНОВЛЕНИЕ</w:t>
                  </w:r>
                  <w:bookmarkEnd w:id="1"/>
                </w:p>
                <w:p w:rsidR="000A0D91" w:rsidRDefault="005E009B">
                  <w:pPr>
                    <w:pStyle w:val="5"/>
                    <w:shd w:val="clear" w:color="auto" w:fill="auto"/>
                    <w:spacing w:before="0" w:line="280" w:lineRule="exact"/>
                    <w:ind w:right="40"/>
                  </w:pPr>
                  <w:r>
                    <w:rPr>
                      <w:rStyle w:val="595pt1ptExact"/>
                      <w:b/>
                      <w:bCs/>
                    </w:rPr>
                    <w:t xml:space="preserve">Г. </w:t>
                  </w:r>
                  <w:r>
                    <w:t>Благовещенск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444.5pt;margin-top:70.9pt;width:17.3pt;height:10.4pt;z-index:251657730;mso-wrap-distance-left:5pt;mso-wrap-distance-right:5pt;mso-position-horizontal-relative:margin" filled="f" stroked="f">
            <v:textbox style="mso-next-textbox:#_x0000_s1028;mso-fit-shape-to-text:t" inset="0,0,0,0">
              <w:txbxContent>
                <w:p w:rsidR="000A0D91" w:rsidRPr="008E0C12" w:rsidRDefault="008E0C12">
                  <w:pPr>
                    <w:pStyle w:val="6"/>
                    <w:shd w:val="clear" w:color="auto" w:fill="auto"/>
                    <w:spacing w:line="160" w:lineRule="exac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t xml:space="preserve">№  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471.85pt;margin-top:56.95pt;width:35.05pt;height:17.35pt;z-index:251657731;mso-wrap-distance-left:5pt;mso-wrap-distance-right:5pt;mso-position-horizontal-relative:margin" filled="f" stroked="f">
            <v:textbox style="mso-next-textbox:#_x0000_s1029;mso-fit-shape-to-text:t" inset="0,0,0,0">
              <w:txbxContent>
                <w:p w:rsidR="000A0D91" w:rsidRDefault="005E009B">
                  <w:pPr>
                    <w:pStyle w:val="3"/>
                    <w:shd w:val="clear" w:color="auto" w:fill="auto"/>
                    <w:spacing w:line="280" w:lineRule="exact"/>
                  </w:pPr>
                  <w:r>
                    <w:t>3139</w:t>
                  </w:r>
                </w:p>
              </w:txbxContent>
            </v:textbox>
            <w10:wrap anchorx="margin"/>
          </v:shape>
        </w:pict>
      </w:r>
    </w:p>
    <w:p w:rsidR="000A0D91" w:rsidRDefault="000A0D91">
      <w:pPr>
        <w:spacing w:line="360" w:lineRule="exact"/>
      </w:pPr>
    </w:p>
    <w:p w:rsidR="000A0D91" w:rsidRDefault="000A0D91">
      <w:pPr>
        <w:spacing w:line="360" w:lineRule="exact"/>
      </w:pPr>
    </w:p>
    <w:p w:rsidR="008E0C12" w:rsidRDefault="008E0C12">
      <w:pPr>
        <w:spacing w:line="360" w:lineRule="exact"/>
      </w:pPr>
    </w:p>
    <w:p w:rsidR="000A0D91" w:rsidRDefault="000A0D91">
      <w:pPr>
        <w:spacing w:line="616" w:lineRule="exact"/>
      </w:pPr>
    </w:p>
    <w:p w:rsidR="000A0D91" w:rsidRDefault="000A0D91">
      <w:pPr>
        <w:rPr>
          <w:sz w:val="2"/>
          <w:szCs w:val="2"/>
        </w:rPr>
        <w:sectPr w:rsidR="000A0D91">
          <w:type w:val="continuous"/>
          <w:pgSz w:w="11900" w:h="16840"/>
          <w:pgMar w:top="792" w:right="380" w:bottom="917" w:left="1383" w:header="0" w:footer="3" w:gutter="0"/>
          <w:cols w:space="720"/>
          <w:noEndnote/>
          <w:docGrid w:linePitch="360"/>
        </w:sectPr>
      </w:pPr>
    </w:p>
    <w:p w:rsidR="000A0D91" w:rsidRDefault="000A0D91">
      <w:pPr>
        <w:spacing w:before="22" w:after="22" w:line="240" w:lineRule="exact"/>
        <w:rPr>
          <w:sz w:val="19"/>
          <w:szCs w:val="19"/>
        </w:rPr>
      </w:pPr>
    </w:p>
    <w:p w:rsidR="000A0D91" w:rsidRDefault="000A0D91">
      <w:pPr>
        <w:rPr>
          <w:sz w:val="2"/>
          <w:szCs w:val="2"/>
        </w:rPr>
        <w:sectPr w:rsidR="000A0D91">
          <w:type w:val="continuous"/>
          <w:pgSz w:w="11900" w:h="16840"/>
          <w:pgMar w:top="3159" w:right="0" w:bottom="1085" w:left="0" w:header="0" w:footer="3" w:gutter="0"/>
          <w:cols w:space="720"/>
          <w:noEndnote/>
          <w:docGrid w:linePitch="360"/>
        </w:sectPr>
      </w:pPr>
    </w:p>
    <w:p w:rsidR="000A0D91" w:rsidRDefault="008E0C12" w:rsidP="008E0C12">
      <w:pPr>
        <w:pStyle w:val="21"/>
        <w:shd w:val="clear" w:color="auto" w:fill="auto"/>
        <w:tabs>
          <w:tab w:val="left" w:pos="3410"/>
        </w:tabs>
        <w:spacing w:after="1193"/>
        <w:ind w:left="142" w:right="4440" w:firstLine="18"/>
        <w:jc w:val="distribute"/>
      </w:pPr>
      <w:r>
        <w:lastRenderedPageBreak/>
        <w:t>О</w:t>
      </w:r>
      <w:r w:rsidR="005E009B">
        <w:t xml:space="preserve"> внесении изменений в Порядок</w:t>
      </w:r>
      <w:r w:rsidR="005E009B">
        <w:t xml:space="preserve"> принятия решений об условиях приватизации </w:t>
      </w:r>
      <w:r>
        <w:t>м</w:t>
      </w:r>
      <w:r w:rsidR="005E009B">
        <w:t>униципального</w:t>
      </w:r>
      <w:r w:rsidR="005E009B">
        <w:t xml:space="preserve"> имущества, утвержденный постановлением администрации города Благовещенска от 20.09.2013 № 4849 «Об утверждении порядка принятия решений об условиях приватиз</w:t>
      </w:r>
      <w:r>
        <w:t>ации муниципального имущества»</w:t>
      </w:r>
      <w:r>
        <w:tab/>
      </w:r>
    </w:p>
    <w:p w:rsidR="000A0D91" w:rsidRDefault="005E009B">
      <w:pPr>
        <w:pStyle w:val="21"/>
        <w:shd w:val="clear" w:color="auto" w:fill="auto"/>
        <w:spacing w:after="278" w:line="307" w:lineRule="exact"/>
        <w:ind w:left="160" w:firstLine="520"/>
        <w:jc w:val="left"/>
      </w:pPr>
      <w:r>
        <w:t>В соответствии с Федеральным законом от 21 декабря 2001 г. № 178-Ф</w:t>
      </w:r>
      <w:r>
        <w:t>З «О приватизации государственного и муниципального имущества»</w:t>
      </w:r>
    </w:p>
    <w:p w:rsidR="000A0D91" w:rsidRDefault="005E009B">
      <w:pPr>
        <w:pStyle w:val="70"/>
        <w:shd w:val="clear" w:color="auto" w:fill="auto"/>
        <w:spacing w:before="0" w:after="262" w:line="260" w:lineRule="exact"/>
      </w:pPr>
      <w:r>
        <w:t>постановляю:</w:t>
      </w:r>
    </w:p>
    <w:p w:rsidR="000A0D91" w:rsidRDefault="008E0C12">
      <w:pPr>
        <w:pStyle w:val="21"/>
        <w:numPr>
          <w:ilvl w:val="0"/>
          <w:numId w:val="1"/>
        </w:numPr>
        <w:shd w:val="clear" w:color="auto" w:fill="auto"/>
        <w:tabs>
          <w:tab w:val="left" w:pos="1185"/>
        </w:tabs>
        <w:spacing w:after="0"/>
        <w:ind w:left="160" w:firstLine="720"/>
      </w:pPr>
      <w:r>
        <w:t xml:space="preserve">Внести в Порядок принятия </w:t>
      </w:r>
      <w:r w:rsidR="005E009B">
        <w:t>решений об условиях приватизации муниципального имущества, утвержденный постановлением администрации города Благовещенска от 20.09.2013 № 4849 «Об утверж</w:t>
      </w:r>
      <w:r w:rsidR="005E009B">
        <w:t>дении порядка принятия решений об условиях приватизации муниципального имущества», следующие изменения:</w:t>
      </w:r>
    </w:p>
    <w:p w:rsidR="000A0D91" w:rsidRDefault="005E009B">
      <w:pPr>
        <w:pStyle w:val="21"/>
        <w:numPr>
          <w:ilvl w:val="1"/>
          <w:numId w:val="1"/>
        </w:numPr>
        <w:shd w:val="clear" w:color="auto" w:fill="auto"/>
        <w:tabs>
          <w:tab w:val="left" w:pos="1578"/>
          <w:tab w:val="left" w:pos="7422"/>
        </w:tabs>
        <w:spacing w:after="0"/>
        <w:ind w:left="160" w:firstLine="720"/>
      </w:pPr>
      <w:r>
        <w:t>Пунк</w:t>
      </w:r>
      <w:r w:rsidR="008E0C12">
        <w:t>т 4 изложить в новой редакции:</w:t>
      </w:r>
      <w:r w:rsidR="008E0C12">
        <w:tab/>
      </w:r>
    </w:p>
    <w:p w:rsidR="000A0D91" w:rsidRDefault="005E009B">
      <w:pPr>
        <w:pStyle w:val="21"/>
        <w:shd w:val="clear" w:color="auto" w:fill="auto"/>
        <w:tabs>
          <w:tab w:val="left" w:pos="5800"/>
        </w:tabs>
        <w:spacing w:after="0" w:line="322" w:lineRule="exact"/>
        <w:ind w:left="160" w:firstLine="520"/>
        <w:jc w:val="left"/>
      </w:pPr>
      <w:r>
        <w:t>«4. Решения об условиях приватизации муниципального имущества должны</w:t>
      </w:r>
      <w:r w:rsidR="008E0C12">
        <w:t xml:space="preserve"> содержать следующие сведения;</w:t>
      </w:r>
      <w:r w:rsidR="008E0C12">
        <w:tab/>
      </w:r>
    </w:p>
    <w:p w:rsidR="000A0D91" w:rsidRDefault="005E009B">
      <w:pPr>
        <w:pStyle w:val="21"/>
        <w:shd w:val="clear" w:color="auto" w:fill="auto"/>
        <w:spacing w:after="0" w:line="302" w:lineRule="exact"/>
        <w:ind w:left="160" w:firstLine="520"/>
        <w:jc w:val="left"/>
      </w:pPr>
      <w:r>
        <w:t xml:space="preserve">наименование </w:t>
      </w:r>
      <w:r>
        <w:t>имущества и иные позволяющие его индивидуализир</w:t>
      </w:r>
      <w:r w:rsidR="008E0C12">
        <w:t>овать данные (характеристика иму</w:t>
      </w:r>
      <w:r>
        <w:t>щества);</w:t>
      </w:r>
    </w:p>
    <w:p w:rsidR="000A0D91" w:rsidRDefault="005E009B">
      <w:pPr>
        <w:pStyle w:val="21"/>
        <w:shd w:val="clear" w:color="auto" w:fill="auto"/>
        <w:spacing w:after="0" w:line="302" w:lineRule="exact"/>
        <w:ind w:left="680" w:right="5540" w:firstLine="0"/>
        <w:jc w:val="left"/>
      </w:pPr>
      <w:r>
        <w:t>способ приватизации имущества; начальная цена имущества;</w:t>
      </w:r>
    </w:p>
    <w:p w:rsidR="000A0D91" w:rsidRDefault="005E009B">
      <w:pPr>
        <w:pStyle w:val="21"/>
        <w:shd w:val="clear" w:color="auto" w:fill="auto"/>
        <w:spacing w:after="0"/>
        <w:ind w:left="160" w:firstLine="520"/>
        <w:jc w:val="left"/>
      </w:pPr>
      <w:r>
        <w:t>обременения, подлежащие включению в информационное сообщение о продаже муниципального имущества и договор купли</w:t>
      </w:r>
      <w:r>
        <w:t>-продажи имущества; иные необходимые для приватизации имущества сведения.»</w:t>
      </w:r>
    </w:p>
    <w:p w:rsidR="000A0D91" w:rsidRDefault="005E009B">
      <w:pPr>
        <w:pStyle w:val="21"/>
        <w:numPr>
          <w:ilvl w:val="1"/>
          <w:numId w:val="1"/>
        </w:numPr>
        <w:shd w:val="clear" w:color="auto" w:fill="auto"/>
        <w:tabs>
          <w:tab w:val="left" w:pos="1578"/>
        </w:tabs>
        <w:spacing w:after="0"/>
        <w:ind w:left="160" w:firstLine="720"/>
      </w:pPr>
      <w:r>
        <w:t>Пункт 5 изложить в новой редакции:</w:t>
      </w:r>
    </w:p>
    <w:p w:rsidR="000A0D91" w:rsidRDefault="005E009B">
      <w:pPr>
        <w:pStyle w:val="21"/>
        <w:shd w:val="clear" w:color="auto" w:fill="auto"/>
        <w:spacing w:after="0"/>
        <w:ind w:left="160" w:firstLine="520"/>
        <w:jc w:val="left"/>
      </w:pPr>
      <w:r>
        <w:t>«5. Реше</w:t>
      </w:r>
      <w:r w:rsidR="008E0C12">
        <w:t>ния об условиях приватизации мун</w:t>
      </w:r>
      <w:r>
        <w:t>иципального имущества подлежат опубликованию в соответствии с требованиями федерального законодательства.»</w:t>
      </w:r>
      <w:r>
        <w:t>.</w:t>
      </w:r>
    </w:p>
    <w:p w:rsidR="000A0D91" w:rsidRDefault="005E009B">
      <w:pPr>
        <w:pStyle w:val="21"/>
        <w:numPr>
          <w:ilvl w:val="0"/>
          <w:numId w:val="1"/>
        </w:numPr>
        <w:shd w:val="clear" w:color="auto" w:fill="auto"/>
        <w:tabs>
          <w:tab w:val="left" w:pos="1171"/>
        </w:tabs>
        <w:spacing w:after="0"/>
        <w:ind w:left="160" w:firstLine="720"/>
      </w:pPr>
      <w:r>
        <w:t>Настоящее постановление вступает в силу со дня опубликования в газете «Благовещенск» и подлежит размещению на официальном сайте администра</w:t>
      </w:r>
      <w:r w:rsidR="008E0C12">
        <w:t xml:space="preserve">ции города Благовещенска в сети </w:t>
      </w:r>
      <w:r>
        <w:t>«Интернет».</w:t>
      </w:r>
    </w:p>
    <w:p w:rsidR="000A0D91" w:rsidRDefault="005E009B">
      <w:pPr>
        <w:pStyle w:val="21"/>
        <w:numPr>
          <w:ilvl w:val="0"/>
          <w:numId w:val="1"/>
        </w:numPr>
        <w:shd w:val="clear" w:color="auto" w:fill="auto"/>
        <w:tabs>
          <w:tab w:val="left" w:pos="1200"/>
        </w:tabs>
        <w:spacing w:after="868" w:line="260" w:lineRule="exact"/>
        <w:ind w:left="160" w:firstLine="720"/>
      </w:pPr>
      <w:r>
        <w:t>Контроль за исполнением настоящего постановления оставляю за собой. .</w:t>
      </w:r>
    </w:p>
    <w:p w:rsidR="000A0D91" w:rsidRDefault="008E0C12">
      <w:pPr>
        <w:pStyle w:val="21"/>
        <w:shd w:val="clear" w:color="auto" w:fill="auto"/>
        <w:spacing w:after="0" w:line="260" w:lineRule="exact"/>
        <w:ind w:left="160" w:firstLine="0"/>
      </w:pPr>
      <w:r>
        <w:pict>
          <v:shape id="_x0000_s1030" type="#_x0000_t202" style="position:absolute;left:0;text-align:left;margin-left:423.85pt;margin-top:5pt;width:80.15pt;height:33.75pt;z-index:-125829376;mso-wrap-distance-left:5pt;mso-wrap-distance-right:5pt;mso-wrap-distance-bottom:17.75pt;mso-position-horizontal-relative:margin" filled="f" stroked="f">
            <v:textbox inset="0,0,0,0">
              <w:txbxContent>
                <w:p w:rsidR="000A0D91" w:rsidRDefault="005E009B">
                  <w:pPr>
                    <w:pStyle w:val="21"/>
                    <w:shd w:val="clear" w:color="auto" w:fill="auto"/>
                    <w:spacing w:after="0" w:line="274" w:lineRule="exact"/>
                    <w:ind w:left="340"/>
                    <w:jc w:val="left"/>
                  </w:pPr>
                  <w:r>
                    <w:rPr>
                      <w:rStyle w:val="219ptExact"/>
                    </w:rPr>
                    <w:t xml:space="preserve">в.с. </w:t>
                  </w:r>
                  <w:r>
                    <w:rPr>
                      <w:rStyle w:val="2Exact0"/>
                    </w:rPr>
                    <w:t xml:space="preserve">Калита </w:t>
                  </w:r>
                </w:p>
              </w:txbxContent>
            </v:textbox>
            <w10:wrap type="square" side="left" anchorx="margin"/>
          </v:shape>
        </w:pict>
      </w:r>
      <w:r w:rsidR="005E009B">
        <w:t>Мэр города Благовещенска</w:t>
      </w:r>
    </w:p>
    <w:sectPr w:rsidR="000A0D91" w:rsidSect="000A0D91">
      <w:type w:val="continuous"/>
      <w:pgSz w:w="11900" w:h="16840"/>
      <w:pgMar w:top="3159" w:right="572" w:bottom="1085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09B" w:rsidRDefault="005E009B" w:rsidP="000A0D91">
      <w:r>
        <w:separator/>
      </w:r>
    </w:p>
  </w:endnote>
  <w:endnote w:type="continuationSeparator" w:id="1">
    <w:p w:rsidR="005E009B" w:rsidRDefault="005E009B" w:rsidP="000A0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09B" w:rsidRDefault="005E009B"/>
  </w:footnote>
  <w:footnote w:type="continuationSeparator" w:id="1">
    <w:p w:rsidR="005E009B" w:rsidRDefault="005E009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70E5"/>
    <w:multiLevelType w:val="multilevel"/>
    <w:tmpl w:val="9110BC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A0D91"/>
    <w:rsid w:val="000A0D91"/>
    <w:rsid w:val="005E009B"/>
    <w:rsid w:val="008E0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0D9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0D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0A0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1ptExact">
    <w:name w:val="Основной текст (3) + 11 pt Exact"/>
    <w:basedOn w:val="3Exact"/>
    <w:rsid w:val="000A0D91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Exact">
    <w:name w:val="Заголовок №2 Exact"/>
    <w:basedOn w:val="a0"/>
    <w:link w:val="2"/>
    <w:rsid w:val="000A0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Exact">
    <w:name w:val="Основной текст (4) Exact"/>
    <w:basedOn w:val="a0"/>
    <w:link w:val="4"/>
    <w:rsid w:val="000A0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Exact">
    <w:name w:val="Заголовок №1 Exact"/>
    <w:basedOn w:val="a0"/>
    <w:link w:val="1"/>
    <w:rsid w:val="000A0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5Exact">
    <w:name w:val="Основной текст (5) Exact"/>
    <w:basedOn w:val="a0"/>
    <w:link w:val="5"/>
    <w:rsid w:val="000A0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95pt1ptExact">
    <w:name w:val="Основной текст (5) + 9;5 pt;Интервал 1 pt Exact"/>
    <w:basedOn w:val="5Exact"/>
    <w:rsid w:val="000A0D91"/>
    <w:rPr>
      <w:color w:val="000000"/>
      <w:spacing w:val="20"/>
      <w:w w:val="100"/>
      <w:position w:val="0"/>
      <w:sz w:val="19"/>
      <w:szCs w:val="19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0A0D91"/>
    <w:rPr>
      <w:rFonts w:ascii="Verdana" w:eastAsia="Verdana" w:hAnsi="Verdana" w:cs="Verdan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Exact0">
    <w:name w:val="Основной текст (2) Exact"/>
    <w:basedOn w:val="a0"/>
    <w:rsid w:val="000A0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9ptExact">
    <w:name w:val="Основной текст (2) + 19 pt Exact"/>
    <w:basedOn w:val="20"/>
    <w:rsid w:val="000A0D91"/>
    <w:rPr>
      <w:sz w:val="38"/>
      <w:szCs w:val="38"/>
    </w:rPr>
  </w:style>
  <w:style w:type="character" w:customStyle="1" w:styleId="2CordiaUPC18pt4ptExact">
    <w:name w:val="Основной текст (2) + CordiaUPC;18 pt;Полужирный;Интервал 4 pt Exact"/>
    <w:basedOn w:val="20"/>
    <w:rsid w:val="000A0D91"/>
    <w:rPr>
      <w:rFonts w:ascii="CordiaUPC" w:eastAsia="CordiaUPC" w:hAnsi="CordiaUPC" w:cs="CordiaUPC"/>
      <w:b/>
      <w:bCs/>
      <w:spacing w:val="80"/>
      <w:sz w:val="36"/>
      <w:szCs w:val="36"/>
    </w:rPr>
  </w:style>
  <w:style w:type="character" w:customStyle="1" w:styleId="20">
    <w:name w:val="Основной текст (2)_"/>
    <w:basedOn w:val="a0"/>
    <w:link w:val="21"/>
    <w:rsid w:val="000A0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Georgia105pt40">
    <w:name w:val="Основной текст (2) + Georgia;10;5 pt;Полужирный;Масштаб 40%"/>
    <w:basedOn w:val="20"/>
    <w:rsid w:val="000A0D91"/>
    <w:rPr>
      <w:rFonts w:ascii="Georgia" w:eastAsia="Georgia" w:hAnsi="Georgia" w:cs="Georgia"/>
      <w:b/>
      <w:bCs/>
      <w:color w:val="000000"/>
      <w:spacing w:val="0"/>
      <w:w w:val="40"/>
      <w:position w:val="0"/>
      <w:sz w:val="21"/>
      <w:szCs w:val="21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A0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">
    <w:name w:val="Основной текст (3)"/>
    <w:basedOn w:val="a"/>
    <w:link w:val="3Exact"/>
    <w:rsid w:val="000A0D9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Заголовок №2"/>
    <w:basedOn w:val="a"/>
    <w:link w:val="2Exact"/>
    <w:rsid w:val="000A0D91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">
    <w:name w:val="Основной текст (4)"/>
    <w:basedOn w:val="a"/>
    <w:link w:val="4Exact"/>
    <w:rsid w:val="000A0D91"/>
    <w:pPr>
      <w:shd w:val="clear" w:color="auto" w:fill="FFFFFF"/>
      <w:spacing w:before="120" w:after="36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">
    <w:name w:val="Заголовок №1"/>
    <w:basedOn w:val="a"/>
    <w:link w:val="1Exact"/>
    <w:rsid w:val="000A0D91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5">
    <w:name w:val="Основной текст (5)"/>
    <w:basedOn w:val="a"/>
    <w:link w:val="5Exact"/>
    <w:rsid w:val="000A0D91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rsid w:val="000A0D91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6"/>
      <w:szCs w:val="16"/>
    </w:rPr>
  </w:style>
  <w:style w:type="paragraph" w:customStyle="1" w:styleId="21">
    <w:name w:val="Основной текст (2)"/>
    <w:basedOn w:val="a"/>
    <w:link w:val="20"/>
    <w:rsid w:val="000A0D91"/>
    <w:pPr>
      <w:shd w:val="clear" w:color="auto" w:fill="FFFFFF"/>
      <w:spacing w:after="1200" w:line="298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0A0D91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Kudryavceva</cp:lastModifiedBy>
  <cp:revision>2</cp:revision>
  <dcterms:created xsi:type="dcterms:W3CDTF">2016-10-02T23:37:00Z</dcterms:created>
  <dcterms:modified xsi:type="dcterms:W3CDTF">2016-10-02T23:43:00Z</dcterms:modified>
</cp:coreProperties>
</file>