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171" w:rsidRPr="00631612" w:rsidRDefault="00631612" w:rsidP="00631612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 w:rsidRPr="00631612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631612" w:rsidRPr="00631612" w:rsidRDefault="00631612" w:rsidP="00631612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 w:rsidRPr="00631612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31612" w:rsidRPr="00631612" w:rsidRDefault="00631612" w:rsidP="00631612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 w:rsidRPr="00631612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631612" w:rsidRDefault="00631612" w:rsidP="00631612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 w:rsidRPr="00631612">
        <w:rPr>
          <w:rFonts w:ascii="Times New Roman" w:hAnsi="Times New Roman" w:cs="Times New Roman"/>
          <w:sz w:val="28"/>
          <w:szCs w:val="28"/>
        </w:rPr>
        <w:t>от ____________ № _________</w:t>
      </w:r>
    </w:p>
    <w:p w:rsidR="007B3E16" w:rsidRDefault="007B3E16" w:rsidP="00631612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</w:p>
    <w:tbl>
      <w:tblPr>
        <w:tblW w:w="93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6830"/>
      </w:tblGrid>
      <w:tr w:rsidR="000809BC" w:rsidRPr="007B3E16" w:rsidTr="000809B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Ресурсное обеспечение муниципальной программы</w:t>
            </w:r>
          </w:p>
        </w:tc>
        <w:tc>
          <w:tcPr>
            <w:tcW w:w="6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Общий планируемый объем финансирования муниципальной программы составляет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4 010 753,1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624,5 тыс. руб. 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906,7 тыс. руб. (в том числе 865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999,4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867,2 тыс. руб. (в том числе 296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163,7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803 065,2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145 934,8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льзованный остаток прошлых лет)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238 397,0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247 829,5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738,7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городского бюджета бюджетные ассигнования составят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622 221,0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797,3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953,7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737,9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89 479,9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85 369,2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775,9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Планируемый объем финансирования из средств областного бюджета составит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804 570,4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089,9 тыс. руб. (в том числе 180,0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271 532,3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6 687,0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123 790,4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118 624,1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034,2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Планируемый объем финансирования за счет средств государственной корпорации - Фонда содействия реформированию ЖКХ составит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2 110 058,7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834,4 тыс. руб. (в том числе 865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999,4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489,8 тыс. руб. (в том числе 296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163,7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427 335,5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139 247,8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- 0,0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- 0,0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объем финансирования из средств федерального бюджета составит 280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684,7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683,1 тыс. руб. (в том числе 14,3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413,7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- 0,0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- 0,0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Планируемый объем финансирования из внебюджетных источников составит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193 218,3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824,3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109,3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14 717,5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29 237,4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41 305,6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- 928,6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подпрограмме 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 на территории города Благовещенска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общий планируемый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2 582 620,1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681,9 тыс. руб. 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865 999,4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452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237,0 тыс. руб. 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296 163,7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971,3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527 506,0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(в том числе 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5 934,8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- 912,5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- 912,5 тыс. руб.</w:t>
            </w: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rPr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городского бюджета бюджетные ассигнования составят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82 661,0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из них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- 873,2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- 912,5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- 912,5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объем финансирования из средств областного бюджета составит 115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365,7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из них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96 378,7 тыс. руб.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6 687,0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- 0,0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- 0,0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Планируемый объем финансирования за счет средств государственной корпорации - Фонда содействия реформированию ЖКХ составит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2 110 058,7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834,4 тыс. руб. (в том числе 865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999,4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489,8 тыс. руб. (в том числе 296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163,7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427 335,5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(в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139 247,8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- 0,0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- 0,0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объем финансирования из средств федерального бюджета составит 274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534,7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413,7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- 0,0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- 0,0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- 0,0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подпрограмме 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жилищных условий работников муниципальных организаций города Благовещенска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общий планируемый объем финансирования из городского бюджета составляет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280,8 тыс. руб., из них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 - 513,6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 - 442,7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 - 650,0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 - 517,4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 - 516,5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 - 957,9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- 299,9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- 301,3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- 301,3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подпрограмме 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общий планируемый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317 237,4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538,8 тыс. руб. (в том числе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482,7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23 148,1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51 713,8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64 966,7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428,6 тыс. руб.</w:t>
            </w: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rPr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 w:val="restart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городского бюджета бюджетные ассигнования составят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11 653,1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 - 940,1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 - 496,7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 - 472,0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 - 565,2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1 348,6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1 419,6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- 500,0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Планируемый объем финансирования из средств областного бюджета составит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106 216,0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089,9 тыс. руб. (в том числе 180,0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078,1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7 924,8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21 127,8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22 241,5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- 0,0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объем финансирования из средств федерального бюджета составит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683,1 тыс. руб. (в том числе 14,3 тыс. руб. - неиспользованный остаток прошлых лет);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005,8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Планируемый объем финансирования из внебюджетных источников составит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193 218,3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824,3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109,3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14 717,5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29 237,4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41 305,6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- 928,6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подпрограмме 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доступным и комфортным жильем населения города Благовещенска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прочие расходы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общий планируемый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508 918,7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из них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79 124,3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81 146,1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83 559,7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979,4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городского бюджета бюджетные ассигнования составят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508 902,9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из них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2018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431,4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79 122,2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81 144,0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83 557,6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977,3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объем финансирования из средств областного бюджета составит 15,8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 - 2,2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 - 2,6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 - 2,6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 - 2,1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- 2,1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- 2,1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- 2,1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подпрограмме 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общий планируемый объем финансирования за счет средств областного бюджета составляет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475 393,4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из них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230,8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115 338,7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86 604,5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86 604,5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032,1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подпрограмме 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жилищных условий отдельных категорий граждан, проживающих на территории города Благовещенска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общий планируемый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EA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867,2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56 218,1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484,8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084,8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городского бюджета бюджетные ассигнования составят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10 723,2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 - 624,0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4 330,1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703,5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708,8 тыс. руб.;</w:t>
            </w:r>
          </w:p>
          <w:p w:rsidR="000809BC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084,8 тыс. руб.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Планируемый объем финансирования из средств областного бюджета составит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101 144,0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руб., в том числе по годам: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51 888,0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776,0 тыс. руб.;</w:t>
            </w:r>
          </w:p>
          <w:p w:rsidR="000809BC" w:rsidRPr="007B3E16" w:rsidRDefault="000809BC" w:rsidP="003F3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3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- 0,0 тыс. руб.</w:t>
            </w: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09BC" w:rsidRPr="007B3E16" w:rsidTr="000809BC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7B3E1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0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809BC" w:rsidRPr="007B3E16" w:rsidRDefault="000809BC" w:rsidP="00E3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B3E16" w:rsidRPr="00631612" w:rsidRDefault="007B3E16" w:rsidP="00631612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</w:p>
    <w:sectPr w:rsidR="007B3E16" w:rsidRPr="00631612" w:rsidSect="003F32D8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12"/>
    <w:rsid w:val="000809BC"/>
    <w:rsid w:val="001C50AA"/>
    <w:rsid w:val="0023634F"/>
    <w:rsid w:val="0036044E"/>
    <w:rsid w:val="003F32D8"/>
    <w:rsid w:val="0058239F"/>
    <w:rsid w:val="00631612"/>
    <w:rsid w:val="006A424A"/>
    <w:rsid w:val="0071280A"/>
    <w:rsid w:val="007B3E16"/>
    <w:rsid w:val="009F3EC4"/>
    <w:rsid w:val="00BD175D"/>
    <w:rsid w:val="00C32F41"/>
    <w:rsid w:val="00E370D5"/>
    <w:rsid w:val="00EA5E0C"/>
    <w:rsid w:val="00EF4171"/>
    <w:rsid w:val="00F35A18"/>
    <w:rsid w:val="00FF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131A8"/>
  <w15:chartTrackingRefBased/>
  <w15:docId w15:val="{BD118B32-592C-4ACA-9435-A6BFD5E25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09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1759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Шамрова Алена Альбертовна</dc:creator>
  <cp:keywords/>
  <dc:description/>
  <cp:lastModifiedBy>Шамрова Алена Альбертовна</cp:lastModifiedBy>
  <cp:revision>13</cp:revision>
  <cp:lastPrinted>2022-03-18T08:27:00Z</cp:lastPrinted>
  <dcterms:created xsi:type="dcterms:W3CDTF">2022-03-18T06:16:00Z</dcterms:created>
  <dcterms:modified xsi:type="dcterms:W3CDTF">2022-03-22T01:45:00Z</dcterms:modified>
</cp:coreProperties>
</file>