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40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770"/>
        <w:gridCol w:w="2646"/>
        <w:gridCol w:w="3024"/>
      </w:tblGrid>
      <w:tr w:rsidR="00440D91" w:rsidTr="00B15B23">
        <w:trPr>
          <w:trHeight w:hRule="exact" w:val="1134"/>
        </w:trPr>
        <w:tc>
          <w:tcPr>
            <w:tcW w:w="9440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B15B23">
        <w:trPr>
          <w:trHeight w:val="680"/>
        </w:trPr>
        <w:tc>
          <w:tcPr>
            <w:tcW w:w="332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504EA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bookmarkStart w:id="0" w:name="_GoBack"/>
            <w:bookmarkEnd w:id="0"/>
            <w:r w:rsidR="003C7093">
              <w:rPr>
                <w:rFonts w:ascii="Times New Roman" w:hAnsi="Times New Roman" w:cs="Times New Roman"/>
                <w:sz w:val="28"/>
                <w:szCs w:val="28"/>
              </w:rPr>
              <w:t>.10.2023</w:t>
            </w:r>
          </w:p>
        </w:tc>
        <w:tc>
          <w:tcPr>
            <w:tcW w:w="2952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6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3C7093" w:rsidP="003C7093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5794</w:t>
            </w:r>
          </w:p>
        </w:tc>
      </w:tr>
      <w:tr w:rsidR="008B1860" w:rsidTr="00B15B23">
        <w:trPr>
          <w:trHeight w:hRule="exact" w:val="340"/>
        </w:trPr>
        <w:tc>
          <w:tcPr>
            <w:tcW w:w="9440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19680A" w:rsidTr="00B15B23">
        <w:trPr>
          <w:trHeight w:hRule="exact" w:val="340"/>
        </w:trPr>
        <w:tc>
          <w:tcPr>
            <w:tcW w:w="9440" w:type="dxa"/>
            <w:gridSpan w:val="3"/>
          </w:tcPr>
          <w:p w:rsidR="00250725" w:rsidRPr="0019680A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1F6C8B" w:rsidRPr="0019680A" w:rsidTr="00B15B23">
        <w:trPr>
          <w:trHeight w:hRule="exact" w:val="1651"/>
        </w:trPr>
        <w:tc>
          <w:tcPr>
            <w:tcW w:w="9440" w:type="dxa"/>
            <w:gridSpan w:val="3"/>
          </w:tcPr>
          <w:p w:rsidR="001F6C8B" w:rsidRPr="0019680A" w:rsidRDefault="00A653C0" w:rsidP="0019680A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:rsidR="001F6C8B" w:rsidRPr="0019680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1F6C8B" w:rsidRPr="0019680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1F6C8B" w:rsidRPr="0019680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1F6C8B" w:rsidRPr="0019680A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19680A" w:rsidTr="00B15B23">
        <w:trPr>
          <w:trHeight w:val="277"/>
        </w:trPr>
        <w:tc>
          <w:tcPr>
            <w:tcW w:w="9440" w:type="dxa"/>
            <w:gridSpan w:val="3"/>
          </w:tcPr>
          <w:tbl>
            <w:tblPr>
              <w:tblStyle w:val="a3"/>
              <w:tblW w:w="9356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B15B23" w:rsidRPr="0019680A" w:rsidTr="00C72711">
              <w:trPr>
                <w:trHeight w:val="943"/>
              </w:trPr>
              <w:tc>
                <w:tcPr>
                  <w:tcW w:w="9356" w:type="dxa"/>
                </w:tcPr>
                <w:p w:rsidR="00B15B23" w:rsidRPr="0019680A" w:rsidRDefault="00B15B23" w:rsidP="00B15B23">
                  <w:pPr>
                    <w:ind w:left="-57" w:right="-57" w:firstLine="709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B15B23" w:rsidRPr="0019680A" w:rsidRDefault="00B15B23" w:rsidP="00B15B23">
                  <w:pPr>
                    <w:ind w:left="-57" w:right="-57" w:firstLine="709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9680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 целях корректировки основных параметров реализации муниципальной программы (подпрограмм)</w:t>
                  </w:r>
                </w:p>
                <w:p w:rsidR="00B15B23" w:rsidRPr="0019680A" w:rsidRDefault="00B15B23" w:rsidP="00B15B23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9680A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п о с т а н о в л я ю:</w:t>
                  </w:r>
                </w:p>
              </w:tc>
            </w:tr>
          </w:tbl>
          <w:p w:rsidR="00B15B23" w:rsidRPr="0019680A" w:rsidRDefault="00B15B23" w:rsidP="00B15B23">
            <w:pPr>
              <w:ind w:firstLine="709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>1. </w:t>
            </w:r>
            <w:r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Внести в 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</w:t>
            </w:r>
            <w:r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(в редакции постановления администрации города Благовещенска от </w:t>
            </w:r>
            <w:r w:rsidR="0080733B"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13.10.2023</w:t>
            </w:r>
            <w:r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№ </w:t>
            </w:r>
            <w:r w:rsidR="0080733B"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5416</w:t>
            </w:r>
            <w:r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), следующие изменения:</w:t>
            </w:r>
          </w:p>
          <w:p w:rsidR="00650815" w:rsidRPr="0019680A" w:rsidRDefault="00B15B23" w:rsidP="0048508C">
            <w:pPr>
              <w:ind w:firstLine="709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1.1. </w:t>
            </w:r>
            <w:r w:rsidR="004B742F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Строки «</w:t>
            </w:r>
            <w:r w:rsidR="004B742F" w:rsidRPr="004B742F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Этапы (при их наличии) и сроки реализации муниципальной программы</w:t>
            </w:r>
            <w:r w:rsidR="004B742F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», «</w:t>
            </w:r>
            <w:r w:rsidR="004B742F" w:rsidRPr="004B742F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муниципальной программы</w:t>
            </w:r>
            <w:r w:rsidR="004B742F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»,  «</w:t>
            </w:r>
            <w:r w:rsidR="004B742F" w:rsidRPr="004B742F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Ожидаемые конечные результаты реализации муниципальной программы</w:t>
            </w:r>
            <w:r w:rsidR="004B742F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»</w:t>
            </w:r>
            <w:r w:rsidR="00865A27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паспорта муниципальной программы</w:t>
            </w:r>
            <w:r w:rsidR="00117C6B" w:rsidRPr="001968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изложить в 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>следующей редакции:</w:t>
            </w:r>
          </w:p>
        </w:tc>
      </w:tr>
    </w:tbl>
    <w:p w:rsidR="00117C6B" w:rsidRPr="0019680A" w:rsidRDefault="00B15B23" w:rsidP="0048508C">
      <w:pPr>
        <w:spacing w:after="0" w:line="240" w:lineRule="auto"/>
        <w:ind w:firstLine="709"/>
        <w:rPr>
          <w:rFonts w:ascii="Times New Roman" w:hAnsi="Times New Roman"/>
          <w:b/>
          <w:sz w:val="27"/>
          <w:szCs w:val="27"/>
        </w:rPr>
      </w:pPr>
      <w:r w:rsidRPr="0019680A">
        <w:rPr>
          <w:rFonts w:ascii="Times New Roman" w:hAnsi="Times New Roman"/>
          <w:sz w:val="27"/>
          <w:szCs w:val="27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6095"/>
      </w:tblGrid>
      <w:tr w:rsidR="00117C6B" w:rsidRPr="0019680A" w:rsidTr="00685F38">
        <w:tc>
          <w:tcPr>
            <w:tcW w:w="3323" w:type="dxa"/>
            <w:tcBorders>
              <w:top w:val="single" w:sz="4" w:space="0" w:color="auto"/>
              <w:bottom w:val="single" w:sz="4" w:space="0" w:color="auto"/>
            </w:tcBorders>
          </w:tcPr>
          <w:p w:rsidR="00117C6B" w:rsidRPr="0019680A" w:rsidRDefault="00117C6B" w:rsidP="009A586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>Этапы (при их наличии) и 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117C6B" w:rsidRPr="0019680A" w:rsidRDefault="00117C6B" w:rsidP="00117C6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>Муниципальная программа реализуется с 2015 по 202</w:t>
            </w:r>
            <w:r w:rsidR="005C1DAE" w:rsidRPr="0019680A">
              <w:rPr>
                <w:rFonts w:ascii="Times New Roman" w:hAnsi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год</w:t>
            </w:r>
            <w:r w:rsidR="00DA69B1" w:rsidRPr="0019680A">
              <w:rPr>
                <w:rFonts w:ascii="Times New Roman" w:hAnsi="Times New Roman"/>
                <w:sz w:val="27"/>
                <w:szCs w:val="27"/>
              </w:rPr>
              <w:t>ы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>, разделение на этапы не предусматривается</w:t>
            </w:r>
          </w:p>
        </w:tc>
      </w:tr>
      <w:tr w:rsidR="00B15B23" w:rsidRPr="0019680A" w:rsidTr="00685F38">
        <w:tc>
          <w:tcPr>
            <w:tcW w:w="3323" w:type="dxa"/>
          </w:tcPr>
          <w:p w:rsidR="00B15B23" w:rsidRPr="0019680A" w:rsidRDefault="00B15B23" w:rsidP="00C7271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Ресурсное обеспечение муниципальной программы</w:t>
            </w:r>
          </w:p>
        </w:tc>
        <w:tc>
          <w:tcPr>
            <w:tcW w:w="6095" w:type="dxa"/>
          </w:tcPr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6 959 354,7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340 194,3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93 664,4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123 241,4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570 009,7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417 072,3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620 731,4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2021 год – 1 082 833,9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2022 год – 1</w:t>
            </w:r>
            <w:r w:rsidR="0015615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787 523,3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2023 год – 1</w:t>
            </w:r>
            <w:r w:rsidR="0015615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335 605,3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197 050,0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195 485,7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</w:t>
            </w:r>
            <w:r w:rsidR="0015615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.;</w:t>
            </w:r>
          </w:p>
          <w:p w:rsidR="00156154" w:rsidRPr="0019680A" w:rsidRDefault="00156154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2026 год – 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195 893,1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156154" w:rsidRPr="0019680A" w:rsidRDefault="00156154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Из городского бюджета бюджетные ассигнования составят 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1 958 623,6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84 595,3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90 749,1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121 602,8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110 133,0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134 330,5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135 167,2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2021 год – 209 114,3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15615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257 199,9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15615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279 976,5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179 492,1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177 927,8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</w:t>
            </w:r>
            <w:r w:rsidR="0015615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.;</w:t>
            </w:r>
          </w:p>
          <w:p w:rsidR="00156154" w:rsidRPr="0019680A" w:rsidRDefault="00156154" w:rsidP="0015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2026 год – 178</w:t>
            </w:r>
            <w:r w:rsidR="00A555D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335,2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2</w:t>
            </w:r>
            <w:r w:rsidR="00CE2CE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602 707,6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255 599,0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2 915,3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1 638,6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3 936,7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32 539,6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312 560,7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2021 год – 873 769,6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F0620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572 553,0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F0620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494 521,4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CE2CE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17 557,9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CE2CE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17 557,9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F0620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F06209" w:rsidRPr="0019680A" w:rsidRDefault="00F06209" w:rsidP="00F06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2026 год – </w:t>
            </w:r>
            <w:r w:rsidR="00CE2CE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17 557,9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</w:t>
            </w:r>
            <w:r w:rsidR="00CE2CE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398 023,5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- 0,0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- 0,0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- 0,0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455 940,0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250 202,2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173 003,5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2021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D2475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957 770,4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2023 год – </w:t>
            </w:r>
            <w:r w:rsidR="00D2475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561 107,4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CE2CE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D2475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2025 год – 0,0 тыс. руб.</w:t>
            </w:r>
            <w:r w:rsidR="00D2475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D24759" w:rsidRPr="0019680A" w:rsidRDefault="00D24759" w:rsidP="00D24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2026 год – 0,0 тыс. руб.</w:t>
            </w:r>
          </w:p>
          <w:p w:rsidR="00D24759" w:rsidRPr="0019680A" w:rsidRDefault="00D24759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подпрограмме 1 «Профилактика нарушений общественного порядка, терроризма и экстремизма» общий объем финансирования составляет </w:t>
            </w:r>
            <w:r w:rsidR="00573E01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556 307,7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19 899,2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24 253,1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44 176,4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35 225,7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37 822,4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56 464,9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712CF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55 416,9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17418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59 087,4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17418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54 652,0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17418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</w:t>
            </w:r>
            <w:r w:rsidR="00573E01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436,6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573E01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56 436,6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17418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17418E" w:rsidRPr="0019680A" w:rsidRDefault="0017418E" w:rsidP="00174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2026 год – </w:t>
            </w:r>
            <w:r w:rsidR="00573E01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56 436,6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117C6B" w:rsidRPr="0019680A" w:rsidRDefault="00117C6B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Из городского бюджета бюджетные ассигнования составят </w:t>
            </w:r>
            <w:r w:rsidR="005C1DA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519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125,0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19 300,2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23 404,5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43 634,3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34 685,5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37 569,4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37 512,8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712CF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52 406,1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EE69F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54 696,6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EE69F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53 054,1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EE69F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54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287,2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54 287,2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EE69F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E69FB" w:rsidRPr="0019680A" w:rsidRDefault="00EE69FB" w:rsidP="00EE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2026 год – 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54 287,2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117C6B" w:rsidRPr="0019680A" w:rsidRDefault="00117C6B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Планируемый объем финансирования из средств областного бюджета составит </w:t>
            </w:r>
            <w:r w:rsidR="005C1DA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37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182,7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599,0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848,6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542,1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540,2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2019 год – 253,0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18 952,1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2021 год – 3 010,8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450226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4 390,8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450226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1 597,9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450226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149,4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2 149,4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EE69F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B15B23" w:rsidRPr="0019680A" w:rsidRDefault="00EE69FB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2026 год – </w:t>
            </w:r>
            <w:r w:rsidR="006A2AB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2 149,4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EE69FB" w:rsidRPr="0019680A" w:rsidRDefault="00EE69FB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подпрограмме 2 «Обеспечение безопасности людей на водных объектах, охраны их жизни и здоровья на территории города Благовещенска» общий объем финансирования из городского бюджета составляет </w:t>
            </w:r>
            <w:r w:rsidR="005C1DA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43 212,2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1 754,8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2 272,5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2 300,4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2 139,3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2 737,7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6 333,2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0566E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3 746,0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0566E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3 069,3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60373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4 547,3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60373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4 760,5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60373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4 828,2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60373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60373B" w:rsidRPr="0019680A" w:rsidRDefault="0060373B" w:rsidP="00603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2026 год – 4 723,0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подпрограмме 3 «Обеспечение первичных мер пожарной безопасности на территории города Благовещенска» общий объем финансирования из городского бюджета составляет </w:t>
            </w:r>
            <w:r w:rsidR="005C1DAE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40 477,5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3 233,9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3 239,1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3 274,1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2 324,0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3 114,7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2 784,1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CB31E1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3 446,5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CB31E1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7E4F9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388,9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7E4F9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3 694,7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7E4F9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3 835,6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7E4F9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4 218,0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7E4F9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7E4F94" w:rsidRPr="0019680A" w:rsidRDefault="007E4F94" w:rsidP="007E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2026 год – 3 923,9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подпрограмме 4 «Охрана окружающей среды и обеспечение экологической безопасности населения города Благовещенска» общий объем финансирования составляет </w:t>
            </w:r>
            <w:r w:rsidR="00C72711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42028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473 620,2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268 961,6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17 341,6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27 459,8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472 634,1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314 115,4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488 685,9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002995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938 016,1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002995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CD1A7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642 989,3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CD1A7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1 186 187,5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42028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43 294,1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42028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36 967,4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CD1A74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CD1A74" w:rsidRPr="0019680A" w:rsidRDefault="00CD1A74" w:rsidP="00CD1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2026 год – </w:t>
            </w:r>
            <w:r w:rsidR="0042028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36 967,4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Из городского бюджета бюджетные ассигнования составят </w:t>
            </w:r>
            <w:r w:rsidR="00F165EC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510 071,8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13 961,6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15 274,9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26 363,3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13 297,6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31 626,6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22 073,8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75217D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67 257,3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691C8C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117 056,7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691C8C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132 156,6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2024 год –</w:t>
            </w:r>
            <w:r w:rsidR="00F165EC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27 885,6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F42168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21 558,9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F42168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F42168" w:rsidRPr="0019680A" w:rsidRDefault="00F42168" w:rsidP="00F42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2026 год – 21 558,9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Планируемый объем финансирования из средств областного бюджета составит </w:t>
            </w:r>
            <w:r w:rsidR="00357DA6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215B6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565 524,9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255 000,0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2 066,7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1 096,5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3 396,5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32 286,6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293 608,6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357DA6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870 758,8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433858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568 162,2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2023 год – </w:t>
            </w:r>
            <w:r w:rsidR="00433858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492 923,5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215B6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15 408,5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215B6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15 408,5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433858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433858" w:rsidRPr="0019680A" w:rsidRDefault="00433858" w:rsidP="00433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2026 год – </w:t>
            </w:r>
            <w:r w:rsidR="00215B6F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15 408,5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Планируемый объем финансирования из средств федерального бюджета составит </w:t>
            </w:r>
            <w:r w:rsidR="00581869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68167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 398 023,5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455 940,0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250 202,2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173 003,5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2021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C7730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957 770,4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C7730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561 107,4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68167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C7730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,0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2025 год – 0,0 тыс. руб.</w:t>
            </w:r>
            <w:r w:rsidR="00C77300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C77300" w:rsidRPr="0019680A" w:rsidRDefault="00C77300" w:rsidP="00C77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2026 год – 0,0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117C6B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подпрограмме 5 «Обеспечение реализации муниципальной программы «Обеспечение безопасности жизнедеятельности населения и территории города Благовещенска» общий объем финансирования из городского бюджета составляет </w:t>
            </w:r>
            <w:r w:rsidR="00A10EE6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845 737,1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2015 год – 46 344,8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2016 год – 46 558,1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2017 год – 46 030,7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2018 год – 57 686,6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2019 год – 59 282,1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2020 год – 66 463,3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2021 год – </w:t>
            </w:r>
            <w:r w:rsidR="0063163B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82 258,4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2022 год – </w:t>
            </w:r>
            <w:r w:rsidR="00CD584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78 988,4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2023 год – </w:t>
            </w:r>
            <w:r w:rsidR="00CD584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86 523,8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2024 год – </w:t>
            </w:r>
            <w:r w:rsidR="00CD584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88 723,2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E5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2025 год – </w:t>
            </w:r>
            <w:r w:rsidR="00CD584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93 035,5</w:t>
            </w: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тыс. руб.</w:t>
            </w:r>
            <w:r w:rsidR="00CD584A"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CD584A" w:rsidRPr="0019680A" w:rsidRDefault="00CD584A" w:rsidP="00E5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2026 год – 93 842,2 тыс. руб.</w:t>
            </w:r>
          </w:p>
        </w:tc>
      </w:tr>
      <w:tr w:rsidR="004F7949" w:rsidRPr="0019680A" w:rsidTr="00685F38">
        <w:tc>
          <w:tcPr>
            <w:tcW w:w="3323" w:type="dxa"/>
            <w:tcBorders>
              <w:top w:val="single" w:sz="4" w:space="0" w:color="auto"/>
              <w:bottom w:val="single" w:sz="4" w:space="0" w:color="auto"/>
            </w:tcBorders>
          </w:tcPr>
          <w:p w:rsidR="004F7949" w:rsidRPr="0019680A" w:rsidRDefault="004F7949" w:rsidP="004F794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4F7949" w:rsidRPr="0019680A" w:rsidRDefault="004F7949" w:rsidP="004F794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1. Количество обращений по уголовным и административным делам, выявленных (зафиксированных) с использованием аппаратно-программного комплекса 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Безопасный город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>» к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концу 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составит </w:t>
            </w:r>
            <w:r w:rsidR="008B3078" w:rsidRPr="0019680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103A6A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900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ед.</w:t>
            </w:r>
          </w:p>
          <w:p w:rsidR="004F7949" w:rsidRPr="0019680A" w:rsidRDefault="004F7949" w:rsidP="004F794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2. Количество выявленных (зафиксированных) с использованием аппаратно-программного комплекса 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Безопасный город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преступлений, административных правонарушений, установленных лиц, подозреваемых в совершении преступлений, 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>к концу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DA69B1" w:rsidRPr="0019680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составит </w:t>
            </w:r>
            <w:r w:rsidR="008B3078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444 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330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ед.</w:t>
            </w:r>
          </w:p>
          <w:p w:rsidR="004F7949" w:rsidRPr="0019680A" w:rsidRDefault="004F7949" w:rsidP="008B307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3. Количество людей, спасенных на водных объектах в границах городского округа, </w:t>
            </w:r>
            <w:r w:rsidR="003D5083" w:rsidRPr="0019680A">
              <w:rPr>
                <w:rFonts w:ascii="Times New Roman" w:hAnsi="Times New Roman" w:cs="Times New Roman"/>
                <w:sz w:val="27"/>
                <w:szCs w:val="27"/>
              </w:rPr>
              <w:t>к концу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3D5083" w:rsidRPr="0019680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составит 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1716B" w:rsidRPr="0019680A">
              <w:rPr>
                <w:rFonts w:ascii="Times New Roman" w:hAnsi="Times New Roman" w:cs="Times New Roman"/>
                <w:sz w:val="27"/>
                <w:szCs w:val="27"/>
              </w:rPr>
              <w:t>чел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4F7949" w:rsidRPr="0019680A" w:rsidRDefault="004F7949" w:rsidP="004F794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4. Уровень оснащенности мест массового отдыха на водных объектах спасательными постами </w:t>
            </w:r>
            <w:r w:rsidR="003D5083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к концу 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3D5083" w:rsidRPr="0019680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составит 100%.</w:t>
            </w:r>
          </w:p>
          <w:p w:rsidR="004F7949" w:rsidRPr="0019680A" w:rsidRDefault="004F7949" w:rsidP="008B307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5. </w:t>
            </w:r>
            <w:r w:rsidR="0060476C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Увеличение количества территорий, благоустроенных вдоль берегов водных объектов, расположенных на территории городского округа, к </w:t>
            </w:r>
            <w:r w:rsidR="003D5083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концу </w:t>
            </w:r>
            <w:r w:rsidR="0060476C" w:rsidRPr="0019680A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3D5083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0476C" w:rsidRPr="0019680A"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  <w:r w:rsidR="003D5083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 w:rsidR="00AC5FD9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на </w:t>
            </w:r>
            <w:r w:rsidR="0060476C" w:rsidRPr="0019680A">
              <w:rPr>
                <w:rFonts w:ascii="Times New Roman" w:hAnsi="Times New Roman" w:cs="Times New Roman"/>
                <w:sz w:val="27"/>
                <w:szCs w:val="27"/>
              </w:rPr>
              <w:t>1 ед.</w:t>
            </w:r>
          </w:p>
          <w:p w:rsidR="004F7949" w:rsidRPr="0019680A" w:rsidRDefault="004F7949" w:rsidP="004F794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6. Количество людей, спасенных на пожарах в границах городского округа, </w:t>
            </w:r>
            <w:r w:rsidR="0061716B" w:rsidRPr="0019680A">
              <w:rPr>
                <w:rFonts w:ascii="Times New Roman" w:hAnsi="Times New Roman" w:cs="Times New Roman"/>
                <w:sz w:val="27"/>
                <w:szCs w:val="27"/>
              </w:rPr>
              <w:t>к концу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61716B" w:rsidRPr="0019680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составит 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417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1716B" w:rsidRPr="0019680A">
              <w:rPr>
                <w:rFonts w:ascii="Times New Roman" w:hAnsi="Times New Roman" w:cs="Times New Roman"/>
                <w:sz w:val="27"/>
                <w:szCs w:val="27"/>
              </w:rPr>
              <w:t>чел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4F7949" w:rsidRPr="0019680A" w:rsidRDefault="004F7949" w:rsidP="004F794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7. Обеспечение эффективности управления и руководства в сфере окружающей среды и рационального природопользования </w:t>
            </w:r>
            <w:r w:rsidR="0061716B" w:rsidRPr="0019680A">
              <w:rPr>
                <w:rFonts w:ascii="Times New Roman" w:hAnsi="Times New Roman" w:cs="Times New Roman"/>
                <w:sz w:val="27"/>
                <w:szCs w:val="27"/>
              </w:rPr>
              <w:t>к концу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61716B" w:rsidRPr="0019680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составит 100%.</w:t>
            </w:r>
          </w:p>
          <w:p w:rsidR="004F7949" w:rsidRPr="0019680A" w:rsidRDefault="004F7949" w:rsidP="004F7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8. Уровень достижения целей, выполнения задач, основных мероприятий, показателей (индикаторов) муниципальной программы </w:t>
            </w:r>
            <w:r w:rsidR="00A158A1"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к концу 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8E0FF2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A158A1" w:rsidRPr="0019680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составит 100%</w:t>
            </w:r>
          </w:p>
        </w:tc>
      </w:tr>
    </w:tbl>
    <w:p w:rsidR="00B15B23" w:rsidRPr="0019680A" w:rsidRDefault="00B15B23" w:rsidP="00B15B23">
      <w:pPr>
        <w:spacing w:after="0"/>
        <w:ind w:right="-142" w:firstLine="720"/>
        <w:jc w:val="center"/>
        <w:rPr>
          <w:rFonts w:ascii="Times New Roman" w:hAnsi="Times New Roman" w:cs="Times New Roman"/>
          <w:sz w:val="27"/>
          <w:szCs w:val="27"/>
        </w:rPr>
      </w:pPr>
      <w:r w:rsidRPr="0019680A"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                                                            »</w:t>
      </w:r>
      <w:r w:rsidR="001E4FA3" w:rsidRPr="0019680A">
        <w:rPr>
          <w:rFonts w:ascii="Times New Roman" w:hAnsi="Times New Roman" w:cs="Times New Roman"/>
          <w:sz w:val="27"/>
          <w:szCs w:val="27"/>
        </w:rPr>
        <w:t>.</w:t>
      </w:r>
    </w:p>
    <w:p w:rsidR="001E4FA3" w:rsidRPr="00716646" w:rsidRDefault="00307D11" w:rsidP="00604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16646">
        <w:rPr>
          <w:rFonts w:ascii="Times New Roman" w:eastAsia="Times New Roman" w:hAnsi="Times New Roman" w:cs="Times New Roman"/>
          <w:sz w:val="27"/>
          <w:szCs w:val="27"/>
          <w:lang w:eastAsia="ru-RU"/>
        </w:rPr>
        <w:t>1.2. </w:t>
      </w:r>
      <w:bookmarkStart w:id="1" w:name="_Hlk118817057"/>
      <w:r w:rsidR="00D013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</w:t>
      </w:r>
      <w:r w:rsidR="0060476C" w:rsidRPr="00716646">
        <w:rPr>
          <w:rFonts w:ascii="Times New Roman" w:hAnsi="Times New Roman" w:cs="Times New Roman"/>
          <w:bCs/>
          <w:sz w:val="27"/>
          <w:szCs w:val="27"/>
        </w:rPr>
        <w:t>аздел</w:t>
      </w:r>
      <w:r w:rsidR="00D0132E">
        <w:rPr>
          <w:rFonts w:ascii="Times New Roman" w:hAnsi="Times New Roman" w:cs="Times New Roman"/>
          <w:bCs/>
          <w:sz w:val="27"/>
          <w:szCs w:val="27"/>
        </w:rPr>
        <w:t>е</w:t>
      </w:r>
      <w:r w:rsidR="0060476C" w:rsidRPr="00716646">
        <w:rPr>
          <w:rFonts w:ascii="Times New Roman" w:hAnsi="Times New Roman" w:cs="Times New Roman"/>
          <w:bCs/>
          <w:sz w:val="27"/>
          <w:szCs w:val="27"/>
        </w:rPr>
        <w:t xml:space="preserve"> 3 «Прогноз конечных результатов </w:t>
      </w:r>
      <w:r w:rsidR="00801952" w:rsidRPr="00716646">
        <w:rPr>
          <w:rFonts w:ascii="Times New Roman" w:hAnsi="Times New Roman" w:cs="Times New Roman"/>
          <w:bCs/>
          <w:sz w:val="27"/>
          <w:szCs w:val="27"/>
        </w:rPr>
        <w:t>муниципальной программы</w:t>
      </w:r>
      <w:r w:rsidR="0060476C" w:rsidRPr="00716646">
        <w:rPr>
          <w:rFonts w:ascii="Times New Roman" w:hAnsi="Times New Roman" w:cs="Times New Roman"/>
          <w:bCs/>
          <w:sz w:val="27"/>
          <w:szCs w:val="27"/>
        </w:rPr>
        <w:t xml:space="preserve">» </w:t>
      </w:r>
      <w:r w:rsidR="00716646" w:rsidRPr="00716646">
        <w:rPr>
          <w:rFonts w:ascii="Times New Roman" w:hAnsi="Times New Roman" w:cs="Times New Roman"/>
          <w:bCs/>
          <w:sz w:val="27"/>
          <w:szCs w:val="27"/>
        </w:rPr>
        <w:t xml:space="preserve">цифры </w:t>
      </w:r>
      <w:r w:rsidR="00716646">
        <w:rPr>
          <w:rFonts w:ascii="Times New Roman" w:hAnsi="Times New Roman" w:cs="Times New Roman"/>
          <w:bCs/>
          <w:sz w:val="27"/>
          <w:szCs w:val="27"/>
        </w:rPr>
        <w:t xml:space="preserve">«2025», «1 895», «444 315», «184», «380» </w:t>
      </w:r>
      <w:r w:rsidR="00716646" w:rsidRPr="00716646">
        <w:rPr>
          <w:rFonts w:ascii="Times New Roman" w:hAnsi="Times New Roman" w:cs="Times New Roman"/>
          <w:bCs/>
          <w:sz w:val="27"/>
          <w:szCs w:val="27"/>
        </w:rPr>
        <w:t>заменить соответственно цифрами</w:t>
      </w:r>
      <w:r w:rsidR="00716646">
        <w:rPr>
          <w:rFonts w:ascii="Times New Roman" w:hAnsi="Times New Roman" w:cs="Times New Roman"/>
          <w:bCs/>
          <w:sz w:val="27"/>
          <w:szCs w:val="27"/>
        </w:rPr>
        <w:t xml:space="preserve"> «2026», «1 900», «444 330», «201», «417».</w:t>
      </w:r>
    </w:p>
    <w:bookmarkEnd w:id="1"/>
    <w:p w:rsidR="00820C8E" w:rsidRPr="0019680A" w:rsidRDefault="00820C8E" w:rsidP="001E4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16646">
        <w:rPr>
          <w:rFonts w:ascii="Times New Roman" w:hAnsi="Times New Roman" w:cs="Times New Roman"/>
          <w:bCs/>
          <w:sz w:val="27"/>
          <w:szCs w:val="27"/>
        </w:rPr>
        <w:t xml:space="preserve">1.3. В разделе 4 </w:t>
      </w:r>
      <w:r w:rsidR="009E5D3B" w:rsidRPr="00716646">
        <w:rPr>
          <w:rFonts w:ascii="Times New Roman" w:hAnsi="Times New Roman" w:cs="Times New Roman"/>
          <w:bCs/>
          <w:sz w:val="27"/>
          <w:szCs w:val="27"/>
        </w:rPr>
        <w:t>«Сроки и этапы реализации муниципальной программы» цифры «2025» заменить цифрами «2026».</w:t>
      </w:r>
    </w:p>
    <w:p w:rsidR="00B15B23" w:rsidRPr="0019680A" w:rsidRDefault="00AC34F0" w:rsidP="00957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A85BED">
        <w:rPr>
          <w:rFonts w:ascii="Times New Roman" w:hAnsi="Times New Roman" w:cs="Times New Roman"/>
          <w:bCs/>
          <w:sz w:val="27"/>
          <w:szCs w:val="27"/>
        </w:rPr>
        <w:t>1.</w:t>
      </w:r>
      <w:r w:rsidR="00820C8E" w:rsidRPr="00A85BED">
        <w:rPr>
          <w:rFonts w:ascii="Times New Roman" w:hAnsi="Times New Roman" w:cs="Times New Roman"/>
          <w:bCs/>
          <w:sz w:val="27"/>
          <w:szCs w:val="27"/>
        </w:rPr>
        <w:t>4</w:t>
      </w:r>
      <w:r w:rsidR="009573BF" w:rsidRPr="00A85BED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19680A">
        <w:rPr>
          <w:rFonts w:ascii="Times New Roman" w:hAnsi="Times New Roman" w:cs="Times New Roman"/>
          <w:bCs/>
          <w:sz w:val="27"/>
          <w:szCs w:val="27"/>
        </w:rPr>
        <w:t>В</w:t>
      </w:r>
      <w:r w:rsidR="00B15B23" w:rsidRPr="0019680A">
        <w:rPr>
          <w:rFonts w:ascii="Times New Roman" w:hAnsi="Times New Roman" w:cs="Times New Roman"/>
          <w:bCs/>
          <w:sz w:val="27"/>
          <w:szCs w:val="27"/>
        </w:rPr>
        <w:t xml:space="preserve"> разделе 7 «Ресурсное обеспечение </w:t>
      </w:r>
      <w:r w:rsidR="008E4262" w:rsidRPr="0019680A">
        <w:rPr>
          <w:rFonts w:ascii="Times New Roman" w:hAnsi="Times New Roman" w:cs="Times New Roman"/>
          <w:bCs/>
          <w:sz w:val="27"/>
          <w:szCs w:val="27"/>
        </w:rPr>
        <w:t xml:space="preserve">муниципальной </w:t>
      </w:r>
      <w:r w:rsidR="00B15B23" w:rsidRPr="0019680A">
        <w:rPr>
          <w:rFonts w:ascii="Times New Roman" w:hAnsi="Times New Roman" w:cs="Times New Roman"/>
          <w:bCs/>
          <w:sz w:val="27"/>
          <w:szCs w:val="27"/>
        </w:rPr>
        <w:t>программы»:</w:t>
      </w:r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820C8E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.1 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в абзаце первом цифры </w:t>
      </w:r>
      <w:r w:rsidR="00EE683D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«2025», 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r w:rsidR="00575C36" w:rsidRPr="0019680A">
        <w:rPr>
          <w:rFonts w:ascii="Times New Roman" w:hAnsi="Times New Roman"/>
          <w:sz w:val="27"/>
          <w:szCs w:val="27"/>
          <w:lang w:eastAsia="ru-RU"/>
        </w:rPr>
        <w:t>6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 942 908,5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», «</w:t>
      </w:r>
      <w:r w:rsidR="00575C36" w:rsidRPr="0019680A">
        <w:rPr>
          <w:rFonts w:ascii="Times New Roman" w:hAnsi="Times New Roman"/>
          <w:sz w:val="27"/>
          <w:szCs w:val="27"/>
          <w:lang w:eastAsia="ru-RU"/>
        </w:rPr>
        <w:t>1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 789 503,2</w:t>
      </w:r>
      <w:r w:rsidRPr="0019680A">
        <w:rPr>
          <w:rFonts w:ascii="Times New Roman" w:hAnsi="Times New Roman"/>
          <w:sz w:val="27"/>
          <w:szCs w:val="27"/>
          <w:lang w:eastAsia="ru-RU"/>
        </w:rPr>
        <w:t xml:space="preserve">», 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2 609 300,8</w:t>
      </w:r>
      <w:r w:rsidR="00575C36" w:rsidRPr="0019680A">
        <w:rPr>
          <w:rFonts w:ascii="Times New Roman" w:hAnsi="Times New Roman"/>
          <w:sz w:val="27"/>
          <w:szCs w:val="27"/>
          <w:lang w:eastAsia="ru-RU"/>
        </w:rPr>
        <w:t>»</w:t>
      </w:r>
      <w:r w:rsidR="003A35A4" w:rsidRPr="0019680A">
        <w:rPr>
          <w:rFonts w:ascii="Times New Roman" w:hAnsi="Times New Roman"/>
          <w:sz w:val="27"/>
          <w:szCs w:val="27"/>
          <w:lang w:eastAsia="ru-RU"/>
        </w:rPr>
        <w:t>, «2 544 104,5»</w:t>
      </w:r>
      <w:r w:rsidRPr="0019680A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19680A">
        <w:rPr>
          <w:rFonts w:ascii="Times New Roman" w:hAnsi="Times New Roman"/>
          <w:bCs/>
          <w:sz w:val="27"/>
          <w:szCs w:val="27"/>
        </w:rPr>
        <w:t xml:space="preserve">заменить соответственно цифрами </w:t>
      </w:r>
      <w:r w:rsidR="00EE683D" w:rsidRPr="0019680A">
        <w:rPr>
          <w:rFonts w:ascii="Times New Roman" w:hAnsi="Times New Roman"/>
          <w:bCs/>
          <w:sz w:val="27"/>
          <w:szCs w:val="27"/>
        </w:rPr>
        <w:t xml:space="preserve">«2026»,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3A35A4" w:rsidRPr="0019680A">
        <w:rPr>
          <w:rFonts w:ascii="Times New Roman" w:hAnsi="Times New Roman"/>
          <w:bCs/>
          <w:sz w:val="27"/>
          <w:szCs w:val="27"/>
        </w:rPr>
        <w:t>6 959 354,7</w:t>
      </w:r>
      <w:r w:rsidRPr="0019680A">
        <w:rPr>
          <w:rFonts w:ascii="Times New Roman" w:hAnsi="Times New Roman"/>
          <w:bCs/>
          <w:sz w:val="27"/>
          <w:szCs w:val="27"/>
        </w:rPr>
        <w:t>»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19680A">
        <w:rPr>
          <w:rFonts w:ascii="Times New Roman" w:hAnsi="Times New Roman"/>
          <w:sz w:val="27"/>
          <w:szCs w:val="27"/>
        </w:rPr>
        <w:t xml:space="preserve">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C02784" w:rsidRPr="0019680A">
        <w:rPr>
          <w:rFonts w:ascii="Times New Roman" w:hAnsi="Times New Roman"/>
          <w:bCs/>
          <w:sz w:val="27"/>
          <w:szCs w:val="27"/>
        </w:rPr>
        <w:t>1</w:t>
      </w:r>
      <w:r w:rsidR="003A35A4" w:rsidRPr="0019680A">
        <w:rPr>
          <w:rFonts w:ascii="Times New Roman" w:hAnsi="Times New Roman"/>
          <w:bCs/>
          <w:sz w:val="27"/>
          <w:szCs w:val="27"/>
        </w:rPr>
        <w:t> 958 623,6</w:t>
      </w:r>
      <w:r w:rsidRPr="0019680A">
        <w:rPr>
          <w:rFonts w:ascii="Times New Roman" w:hAnsi="Times New Roman"/>
          <w:bCs/>
          <w:sz w:val="27"/>
          <w:szCs w:val="27"/>
        </w:rPr>
        <w:t>»,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  <w:r w:rsidR="00C02784" w:rsidRPr="0019680A">
        <w:rPr>
          <w:rFonts w:ascii="Times New Roman" w:hAnsi="Times New Roman"/>
          <w:sz w:val="27"/>
          <w:szCs w:val="27"/>
          <w:lang w:eastAsia="ru-RU"/>
        </w:rPr>
        <w:t>2</w:t>
      </w:r>
      <w:r w:rsidR="003A35A4" w:rsidRPr="0019680A">
        <w:rPr>
          <w:rFonts w:ascii="Times New Roman" w:hAnsi="Times New Roman"/>
          <w:sz w:val="27"/>
          <w:szCs w:val="27"/>
          <w:lang w:eastAsia="ru-RU"/>
        </w:rPr>
        <w:t> 602 707,6</w:t>
      </w:r>
      <w:r w:rsidRPr="0019680A">
        <w:rPr>
          <w:rFonts w:ascii="Times New Roman" w:hAnsi="Times New Roman"/>
          <w:sz w:val="27"/>
          <w:szCs w:val="27"/>
          <w:lang w:eastAsia="ru-RU"/>
        </w:rPr>
        <w:t>»</w:t>
      </w:r>
      <w:r w:rsidR="003A35A4" w:rsidRPr="0019680A">
        <w:rPr>
          <w:rFonts w:ascii="Times New Roman" w:hAnsi="Times New Roman"/>
          <w:sz w:val="27"/>
          <w:szCs w:val="27"/>
          <w:lang w:eastAsia="ru-RU"/>
        </w:rPr>
        <w:t>, «2 398 023,5»</w:t>
      </w:r>
      <w:r w:rsidRPr="0019680A">
        <w:rPr>
          <w:rFonts w:ascii="Times New Roman" w:hAnsi="Times New Roman"/>
          <w:sz w:val="27"/>
          <w:szCs w:val="27"/>
          <w:lang w:eastAsia="ru-RU"/>
        </w:rPr>
        <w:t>;</w:t>
      </w:r>
    </w:p>
    <w:p w:rsidR="00B15B23" w:rsidRPr="00774D39" w:rsidRDefault="00B15B23" w:rsidP="00774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820C8E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.2 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в абзаце втором цифры «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496 965,1</w:t>
      </w:r>
      <w:r w:rsidRPr="0019680A">
        <w:rPr>
          <w:rFonts w:ascii="Times New Roman" w:hAnsi="Times New Roman"/>
          <w:sz w:val="27"/>
          <w:szCs w:val="27"/>
          <w:lang w:eastAsia="ru-RU"/>
        </w:rPr>
        <w:t>», «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38 862,3</w:t>
      </w:r>
      <w:r w:rsidRPr="0019680A">
        <w:rPr>
          <w:rFonts w:ascii="Times New Roman" w:hAnsi="Times New Roman"/>
          <w:sz w:val="27"/>
          <w:szCs w:val="27"/>
          <w:lang w:eastAsia="ru-RU"/>
        </w:rPr>
        <w:t>», «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31 135,4</w:t>
      </w:r>
      <w:r w:rsidRPr="0019680A">
        <w:rPr>
          <w:rFonts w:ascii="Times New Roman" w:hAnsi="Times New Roman"/>
          <w:sz w:val="27"/>
          <w:szCs w:val="27"/>
          <w:lang w:eastAsia="ru-RU"/>
        </w:rPr>
        <w:t>», «</w:t>
      </w:r>
      <w:r w:rsidR="00C02784" w:rsidRPr="0019680A">
        <w:rPr>
          <w:rFonts w:ascii="Times New Roman" w:hAnsi="Times New Roman"/>
          <w:sz w:val="27"/>
          <w:szCs w:val="27"/>
          <w:lang w:eastAsia="ru-RU"/>
        </w:rPr>
        <w:t>5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 626 314,6</w:t>
      </w:r>
      <w:r w:rsidRPr="0019680A">
        <w:rPr>
          <w:rFonts w:ascii="Times New Roman" w:hAnsi="Times New Roman"/>
          <w:sz w:val="27"/>
          <w:szCs w:val="27"/>
          <w:lang w:eastAsia="ru-RU"/>
        </w:rPr>
        <w:t>»,</w:t>
      </w:r>
      <w:r w:rsidRPr="0019680A">
        <w:rPr>
          <w:rFonts w:ascii="Times New Roman" w:hAnsi="Times New Roman"/>
          <w:bCs/>
          <w:sz w:val="27"/>
          <w:szCs w:val="27"/>
        </w:rPr>
        <w:t xml:space="preserve"> «</w:t>
      </w:r>
      <w:r w:rsidR="009573BF" w:rsidRPr="0019680A">
        <w:rPr>
          <w:rFonts w:ascii="Times New Roman" w:hAnsi="Times New Roman"/>
          <w:sz w:val="27"/>
          <w:szCs w:val="27"/>
          <w:lang w:eastAsia="ru-RU"/>
        </w:rPr>
        <w:t>749 631,1</w:t>
      </w:r>
      <w:r w:rsidRPr="0019680A">
        <w:rPr>
          <w:rFonts w:ascii="Times New Roman" w:hAnsi="Times New Roman"/>
          <w:bCs/>
          <w:sz w:val="27"/>
          <w:szCs w:val="27"/>
        </w:rPr>
        <w:t>»</w:t>
      </w:r>
      <w:r w:rsidRPr="0019680A">
        <w:rPr>
          <w:rFonts w:ascii="Times New Roman" w:hAnsi="Times New Roman"/>
          <w:sz w:val="27"/>
          <w:szCs w:val="27"/>
        </w:rPr>
        <w:t xml:space="preserve"> </w:t>
      </w:r>
      <w:r w:rsidRPr="0019680A">
        <w:rPr>
          <w:rFonts w:ascii="Times New Roman" w:hAnsi="Times New Roman"/>
          <w:bCs/>
          <w:sz w:val="27"/>
          <w:szCs w:val="27"/>
        </w:rPr>
        <w:t>заменить соответственно цифрами «</w:t>
      </w:r>
      <w:r w:rsidR="00A10EE6" w:rsidRPr="0019680A">
        <w:rPr>
          <w:rFonts w:ascii="Times New Roman" w:hAnsi="Times New Roman"/>
          <w:bCs/>
          <w:sz w:val="27"/>
          <w:szCs w:val="27"/>
        </w:rPr>
        <w:t>556</w:t>
      </w:r>
      <w:r w:rsidR="003A35A4" w:rsidRPr="0019680A">
        <w:rPr>
          <w:rFonts w:ascii="Times New Roman" w:hAnsi="Times New Roman"/>
          <w:bCs/>
          <w:sz w:val="27"/>
          <w:szCs w:val="27"/>
        </w:rPr>
        <w:t> 307,7</w:t>
      </w:r>
      <w:r w:rsidRPr="0019680A">
        <w:rPr>
          <w:rFonts w:ascii="Times New Roman" w:hAnsi="Times New Roman"/>
          <w:bCs/>
          <w:sz w:val="27"/>
          <w:szCs w:val="27"/>
        </w:rPr>
        <w:t xml:space="preserve">», </w:t>
      </w:r>
      <w:r w:rsidRPr="0019680A">
        <w:rPr>
          <w:rFonts w:ascii="Times New Roman" w:hAnsi="Times New Roman"/>
          <w:sz w:val="27"/>
          <w:szCs w:val="27"/>
        </w:rPr>
        <w:t>«</w:t>
      </w:r>
      <w:r w:rsidR="00A10EE6" w:rsidRPr="0019680A">
        <w:rPr>
          <w:rFonts w:ascii="Times New Roman" w:hAnsi="Times New Roman"/>
          <w:sz w:val="27"/>
          <w:szCs w:val="27"/>
        </w:rPr>
        <w:t>43 212,2</w:t>
      </w:r>
      <w:r w:rsidRPr="0019680A">
        <w:rPr>
          <w:rFonts w:ascii="Times New Roman" w:hAnsi="Times New Roman"/>
          <w:sz w:val="27"/>
          <w:szCs w:val="27"/>
        </w:rPr>
        <w:t>»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, «</w:t>
      </w:r>
      <w:r w:rsidR="00A10EE6" w:rsidRPr="0019680A">
        <w:rPr>
          <w:rFonts w:ascii="Times New Roman" w:eastAsia="Times New Roman" w:hAnsi="Times New Roman"/>
          <w:sz w:val="27"/>
          <w:szCs w:val="27"/>
          <w:lang w:eastAsia="ru-RU"/>
        </w:rPr>
        <w:t>40 477,5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», «</w:t>
      </w:r>
      <w:r w:rsidR="00C02784" w:rsidRPr="0019680A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3A35A4" w:rsidRPr="0019680A">
        <w:rPr>
          <w:rFonts w:ascii="Times New Roman" w:eastAsia="Times New Roman" w:hAnsi="Times New Roman"/>
          <w:sz w:val="27"/>
          <w:szCs w:val="27"/>
          <w:lang w:eastAsia="ru-RU"/>
        </w:rPr>
        <w:t> 473 620,2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A10EE6" w:rsidRPr="0019680A">
        <w:rPr>
          <w:rFonts w:ascii="Times New Roman" w:hAnsi="Times New Roman"/>
          <w:bCs/>
          <w:sz w:val="27"/>
          <w:szCs w:val="27"/>
        </w:rPr>
        <w:t>845 737,1</w:t>
      </w:r>
      <w:r w:rsidRPr="0019680A">
        <w:rPr>
          <w:rFonts w:ascii="Times New Roman" w:hAnsi="Times New Roman"/>
          <w:bCs/>
          <w:sz w:val="27"/>
          <w:szCs w:val="27"/>
        </w:rPr>
        <w:t>».</w:t>
      </w:r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820C8E" w:rsidRPr="0019680A">
        <w:rPr>
          <w:rFonts w:ascii="Times New Roman" w:hAnsi="Times New Roman"/>
          <w:bCs/>
          <w:sz w:val="27"/>
          <w:szCs w:val="27"/>
        </w:rPr>
        <w:t>5</w:t>
      </w:r>
      <w:r w:rsidRPr="0019680A">
        <w:rPr>
          <w:rFonts w:ascii="Times New Roman" w:hAnsi="Times New Roman"/>
          <w:bCs/>
          <w:sz w:val="27"/>
          <w:szCs w:val="27"/>
        </w:rPr>
        <w:t>. В подпрограмме 1 «Профилактика нарушений общественного порядка, терроризма и экстремизма»:</w:t>
      </w:r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highlight w:val="cyan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820C8E" w:rsidRPr="0019680A">
        <w:rPr>
          <w:rFonts w:ascii="Times New Roman" w:hAnsi="Times New Roman"/>
          <w:bCs/>
          <w:sz w:val="27"/>
          <w:szCs w:val="27"/>
        </w:rPr>
        <w:t>5</w:t>
      </w:r>
      <w:r w:rsidRPr="0019680A">
        <w:rPr>
          <w:rFonts w:ascii="Times New Roman" w:hAnsi="Times New Roman"/>
          <w:bCs/>
          <w:sz w:val="27"/>
          <w:szCs w:val="27"/>
        </w:rPr>
        <w:t xml:space="preserve">.1 </w:t>
      </w:r>
      <w:bookmarkStart w:id="2" w:name="_Hlk118794814"/>
      <w:r w:rsidR="00D0132E">
        <w:rPr>
          <w:rFonts w:ascii="Times New Roman" w:hAnsi="Times New Roman"/>
          <w:bCs/>
          <w:sz w:val="27"/>
          <w:szCs w:val="27"/>
        </w:rPr>
        <w:t xml:space="preserve">в паспорте подпрограммы </w:t>
      </w:r>
      <w:r w:rsidRPr="0019680A">
        <w:rPr>
          <w:rFonts w:ascii="Times New Roman" w:hAnsi="Times New Roman"/>
          <w:bCs/>
          <w:sz w:val="27"/>
          <w:szCs w:val="27"/>
        </w:rPr>
        <w:t>строк</w:t>
      </w:r>
      <w:r w:rsidR="00977C21" w:rsidRPr="0019680A">
        <w:rPr>
          <w:rFonts w:ascii="Times New Roman" w:hAnsi="Times New Roman"/>
          <w:bCs/>
          <w:sz w:val="27"/>
          <w:szCs w:val="27"/>
        </w:rPr>
        <w:t>и</w:t>
      </w:r>
      <w:r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164759">
        <w:rPr>
          <w:rFonts w:ascii="Times New Roman" w:hAnsi="Times New Roman"/>
          <w:bCs/>
          <w:sz w:val="27"/>
          <w:szCs w:val="27"/>
        </w:rPr>
        <w:t>«</w:t>
      </w:r>
      <w:r w:rsidR="00164759" w:rsidRPr="00164759">
        <w:rPr>
          <w:rFonts w:ascii="Times New Roman" w:hAnsi="Times New Roman"/>
          <w:bCs/>
          <w:sz w:val="27"/>
          <w:szCs w:val="27"/>
        </w:rPr>
        <w:t>Этапы (при их наличии) и сроки реализации подпрограммы</w:t>
      </w:r>
      <w:r w:rsidR="00164759">
        <w:rPr>
          <w:rFonts w:ascii="Times New Roman" w:hAnsi="Times New Roman"/>
          <w:bCs/>
          <w:sz w:val="27"/>
          <w:szCs w:val="27"/>
        </w:rPr>
        <w:t xml:space="preserve">», </w:t>
      </w:r>
      <w:r w:rsidRPr="0019680A">
        <w:rPr>
          <w:rFonts w:ascii="Times New Roman" w:hAnsi="Times New Roman"/>
          <w:bCs/>
          <w:sz w:val="27"/>
          <w:szCs w:val="27"/>
        </w:rPr>
        <w:t>«Ресурсное обеспечение подпрограммы»</w:t>
      </w:r>
      <w:r w:rsidR="00977C21" w:rsidRPr="0019680A">
        <w:rPr>
          <w:rFonts w:ascii="Times New Roman" w:hAnsi="Times New Roman"/>
          <w:bCs/>
          <w:sz w:val="27"/>
          <w:szCs w:val="27"/>
        </w:rPr>
        <w:t xml:space="preserve">, </w:t>
      </w:r>
      <w:r w:rsidR="00977C21" w:rsidRPr="0019680A">
        <w:rPr>
          <w:rFonts w:ascii="Times New Roman" w:hAnsi="Times New Roman"/>
          <w:bCs/>
          <w:sz w:val="27"/>
          <w:szCs w:val="27"/>
        </w:rPr>
        <w:lastRenderedPageBreak/>
        <w:t>«Ожидаемые конечные результаты реализации подпрограммы»</w:t>
      </w:r>
      <w:r w:rsidRPr="0019680A">
        <w:rPr>
          <w:rFonts w:ascii="Times New Roman" w:hAnsi="Times New Roman"/>
          <w:bCs/>
          <w:sz w:val="27"/>
          <w:szCs w:val="27"/>
        </w:rPr>
        <w:t xml:space="preserve"> изложить в следующей редакции:</w:t>
      </w:r>
      <w:bookmarkEnd w:id="2"/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W w:w="9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094"/>
      </w:tblGrid>
      <w:tr w:rsidR="009E5D3B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3B" w:rsidRPr="0019680A" w:rsidRDefault="009E5D3B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Этапы (при их наличии) и сроки реализации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3B" w:rsidRPr="0019680A" w:rsidRDefault="009E5D3B" w:rsidP="009E5D3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>С 2015 по 2026 год, без разделения на этапы</w:t>
            </w:r>
          </w:p>
        </w:tc>
      </w:tr>
      <w:tr w:rsidR="00B15B23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Ресурсное обеспечение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21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 xml:space="preserve">Общий объем финансирования подпрограммы составляет </w:t>
            </w:r>
            <w:r w:rsidR="00C1410C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556</w:t>
            </w:r>
            <w:r w:rsidR="002971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 307,7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>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19 899,2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24 253,1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44 176,4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35 225,7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37 822,4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56 464,9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E0718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55 416,9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E0718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59</w:t>
            </w:r>
            <w:r w:rsidR="00D9578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 087,4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D9578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54 652,0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E0718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  <w:r w:rsidR="00D9578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  <w:r w:rsidR="002971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 436,6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2971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56 436,6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</w:t>
            </w:r>
            <w:r w:rsidR="009F29A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  <w:r w:rsidR="00D9578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977C21" w:rsidRDefault="00D95785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2026 год – </w:t>
            </w:r>
            <w:r w:rsidR="002971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56 436,6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5276DD" w:rsidRPr="0019680A" w:rsidRDefault="005276DD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977C21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 xml:space="preserve">Из городского бюджета бюджетные ассигнования составят </w:t>
            </w:r>
            <w:r w:rsidR="00C1410C" w:rsidRPr="0019680A">
              <w:rPr>
                <w:rFonts w:ascii="Times New Roman" w:hAnsi="Times New Roman"/>
                <w:sz w:val="27"/>
                <w:szCs w:val="27"/>
              </w:rPr>
              <w:t>519</w:t>
            </w:r>
            <w:r w:rsidR="004627EF" w:rsidRPr="0019680A">
              <w:rPr>
                <w:rFonts w:ascii="Times New Roman" w:hAnsi="Times New Roman"/>
                <w:sz w:val="27"/>
                <w:szCs w:val="27"/>
              </w:rPr>
              <w:t> 125,0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19 300,2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23 404,5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43 634,3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34 685,5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37 569,4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37 512,8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E0718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52 406,1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9F29A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54 696,6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9F29A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53 054,1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9F29A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54</w:t>
            </w:r>
            <w:r w:rsidR="004627EF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 287,2 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4627EF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54 287,2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9F29A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9F29AA" w:rsidRPr="0019680A" w:rsidRDefault="009F29AA" w:rsidP="009F2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 xml:space="preserve">2026 год – </w:t>
            </w:r>
            <w:r w:rsidR="004627EF" w:rsidRPr="0019680A">
              <w:rPr>
                <w:rFonts w:ascii="Times New Roman" w:hAnsi="Times New Roman"/>
                <w:sz w:val="27"/>
                <w:szCs w:val="27"/>
              </w:rPr>
              <w:t>54 287,2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 xml:space="preserve">Планируемый объем финансирования из средств областного бюджета составит </w:t>
            </w:r>
            <w:r w:rsidR="00C1410C" w:rsidRPr="0019680A">
              <w:rPr>
                <w:rFonts w:ascii="Times New Roman" w:hAnsi="Times New Roman"/>
                <w:sz w:val="27"/>
                <w:szCs w:val="27"/>
              </w:rPr>
              <w:t>37</w:t>
            </w:r>
            <w:r w:rsidR="00AB4EF3" w:rsidRPr="0019680A">
              <w:rPr>
                <w:rFonts w:ascii="Times New Roman" w:hAnsi="Times New Roman"/>
                <w:sz w:val="27"/>
                <w:szCs w:val="27"/>
              </w:rPr>
              <w:t> 182,7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599,0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848,6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542,1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540,2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253,0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2020 год – 18 952,1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2021 год – 3 010,8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B24677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4 390,8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2023 год –</w:t>
            </w:r>
            <w:r w:rsidR="00B24677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1 597,9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AB4EF3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2 149,4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6047B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2 149,4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2043A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2043AB" w:rsidRPr="0019680A" w:rsidRDefault="002043AB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2026 год – </w:t>
            </w:r>
            <w:r w:rsidR="006047B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2 149,4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</w:p>
        </w:tc>
      </w:tr>
      <w:tr w:rsidR="00977C21" w:rsidRPr="0019680A" w:rsidTr="00977C2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21" w:rsidRPr="0019680A" w:rsidRDefault="00977C21" w:rsidP="00977C21">
            <w:pPr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21" w:rsidRPr="0019680A" w:rsidRDefault="00977C21" w:rsidP="00E532D8">
            <w:pPr>
              <w:adjustRightInd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 xml:space="preserve">1. Количество обращений по уголовным и административным делам, выявленных (зафиксированных) с использованием аппаратно-программного комплекса 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«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>Безопасный город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»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к концу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202</w:t>
            </w:r>
            <w:r w:rsidR="00674FA0" w:rsidRPr="0019680A">
              <w:rPr>
                <w:rFonts w:ascii="Times New Roman" w:hAnsi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год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составит </w:t>
            </w:r>
            <w:r w:rsidR="00307D11" w:rsidRPr="0019680A">
              <w:rPr>
                <w:rFonts w:ascii="Times New Roman" w:hAnsi="Times New Roman"/>
                <w:sz w:val="27"/>
                <w:szCs w:val="27"/>
              </w:rPr>
              <w:t>1 </w:t>
            </w:r>
            <w:r w:rsidR="00674FA0" w:rsidRPr="0019680A">
              <w:rPr>
                <w:rFonts w:ascii="Times New Roman" w:hAnsi="Times New Roman"/>
                <w:sz w:val="27"/>
                <w:szCs w:val="27"/>
              </w:rPr>
              <w:t>900</w:t>
            </w:r>
            <w:r w:rsidR="00307D11" w:rsidRPr="0019680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>ед.</w:t>
            </w:r>
          </w:p>
          <w:p w:rsidR="00977C21" w:rsidRPr="0019680A" w:rsidRDefault="00977C21" w:rsidP="00E532D8">
            <w:pPr>
              <w:adjustRightInd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9680A">
              <w:rPr>
                <w:rFonts w:ascii="Times New Roman" w:hAnsi="Times New Roman"/>
                <w:sz w:val="27"/>
                <w:szCs w:val="27"/>
              </w:rPr>
              <w:t xml:space="preserve">2. Количество выявленных (зафиксированных) с использованием аппаратно-программного комплекса 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«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>Безопасный город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»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преступлений, административных правонарушений, установленных лиц, подозреваемых в совершении преступлений, 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к концу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202</w:t>
            </w:r>
            <w:r w:rsidR="00674FA0" w:rsidRPr="0019680A">
              <w:rPr>
                <w:rFonts w:ascii="Times New Roman" w:hAnsi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год</w:t>
            </w:r>
            <w:r w:rsidR="00F84415" w:rsidRPr="0019680A">
              <w:rPr>
                <w:rFonts w:ascii="Times New Roman" w:hAnsi="Times New Roman"/>
                <w:sz w:val="27"/>
                <w:szCs w:val="27"/>
              </w:rPr>
              <w:t>а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составит </w:t>
            </w:r>
            <w:r w:rsidR="00307D11" w:rsidRPr="0019680A">
              <w:rPr>
                <w:rFonts w:ascii="Times New Roman" w:hAnsi="Times New Roman"/>
                <w:sz w:val="27"/>
                <w:szCs w:val="27"/>
              </w:rPr>
              <w:t>444 3</w:t>
            </w:r>
            <w:r w:rsidR="00674FA0" w:rsidRPr="0019680A">
              <w:rPr>
                <w:rFonts w:ascii="Times New Roman" w:hAnsi="Times New Roman"/>
                <w:sz w:val="27"/>
                <w:szCs w:val="27"/>
              </w:rPr>
              <w:t>30</w:t>
            </w:r>
            <w:r w:rsidRPr="0019680A">
              <w:rPr>
                <w:rFonts w:ascii="Times New Roman" w:hAnsi="Times New Roman"/>
                <w:sz w:val="27"/>
                <w:szCs w:val="27"/>
              </w:rPr>
              <w:t xml:space="preserve"> ед.</w:t>
            </w:r>
          </w:p>
        </w:tc>
      </w:tr>
    </w:tbl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»;</w:t>
      </w:r>
    </w:p>
    <w:p w:rsidR="0034124E" w:rsidRDefault="00374769" w:rsidP="00341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="009E5D3B" w:rsidRPr="0019680A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.2</w:t>
      </w:r>
      <w:r w:rsidR="00D7338B" w:rsidRPr="0019680A">
        <w:rPr>
          <w:sz w:val="27"/>
          <w:szCs w:val="27"/>
        </w:rPr>
        <w:t xml:space="preserve"> </w:t>
      </w:r>
      <w:bookmarkStart w:id="3" w:name="_Hlk118795970"/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в разделе 3</w:t>
      </w:r>
      <w:r w:rsidRPr="0019680A">
        <w:rPr>
          <w:sz w:val="27"/>
          <w:szCs w:val="27"/>
        </w:rPr>
        <w:t xml:space="preserve"> </w:t>
      </w:r>
      <w:r w:rsidR="00D7338B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«Прогноз конечных результатов подпрограммы» </w:t>
      </w:r>
      <w:r w:rsidR="0034124E">
        <w:rPr>
          <w:rFonts w:ascii="Times New Roman" w:eastAsia="Times New Roman" w:hAnsi="Times New Roman"/>
          <w:sz w:val="27"/>
          <w:szCs w:val="27"/>
          <w:lang w:eastAsia="ru-RU"/>
        </w:rPr>
        <w:t>цифры «2025», «1 895», «444 315»</w:t>
      </w:r>
      <w:r w:rsidR="00884D8B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4124E">
        <w:rPr>
          <w:rFonts w:ascii="Times New Roman" w:eastAsia="Times New Roman" w:hAnsi="Times New Roman"/>
          <w:sz w:val="27"/>
          <w:szCs w:val="27"/>
          <w:lang w:eastAsia="ru-RU"/>
        </w:rPr>
        <w:t>заменить соответственно цифрами «2026», «1 900», «444 330»;</w:t>
      </w:r>
    </w:p>
    <w:p w:rsidR="009E5D3B" w:rsidRPr="0019680A" w:rsidRDefault="009E5D3B" w:rsidP="003412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1.5.3 в разделе 4 «Сроки и этапы реализации подпрограммы» цифры «2025» заменить цифрами «2026»</w:t>
      </w:r>
      <w:r w:rsidR="00A70BD4" w:rsidRPr="0019680A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bookmarkEnd w:id="3"/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9E5D3B" w:rsidRPr="0019680A">
        <w:rPr>
          <w:rFonts w:ascii="Times New Roman" w:hAnsi="Times New Roman"/>
          <w:bCs/>
          <w:sz w:val="27"/>
          <w:szCs w:val="27"/>
        </w:rPr>
        <w:t>5</w:t>
      </w:r>
      <w:r w:rsidRPr="0019680A">
        <w:rPr>
          <w:rFonts w:ascii="Times New Roman" w:hAnsi="Times New Roman"/>
          <w:bCs/>
          <w:sz w:val="27"/>
          <w:szCs w:val="27"/>
        </w:rPr>
        <w:t>.</w:t>
      </w:r>
      <w:r w:rsidR="009E5D3B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 в абзаце первом раздела 7 «Ресурсное обеспечение подпрограммы» 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цифры </w:t>
      </w:r>
      <w:r w:rsidR="009E5D3B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«2025»,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B02632" w:rsidRPr="0019680A">
        <w:rPr>
          <w:rFonts w:ascii="Times New Roman" w:hAnsi="Times New Roman"/>
          <w:sz w:val="27"/>
          <w:szCs w:val="27"/>
          <w:lang w:eastAsia="ru-RU"/>
        </w:rPr>
        <w:t>496 965,1</w:t>
      </w:r>
      <w:r w:rsidRPr="0019680A">
        <w:rPr>
          <w:rFonts w:ascii="Times New Roman" w:hAnsi="Times New Roman"/>
          <w:bCs/>
          <w:sz w:val="27"/>
          <w:szCs w:val="27"/>
        </w:rPr>
        <w:t>», «</w:t>
      </w:r>
      <w:r w:rsidR="00B02632" w:rsidRPr="0019680A">
        <w:rPr>
          <w:rFonts w:ascii="Times New Roman" w:hAnsi="Times New Roman"/>
          <w:sz w:val="27"/>
          <w:szCs w:val="27"/>
          <w:lang w:eastAsia="ru-RU"/>
        </w:rPr>
        <w:t>461 956,0</w:t>
      </w:r>
      <w:r w:rsidRPr="0019680A">
        <w:rPr>
          <w:rFonts w:ascii="Times New Roman" w:hAnsi="Times New Roman"/>
          <w:bCs/>
          <w:sz w:val="27"/>
          <w:szCs w:val="27"/>
        </w:rPr>
        <w:t>»,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B02632" w:rsidRPr="0019680A">
        <w:rPr>
          <w:rFonts w:ascii="Times New Roman" w:hAnsi="Times New Roman"/>
          <w:sz w:val="27"/>
          <w:szCs w:val="27"/>
          <w:lang w:eastAsia="ru-RU"/>
        </w:rPr>
        <w:t>35 009,1</w:t>
      </w:r>
      <w:r w:rsidRPr="0019680A">
        <w:rPr>
          <w:rFonts w:ascii="Times New Roman" w:hAnsi="Times New Roman"/>
          <w:bCs/>
          <w:sz w:val="27"/>
          <w:szCs w:val="27"/>
        </w:rPr>
        <w:t>»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19680A">
        <w:rPr>
          <w:rFonts w:ascii="Times New Roman" w:hAnsi="Times New Roman"/>
          <w:bCs/>
          <w:sz w:val="27"/>
          <w:szCs w:val="27"/>
        </w:rPr>
        <w:t xml:space="preserve">заменить соответственно цифрами </w:t>
      </w:r>
      <w:r w:rsidR="009E5D3B" w:rsidRPr="0019680A">
        <w:rPr>
          <w:rFonts w:ascii="Times New Roman" w:hAnsi="Times New Roman"/>
          <w:bCs/>
          <w:sz w:val="27"/>
          <w:szCs w:val="27"/>
        </w:rPr>
        <w:t xml:space="preserve">«2026»,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0C366E" w:rsidRPr="0019680A">
        <w:rPr>
          <w:rFonts w:ascii="Times New Roman" w:hAnsi="Times New Roman"/>
          <w:bCs/>
          <w:sz w:val="27"/>
          <w:szCs w:val="27"/>
        </w:rPr>
        <w:t>556</w:t>
      </w:r>
      <w:r w:rsidR="00D703A6" w:rsidRPr="0019680A">
        <w:rPr>
          <w:rFonts w:ascii="Times New Roman" w:hAnsi="Times New Roman"/>
          <w:bCs/>
          <w:sz w:val="27"/>
          <w:szCs w:val="27"/>
        </w:rPr>
        <w:t> 307,7</w:t>
      </w:r>
      <w:r w:rsidRPr="0019680A">
        <w:rPr>
          <w:rFonts w:ascii="Times New Roman" w:hAnsi="Times New Roman"/>
          <w:bCs/>
          <w:sz w:val="27"/>
          <w:szCs w:val="27"/>
        </w:rPr>
        <w:t>», «</w:t>
      </w:r>
      <w:r w:rsidR="000C366E" w:rsidRPr="0019680A">
        <w:rPr>
          <w:rFonts w:ascii="Times New Roman" w:hAnsi="Times New Roman"/>
          <w:bCs/>
          <w:sz w:val="27"/>
          <w:szCs w:val="27"/>
        </w:rPr>
        <w:t>519</w:t>
      </w:r>
      <w:r w:rsidR="00D703A6" w:rsidRPr="0019680A">
        <w:rPr>
          <w:rFonts w:ascii="Times New Roman" w:hAnsi="Times New Roman"/>
          <w:bCs/>
          <w:sz w:val="27"/>
          <w:szCs w:val="27"/>
        </w:rPr>
        <w:t> 125,0</w:t>
      </w:r>
      <w:r w:rsidRPr="0019680A">
        <w:rPr>
          <w:rFonts w:ascii="Times New Roman" w:hAnsi="Times New Roman"/>
          <w:bCs/>
          <w:sz w:val="27"/>
          <w:szCs w:val="27"/>
        </w:rPr>
        <w:t>»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0C366E" w:rsidRPr="0019680A">
        <w:rPr>
          <w:rFonts w:ascii="Times New Roman" w:hAnsi="Times New Roman"/>
          <w:bCs/>
          <w:sz w:val="27"/>
          <w:szCs w:val="27"/>
        </w:rPr>
        <w:t>37</w:t>
      </w:r>
      <w:r w:rsidR="00D703A6" w:rsidRPr="0019680A">
        <w:rPr>
          <w:rFonts w:ascii="Times New Roman" w:hAnsi="Times New Roman"/>
          <w:bCs/>
          <w:sz w:val="27"/>
          <w:szCs w:val="27"/>
        </w:rPr>
        <w:t> 182,7</w:t>
      </w:r>
      <w:r w:rsidRPr="0019680A">
        <w:rPr>
          <w:rFonts w:ascii="Times New Roman" w:hAnsi="Times New Roman"/>
          <w:bCs/>
          <w:sz w:val="27"/>
          <w:szCs w:val="27"/>
        </w:rPr>
        <w:t>».</w:t>
      </w:r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9E5D3B" w:rsidRPr="0019680A">
        <w:rPr>
          <w:rFonts w:ascii="Times New Roman" w:hAnsi="Times New Roman"/>
          <w:bCs/>
          <w:sz w:val="27"/>
          <w:szCs w:val="27"/>
        </w:rPr>
        <w:t>6</w:t>
      </w:r>
      <w:r w:rsidRPr="0019680A">
        <w:rPr>
          <w:rFonts w:ascii="Times New Roman" w:hAnsi="Times New Roman"/>
          <w:bCs/>
          <w:sz w:val="27"/>
          <w:szCs w:val="27"/>
        </w:rPr>
        <w:t>. В подпрограмме 2 «</w:t>
      </w:r>
      <w:r w:rsidRPr="0019680A">
        <w:rPr>
          <w:rFonts w:ascii="Times New Roman" w:hAnsi="Times New Roman"/>
          <w:sz w:val="27"/>
          <w:szCs w:val="27"/>
          <w:lang w:eastAsia="ru-RU"/>
        </w:rPr>
        <w:t>Обеспечение безопасности людей на водных объектах, охраны их жизни и здоровья на территории города Благовещенска</w:t>
      </w:r>
      <w:r w:rsidRPr="0019680A">
        <w:rPr>
          <w:rFonts w:ascii="Times New Roman" w:hAnsi="Times New Roman"/>
          <w:bCs/>
          <w:sz w:val="27"/>
          <w:szCs w:val="27"/>
        </w:rPr>
        <w:t>»:</w:t>
      </w:r>
    </w:p>
    <w:p w:rsidR="008B3078" w:rsidRPr="0019680A" w:rsidRDefault="00B15B23" w:rsidP="008B3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9E5D3B" w:rsidRPr="0019680A">
        <w:rPr>
          <w:rFonts w:ascii="Times New Roman" w:hAnsi="Times New Roman"/>
          <w:bCs/>
          <w:sz w:val="27"/>
          <w:szCs w:val="27"/>
        </w:rPr>
        <w:t>6</w:t>
      </w:r>
      <w:r w:rsidRPr="0019680A">
        <w:rPr>
          <w:rFonts w:ascii="Times New Roman" w:hAnsi="Times New Roman"/>
          <w:bCs/>
          <w:sz w:val="27"/>
          <w:szCs w:val="27"/>
        </w:rPr>
        <w:t xml:space="preserve">.1 </w:t>
      </w:r>
      <w:r w:rsidR="008B3078" w:rsidRPr="0019680A">
        <w:rPr>
          <w:rFonts w:ascii="Times New Roman" w:hAnsi="Times New Roman"/>
          <w:bCs/>
          <w:sz w:val="27"/>
          <w:szCs w:val="27"/>
        </w:rPr>
        <w:t>строк</w:t>
      </w:r>
      <w:r w:rsidR="006236B5" w:rsidRPr="0019680A">
        <w:rPr>
          <w:rFonts w:ascii="Times New Roman" w:hAnsi="Times New Roman"/>
          <w:bCs/>
          <w:sz w:val="27"/>
          <w:szCs w:val="27"/>
        </w:rPr>
        <w:t>и</w:t>
      </w:r>
      <w:r w:rsidR="008B3078"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8F6842">
        <w:rPr>
          <w:rFonts w:ascii="Times New Roman" w:hAnsi="Times New Roman"/>
          <w:bCs/>
          <w:sz w:val="27"/>
          <w:szCs w:val="27"/>
        </w:rPr>
        <w:t>«</w:t>
      </w:r>
      <w:r w:rsidR="008F6842" w:rsidRPr="008F6842">
        <w:rPr>
          <w:rFonts w:ascii="Times New Roman" w:hAnsi="Times New Roman"/>
          <w:bCs/>
          <w:sz w:val="27"/>
          <w:szCs w:val="27"/>
        </w:rPr>
        <w:t>Этапы (при их наличии) и сроки реализации подпрограммы</w:t>
      </w:r>
      <w:r w:rsidR="008F6842">
        <w:rPr>
          <w:rFonts w:ascii="Times New Roman" w:hAnsi="Times New Roman"/>
          <w:bCs/>
          <w:sz w:val="27"/>
          <w:szCs w:val="27"/>
        </w:rPr>
        <w:t xml:space="preserve">», </w:t>
      </w:r>
      <w:r w:rsidR="008B3078" w:rsidRPr="0019680A">
        <w:rPr>
          <w:rFonts w:ascii="Times New Roman" w:hAnsi="Times New Roman"/>
          <w:bCs/>
          <w:sz w:val="27"/>
          <w:szCs w:val="27"/>
        </w:rPr>
        <w:t>«Ресурсное обеспечение подпрограммы»</w:t>
      </w:r>
      <w:r w:rsidR="006236B5" w:rsidRPr="0019680A">
        <w:rPr>
          <w:rFonts w:ascii="Times New Roman" w:hAnsi="Times New Roman"/>
          <w:bCs/>
          <w:sz w:val="27"/>
          <w:szCs w:val="27"/>
        </w:rPr>
        <w:t>, «Ожидаемые конечные результаты реализации подпрограммы»</w:t>
      </w:r>
      <w:r w:rsidR="008B3078" w:rsidRPr="0019680A">
        <w:rPr>
          <w:rFonts w:ascii="Times New Roman" w:hAnsi="Times New Roman"/>
          <w:bCs/>
          <w:sz w:val="27"/>
          <w:szCs w:val="27"/>
        </w:rPr>
        <w:t xml:space="preserve"> паспорта подпрограммы изложить в следующей редакции: </w:t>
      </w:r>
    </w:p>
    <w:p w:rsidR="00B15B23" w:rsidRPr="0019680A" w:rsidRDefault="00B15B23" w:rsidP="008B3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W w:w="9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094"/>
      </w:tblGrid>
      <w:tr w:rsidR="008D3716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16" w:rsidRPr="0019680A" w:rsidRDefault="008D3716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Этапы (при их наличии) и сроки реализации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16" w:rsidRPr="0019680A" w:rsidRDefault="008D3716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С 2015 по 2026 год, без разделения на этапы</w:t>
            </w:r>
          </w:p>
        </w:tc>
      </w:tr>
      <w:tr w:rsidR="00B15B23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Ресурсное обеспечение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D2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Общий объем финансирования подпрограммы из городского бюджета составляет </w:t>
            </w:r>
            <w:r w:rsidR="00A0319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43 212,2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1 754,8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2016 год – 2 272,5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2 300,4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2 139,3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2 737,7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6 333,2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EB025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3 746,0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EB025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3 069,3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F403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4 547,3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F403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4 760,5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A1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F403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4 828,2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F403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F403FB" w:rsidRPr="0019680A" w:rsidRDefault="00F403FB" w:rsidP="00A1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2026 год – 4 723,0 тыс. руб.</w:t>
            </w:r>
          </w:p>
        </w:tc>
      </w:tr>
      <w:tr w:rsidR="00EF0A95" w:rsidRPr="0019680A" w:rsidTr="00EF0A9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95" w:rsidRPr="0019680A" w:rsidRDefault="00EF0A95" w:rsidP="00EF0A95">
            <w:pPr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bookmarkStart w:id="4" w:name="_Hlk118818343"/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Ожидаемые конечные результаты реализации подпрограммы</w:t>
            </w:r>
            <w:bookmarkEnd w:id="4"/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95" w:rsidRPr="0019680A" w:rsidRDefault="00EF0A95" w:rsidP="00EF0A95">
            <w:pPr>
              <w:adjustRightInd w:val="0"/>
              <w:spacing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1. Количество людей, спасенных на водных объектах в границах городского округа, </w:t>
            </w:r>
            <w:bookmarkStart w:id="5" w:name="_Hlk118818196"/>
            <w:r w:rsidR="006236B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к концу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202</w:t>
            </w:r>
            <w:r w:rsidR="004076A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</w:t>
            </w:r>
            <w:r w:rsidR="006236B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а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составит </w:t>
            </w:r>
            <w:r w:rsidR="004076A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="006236B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чел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  <w:bookmarkEnd w:id="5"/>
          </w:p>
          <w:p w:rsidR="00EF0A95" w:rsidRPr="0019680A" w:rsidRDefault="00EF0A95" w:rsidP="00EF0A95">
            <w:pPr>
              <w:adjustRightInd w:val="0"/>
              <w:spacing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2. Уровень оснащенности мест массового отдыха на водных объектах спасательными постами </w:t>
            </w:r>
            <w:r w:rsidR="006236B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к концу 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</w:t>
            </w:r>
            <w:r w:rsidR="004076A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</w:t>
            </w:r>
            <w:r w:rsidR="006236B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а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составит 100%.</w:t>
            </w:r>
          </w:p>
          <w:p w:rsidR="00EF0A95" w:rsidRPr="0019680A" w:rsidRDefault="00EF0A95" w:rsidP="00EF0A95">
            <w:pPr>
              <w:adjustRightInd w:val="0"/>
              <w:spacing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3. Увеличение количества территорий, благоустроенных вдоль берегов водных объектов, расположенных на территории городского округа, </w:t>
            </w:r>
            <w:bookmarkStart w:id="6" w:name="_Hlk118818228"/>
            <w:r w:rsidR="006236B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к концу 202</w:t>
            </w:r>
            <w:r w:rsidR="004076A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  <w:r w:rsidR="006236B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года 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на 1 ед.</w:t>
            </w:r>
            <w:bookmarkEnd w:id="6"/>
          </w:p>
        </w:tc>
      </w:tr>
    </w:tbl>
    <w:p w:rsidR="00B15B23" w:rsidRPr="0019680A" w:rsidRDefault="00B15B23" w:rsidP="00B1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»;</w:t>
      </w:r>
    </w:p>
    <w:p w:rsidR="006E62BB" w:rsidRDefault="00442C1F" w:rsidP="00B1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="00D13CA8" w:rsidRPr="0019680A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.2 в разделе 3 «Прогноз конечных результатов подпрограммы» </w:t>
      </w:r>
      <w:r w:rsidR="006E62BB">
        <w:rPr>
          <w:rFonts w:ascii="Times New Roman" w:eastAsia="Times New Roman" w:hAnsi="Times New Roman"/>
          <w:sz w:val="27"/>
          <w:szCs w:val="27"/>
          <w:lang w:eastAsia="ru-RU"/>
        </w:rPr>
        <w:t>цифры «2025», «184» заменить соответственно цифрами «2026», «201»;</w:t>
      </w:r>
    </w:p>
    <w:p w:rsidR="00D13CA8" w:rsidRPr="0019680A" w:rsidRDefault="00D13CA8" w:rsidP="00B1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1.6.3 в разделе 4 «Сроки и этапы реализации подпрограммы» цифры «2025» заменить цифрами «2026»</w:t>
      </w:r>
      <w:r w:rsidR="004544E0" w:rsidRPr="0019680A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p w:rsidR="004102E8" w:rsidRPr="0019680A" w:rsidRDefault="00B15B23" w:rsidP="00B15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D13CA8" w:rsidRPr="0019680A">
        <w:rPr>
          <w:rFonts w:ascii="Times New Roman" w:hAnsi="Times New Roman"/>
          <w:bCs/>
          <w:sz w:val="27"/>
          <w:szCs w:val="27"/>
        </w:rPr>
        <w:t>6</w:t>
      </w:r>
      <w:r w:rsidRPr="0019680A">
        <w:rPr>
          <w:rFonts w:ascii="Times New Roman" w:hAnsi="Times New Roman"/>
          <w:bCs/>
          <w:sz w:val="27"/>
          <w:szCs w:val="27"/>
        </w:rPr>
        <w:t>.</w:t>
      </w:r>
      <w:r w:rsidR="00D13CA8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A70BD4" w:rsidRPr="0019680A">
        <w:rPr>
          <w:rFonts w:ascii="Times New Roman" w:hAnsi="Times New Roman"/>
          <w:bCs/>
          <w:sz w:val="27"/>
          <w:szCs w:val="27"/>
        </w:rPr>
        <w:t xml:space="preserve">в </w:t>
      </w:r>
      <w:r w:rsidRPr="0019680A">
        <w:rPr>
          <w:rFonts w:ascii="Times New Roman" w:hAnsi="Times New Roman"/>
          <w:bCs/>
          <w:sz w:val="27"/>
          <w:szCs w:val="27"/>
        </w:rPr>
        <w:t>раздел</w:t>
      </w:r>
      <w:r w:rsidR="00A70BD4" w:rsidRPr="0019680A">
        <w:rPr>
          <w:rFonts w:ascii="Times New Roman" w:hAnsi="Times New Roman"/>
          <w:bCs/>
          <w:sz w:val="27"/>
          <w:szCs w:val="27"/>
        </w:rPr>
        <w:t>е</w:t>
      </w:r>
      <w:r w:rsidRPr="0019680A">
        <w:rPr>
          <w:rFonts w:ascii="Times New Roman" w:hAnsi="Times New Roman"/>
          <w:bCs/>
          <w:sz w:val="27"/>
          <w:szCs w:val="27"/>
        </w:rPr>
        <w:t xml:space="preserve"> 7 «Ресурсное обеспечение подпрограммы»</w:t>
      </w:r>
      <w:r w:rsidR="00A70BD4" w:rsidRPr="0019680A">
        <w:rPr>
          <w:rFonts w:ascii="Times New Roman" w:hAnsi="Times New Roman"/>
          <w:bCs/>
          <w:sz w:val="27"/>
          <w:szCs w:val="27"/>
        </w:rPr>
        <w:t>:</w:t>
      </w:r>
    </w:p>
    <w:p w:rsidR="00B15B23" w:rsidRPr="0019680A" w:rsidRDefault="004102E8" w:rsidP="00B15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D13CA8" w:rsidRPr="0019680A">
        <w:rPr>
          <w:rFonts w:ascii="Times New Roman" w:hAnsi="Times New Roman"/>
          <w:bCs/>
          <w:sz w:val="27"/>
          <w:szCs w:val="27"/>
        </w:rPr>
        <w:t>6</w:t>
      </w:r>
      <w:r w:rsidRPr="0019680A">
        <w:rPr>
          <w:rFonts w:ascii="Times New Roman" w:hAnsi="Times New Roman"/>
          <w:bCs/>
          <w:sz w:val="27"/>
          <w:szCs w:val="27"/>
        </w:rPr>
        <w:t>.</w:t>
      </w:r>
      <w:r w:rsidR="00D13CA8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.1 </w:t>
      </w:r>
      <w:r w:rsidR="00A70BD4" w:rsidRPr="0019680A">
        <w:rPr>
          <w:rFonts w:ascii="Times New Roman" w:hAnsi="Times New Roman"/>
          <w:bCs/>
          <w:sz w:val="27"/>
          <w:szCs w:val="27"/>
        </w:rPr>
        <w:t xml:space="preserve">в абзаце первом </w:t>
      </w:r>
      <w:r w:rsidR="00B15B23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цифры </w:t>
      </w:r>
      <w:r w:rsidR="00341E10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«2025», </w:t>
      </w:r>
      <w:r w:rsidR="00B15B23" w:rsidRPr="0019680A">
        <w:rPr>
          <w:rFonts w:ascii="Times New Roman" w:hAnsi="Times New Roman"/>
          <w:bCs/>
          <w:sz w:val="27"/>
          <w:szCs w:val="27"/>
        </w:rPr>
        <w:t>«</w:t>
      </w:r>
      <w:r w:rsidR="00A1570B" w:rsidRPr="0019680A">
        <w:rPr>
          <w:rFonts w:ascii="Times New Roman" w:hAnsi="Times New Roman"/>
          <w:sz w:val="27"/>
          <w:szCs w:val="27"/>
          <w:lang w:eastAsia="ru-RU"/>
        </w:rPr>
        <w:t>38</w:t>
      </w:r>
      <w:r w:rsidR="00343332" w:rsidRPr="0019680A">
        <w:rPr>
          <w:rFonts w:ascii="Times New Roman" w:hAnsi="Times New Roman"/>
          <w:sz w:val="27"/>
          <w:szCs w:val="27"/>
          <w:lang w:eastAsia="ru-RU"/>
        </w:rPr>
        <w:t> 862,3</w:t>
      </w:r>
      <w:r w:rsidR="00B15B23" w:rsidRPr="0019680A">
        <w:rPr>
          <w:rFonts w:ascii="Times New Roman" w:hAnsi="Times New Roman"/>
          <w:bCs/>
          <w:sz w:val="27"/>
          <w:szCs w:val="27"/>
        </w:rPr>
        <w:t xml:space="preserve">» заменить </w:t>
      </w:r>
      <w:r w:rsidR="00343FF8">
        <w:rPr>
          <w:rFonts w:ascii="Times New Roman" w:hAnsi="Times New Roman"/>
          <w:bCs/>
          <w:sz w:val="27"/>
          <w:szCs w:val="27"/>
        </w:rPr>
        <w:t xml:space="preserve">соответственно </w:t>
      </w:r>
      <w:r w:rsidR="00B15B23" w:rsidRPr="0019680A">
        <w:rPr>
          <w:rFonts w:ascii="Times New Roman" w:hAnsi="Times New Roman"/>
          <w:bCs/>
          <w:sz w:val="27"/>
          <w:szCs w:val="27"/>
        </w:rPr>
        <w:t xml:space="preserve">цифрами </w:t>
      </w:r>
      <w:r w:rsidR="00341E10" w:rsidRPr="0019680A">
        <w:rPr>
          <w:rFonts w:ascii="Times New Roman" w:hAnsi="Times New Roman"/>
          <w:bCs/>
          <w:sz w:val="27"/>
          <w:szCs w:val="27"/>
        </w:rPr>
        <w:t xml:space="preserve">«2026», </w:t>
      </w:r>
      <w:r w:rsidR="00B15B23" w:rsidRPr="0019680A">
        <w:rPr>
          <w:rFonts w:ascii="Times New Roman" w:hAnsi="Times New Roman"/>
          <w:bCs/>
          <w:sz w:val="27"/>
          <w:szCs w:val="27"/>
        </w:rPr>
        <w:t>«</w:t>
      </w:r>
      <w:r w:rsidR="00A03196" w:rsidRPr="0019680A">
        <w:rPr>
          <w:rFonts w:ascii="Times New Roman" w:hAnsi="Times New Roman"/>
          <w:bCs/>
          <w:sz w:val="27"/>
          <w:szCs w:val="27"/>
        </w:rPr>
        <w:t>43 212,2</w:t>
      </w:r>
      <w:r w:rsidR="00B15B23" w:rsidRPr="0019680A">
        <w:rPr>
          <w:rFonts w:ascii="Times New Roman" w:hAnsi="Times New Roman"/>
          <w:bCs/>
          <w:sz w:val="27"/>
          <w:szCs w:val="27"/>
        </w:rPr>
        <w:t>»</w:t>
      </w:r>
      <w:r w:rsidRPr="0019680A">
        <w:rPr>
          <w:rFonts w:ascii="Times New Roman" w:hAnsi="Times New Roman"/>
          <w:bCs/>
          <w:sz w:val="27"/>
          <w:szCs w:val="27"/>
        </w:rPr>
        <w:t>;</w:t>
      </w:r>
    </w:p>
    <w:p w:rsidR="00343FF8" w:rsidRDefault="004102E8" w:rsidP="00B15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bookmarkStart w:id="7" w:name="_Hlk149045703"/>
      <w:r w:rsidRPr="0019680A">
        <w:rPr>
          <w:rFonts w:ascii="Times New Roman" w:hAnsi="Times New Roman"/>
          <w:bCs/>
          <w:sz w:val="27"/>
          <w:szCs w:val="27"/>
        </w:rPr>
        <w:t>1.</w:t>
      </w:r>
      <w:r w:rsidR="00D13CA8" w:rsidRPr="0019680A">
        <w:rPr>
          <w:rFonts w:ascii="Times New Roman" w:hAnsi="Times New Roman"/>
          <w:bCs/>
          <w:sz w:val="27"/>
          <w:szCs w:val="27"/>
        </w:rPr>
        <w:t>6</w:t>
      </w:r>
      <w:r w:rsidRPr="0019680A">
        <w:rPr>
          <w:rFonts w:ascii="Times New Roman" w:hAnsi="Times New Roman"/>
          <w:bCs/>
          <w:sz w:val="27"/>
          <w:szCs w:val="27"/>
        </w:rPr>
        <w:t>.</w:t>
      </w:r>
      <w:r w:rsidR="00D13CA8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>.2 абзац второ</w:t>
      </w:r>
      <w:r w:rsidR="00A70BD4" w:rsidRPr="0019680A">
        <w:rPr>
          <w:rFonts w:ascii="Times New Roman" w:hAnsi="Times New Roman"/>
          <w:bCs/>
          <w:sz w:val="27"/>
          <w:szCs w:val="27"/>
        </w:rPr>
        <w:t>й</w:t>
      </w:r>
      <w:r w:rsidRPr="0019680A">
        <w:rPr>
          <w:rFonts w:ascii="Times New Roman" w:hAnsi="Times New Roman"/>
          <w:bCs/>
          <w:sz w:val="27"/>
          <w:szCs w:val="27"/>
        </w:rPr>
        <w:t xml:space="preserve"> изложить в следующей редакции: </w:t>
      </w:r>
    </w:p>
    <w:p w:rsidR="004102E8" w:rsidRPr="0019680A" w:rsidRDefault="004102E8" w:rsidP="00B15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«</w:t>
      </w:r>
      <w:bookmarkStart w:id="8" w:name="_Hlk149054289"/>
      <w:r w:rsidRPr="0019680A">
        <w:rPr>
          <w:rFonts w:ascii="Times New Roman" w:hAnsi="Times New Roman"/>
          <w:bCs/>
          <w:sz w:val="27"/>
          <w:szCs w:val="27"/>
        </w:rPr>
        <w:t xml:space="preserve">Информация о ресурсном обеспечении </w:t>
      </w:r>
      <w:r w:rsidR="00343FF8" w:rsidRPr="00343FF8">
        <w:rPr>
          <w:rFonts w:ascii="Times New Roman" w:hAnsi="Times New Roman"/>
          <w:bCs/>
          <w:sz w:val="27"/>
          <w:szCs w:val="27"/>
        </w:rPr>
        <w:t>и прогнозн</w:t>
      </w:r>
      <w:r w:rsidR="0034121B">
        <w:rPr>
          <w:rFonts w:ascii="Times New Roman" w:hAnsi="Times New Roman"/>
          <w:bCs/>
          <w:sz w:val="27"/>
          <w:szCs w:val="27"/>
        </w:rPr>
        <w:t>ая</w:t>
      </w:r>
      <w:r w:rsidR="00343FF8" w:rsidRPr="00343FF8">
        <w:rPr>
          <w:rFonts w:ascii="Times New Roman" w:hAnsi="Times New Roman"/>
          <w:bCs/>
          <w:sz w:val="27"/>
          <w:szCs w:val="27"/>
        </w:rPr>
        <w:t xml:space="preserve"> (справочная) оценка расходов на реализацию муниципальной программы за счет всех источников финансирования</w:t>
      </w:r>
      <w:r w:rsidRPr="0019680A">
        <w:rPr>
          <w:rFonts w:ascii="Times New Roman" w:hAnsi="Times New Roman"/>
          <w:bCs/>
          <w:sz w:val="27"/>
          <w:szCs w:val="27"/>
        </w:rPr>
        <w:t xml:space="preserve"> представлена в приложении </w:t>
      </w:r>
      <w:r w:rsidR="00343FF8">
        <w:rPr>
          <w:rFonts w:ascii="Times New Roman" w:hAnsi="Times New Roman"/>
          <w:bCs/>
          <w:sz w:val="27"/>
          <w:szCs w:val="27"/>
        </w:rPr>
        <w:t>№</w:t>
      </w:r>
      <w:r w:rsidRPr="0019680A">
        <w:rPr>
          <w:rFonts w:ascii="Times New Roman" w:hAnsi="Times New Roman"/>
          <w:bCs/>
          <w:sz w:val="27"/>
          <w:szCs w:val="27"/>
        </w:rPr>
        <w:t xml:space="preserve"> 3 к муниципальной программе</w:t>
      </w:r>
      <w:bookmarkEnd w:id="8"/>
      <w:r w:rsidRPr="0019680A">
        <w:rPr>
          <w:rFonts w:ascii="Times New Roman" w:hAnsi="Times New Roman"/>
          <w:bCs/>
          <w:sz w:val="27"/>
          <w:szCs w:val="27"/>
        </w:rPr>
        <w:t>».</w:t>
      </w:r>
    </w:p>
    <w:bookmarkEnd w:id="7"/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7</w:t>
      </w:r>
      <w:r w:rsidRPr="0019680A">
        <w:rPr>
          <w:rFonts w:ascii="Times New Roman" w:hAnsi="Times New Roman"/>
          <w:bCs/>
          <w:sz w:val="27"/>
          <w:szCs w:val="27"/>
        </w:rPr>
        <w:t>. В подпрограмме 3 «</w:t>
      </w:r>
      <w:r w:rsidRPr="0019680A">
        <w:rPr>
          <w:rFonts w:ascii="Times New Roman" w:hAnsi="Times New Roman"/>
          <w:sz w:val="27"/>
          <w:szCs w:val="27"/>
          <w:lang w:eastAsia="ru-RU"/>
        </w:rPr>
        <w:t>Обеспечение первичных мер пожарной безопасности на территории города Благовещенска</w:t>
      </w:r>
      <w:r w:rsidRPr="0019680A">
        <w:rPr>
          <w:rFonts w:ascii="Times New Roman" w:hAnsi="Times New Roman"/>
          <w:bCs/>
          <w:sz w:val="27"/>
          <w:szCs w:val="27"/>
        </w:rPr>
        <w:t>»:</w:t>
      </w:r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7</w:t>
      </w:r>
      <w:r w:rsidRPr="0019680A">
        <w:rPr>
          <w:rFonts w:ascii="Times New Roman" w:hAnsi="Times New Roman"/>
          <w:bCs/>
          <w:sz w:val="27"/>
          <w:szCs w:val="27"/>
        </w:rPr>
        <w:t xml:space="preserve">.1 </w:t>
      </w:r>
      <w:bookmarkStart w:id="9" w:name="_Hlk118795651"/>
      <w:bookmarkStart w:id="10" w:name="_Hlk118794994"/>
      <w:r w:rsidRPr="0019680A">
        <w:rPr>
          <w:rFonts w:ascii="Times New Roman" w:hAnsi="Times New Roman"/>
          <w:bCs/>
          <w:sz w:val="27"/>
          <w:szCs w:val="27"/>
        </w:rPr>
        <w:t>строк</w:t>
      </w:r>
      <w:r w:rsidR="00601345" w:rsidRPr="0019680A">
        <w:rPr>
          <w:rFonts w:ascii="Times New Roman" w:hAnsi="Times New Roman"/>
          <w:bCs/>
          <w:sz w:val="27"/>
          <w:szCs w:val="27"/>
        </w:rPr>
        <w:t>и</w:t>
      </w:r>
      <w:r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19133A">
        <w:rPr>
          <w:rFonts w:ascii="Times New Roman" w:hAnsi="Times New Roman"/>
          <w:bCs/>
          <w:sz w:val="27"/>
          <w:szCs w:val="27"/>
        </w:rPr>
        <w:t>«</w:t>
      </w:r>
      <w:r w:rsidR="0019133A" w:rsidRPr="0019133A">
        <w:rPr>
          <w:rFonts w:ascii="Times New Roman" w:hAnsi="Times New Roman"/>
          <w:bCs/>
          <w:sz w:val="27"/>
          <w:szCs w:val="27"/>
        </w:rPr>
        <w:t>Этапы (при их наличии) и сроки реализации подпрограммы</w:t>
      </w:r>
      <w:r w:rsidR="0019133A">
        <w:rPr>
          <w:rFonts w:ascii="Times New Roman" w:hAnsi="Times New Roman"/>
          <w:bCs/>
          <w:sz w:val="27"/>
          <w:szCs w:val="27"/>
        </w:rPr>
        <w:t xml:space="preserve">», </w:t>
      </w:r>
      <w:r w:rsidRPr="0019680A">
        <w:rPr>
          <w:rFonts w:ascii="Times New Roman" w:hAnsi="Times New Roman"/>
          <w:bCs/>
          <w:sz w:val="27"/>
          <w:szCs w:val="27"/>
        </w:rPr>
        <w:t>«Ресурсное обеспечение подпрограммы»</w:t>
      </w:r>
      <w:r w:rsidR="00601345" w:rsidRPr="0019680A">
        <w:rPr>
          <w:rFonts w:ascii="Times New Roman" w:hAnsi="Times New Roman"/>
          <w:bCs/>
          <w:sz w:val="27"/>
          <w:szCs w:val="27"/>
        </w:rPr>
        <w:t>, «Ожидаемы</w:t>
      </w:r>
      <w:r w:rsidR="0096291D" w:rsidRPr="0019680A">
        <w:rPr>
          <w:rFonts w:ascii="Times New Roman" w:hAnsi="Times New Roman"/>
          <w:bCs/>
          <w:sz w:val="27"/>
          <w:szCs w:val="27"/>
        </w:rPr>
        <w:t>й</w:t>
      </w:r>
      <w:r w:rsidR="00601345" w:rsidRPr="0019680A">
        <w:rPr>
          <w:rFonts w:ascii="Times New Roman" w:hAnsi="Times New Roman"/>
          <w:bCs/>
          <w:sz w:val="27"/>
          <w:szCs w:val="27"/>
        </w:rPr>
        <w:t xml:space="preserve"> конечны</w:t>
      </w:r>
      <w:r w:rsidR="0096291D" w:rsidRPr="0019680A">
        <w:rPr>
          <w:rFonts w:ascii="Times New Roman" w:hAnsi="Times New Roman"/>
          <w:bCs/>
          <w:sz w:val="27"/>
          <w:szCs w:val="27"/>
        </w:rPr>
        <w:t>й</w:t>
      </w:r>
      <w:r w:rsidR="00601345" w:rsidRPr="0019680A">
        <w:rPr>
          <w:rFonts w:ascii="Times New Roman" w:hAnsi="Times New Roman"/>
          <w:bCs/>
          <w:sz w:val="27"/>
          <w:szCs w:val="27"/>
        </w:rPr>
        <w:t xml:space="preserve"> результат реализации подпрограммы»</w:t>
      </w:r>
      <w:r w:rsidRPr="0019680A">
        <w:rPr>
          <w:rFonts w:ascii="Times New Roman" w:hAnsi="Times New Roman"/>
          <w:bCs/>
          <w:sz w:val="27"/>
          <w:szCs w:val="27"/>
        </w:rPr>
        <w:t xml:space="preserve"> паспорта подпрограммы изложить в следующей редакции:</w:t>
      </w:r>
      <w:bookmarkEnd w:id="9"/>
    </w:p>
    <w:bookmarkEnd w:id="10"/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W w:w="9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094"/>
      </w:tblGrid>
      <w:tr w:rsidR="00A70BD4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D4" w:rsidRPr="0019680A" w:rsidRDefault="00A70BD4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Этапы (при их наличии) и сроки реализации 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D4" w:rsidRPr="0019680A" w:rsidRDefault="00A70BD4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С 2015 по 2026 год, без разделения на этапы</w:t>
            </w:r>
          </w:p>
        </w:tc>
      </w:tr>
      <w:tr w:rsidR="00B15B23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Ресурсное обеспечение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D2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Общий объем финансирования подпрограммы из городского бюджета составляет </w:t>
            </w:r>
            <w:r w:rsidR="00A0319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40 477,5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3 233,9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3 239,1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3 274,1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2 324,0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3 114,7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2 784,1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CE6775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3 446,5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343332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3 388,9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343332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3 694,7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343332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3 835,6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A1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343332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4 218,0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343332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343332" w:rsidRPr="0019680A" w:rsidRDefault="00343332" w:rsidP="00A17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2026 год – 3 923,9 тыс. руб.</w:t>
            </w:r>
          </w:p>
        </w:tc>
      </w:tr>
      <w:tr w:rsidR="00601345" w:rsidRPr="0019680A" w:rsidTr="0060134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45" w:rsidRPr="0019680A" w:rsidRDefault="00601345" w:rsidP="00601345">
            <w:pPr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Ожидаемый конечный результат реализации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45" w:rsidRPr="0019680A" w:rsidRDefault="00601345" w:rsidP="00601345">
            <w:pPr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Количество людей, спасенных на пожарах в границах городского округа, </w:t>
            </w:r>
            <w:r w:rsidR="00A511AC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к концу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202</w:t>
            </w:r>
            <w:r w:rsidR="00F1740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</w:t>
            </w:r>
            <w:r w:rsidR="00A511AC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а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составит </w:t>
            </w:r>
            <w:r w:rsidR="00F1740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417</w:t>
            </w:r>
            <w:r w:rsidR="00867AB3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чел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B15B23" w:rsidRPr="0019680A" w:rsidRDefault="00B15B23" w:rsidP="00B1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»;</w:t>
      </w:r>
    </w:p>
    <w:p w:rsidR="00D63404" w:rsidRDefault="00867AB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7</w:t>
      </w:r>
      <w:r w:rsidRPr="0019680A">
        <w:rPr>
          <w:rFonts w:ascii="Times New Roman" w:hAnsi="Times New Roman"/>
          <w:bCs/>
          <w:sz w:val="27"/>
          <w:szCs w:val="27"/>
        </w:rPr>
        <w:t xml:space="preserve">.2 </w:t>
      </w:r>
      <w:r w:rsidRPr="0019680A">
        <w:rPr>
          <w:sz w:val="27"/>
          <w:szCs w:val="27"/>
        </w:rPr>
        <w:t xml:space="preserve"> </w:t>
      </w:r>
      <w:r w:rsidRPr="0019680A">
        <w:rPr>
          <w:rFonts w:ascii="Times New Roman" w:hAnsi="Times New Roman"/>
          <w:bCs/>
          <w:sz w:val="27"/>
          <w:szCs w:val="27"/>
        </w:rPr>
        <w:t xml:space="preserve"> </w:t>
      </w:r>
      <w:bookmarkStart w:id="11" w:name="_Hlk118818755"/>
      <w:r w:rsidR="00503B4B" w:rsidRPr="0019680A">
        <w:rPr>
          <w:rFonts w:ascii="Times New Roman" w:hAnsi="Times New Roman"/>
          <w:bCs/>
          <w:sz w:val="27"/>
          <w:szCs w:val="27"/>
        </w:rPr>
        <w:t xml:space="preserve">в </w:t>
      </w:r>
      <w:r w:rsidRPr="0019680A">
        <w:rPr>
          <w:rFonts w:ascii="Times New Roman" w:hAnsi="Times New Roman"/>
          <w:bCs/>
          <w:sz w:val="27"/>
          <w:szCs w:val="27"/>
        </w:rPr>
        <w:t xml:space="preserve">разделе 3 «Прогноз конечных результатов подпрограммы» </w:t>
      </w:r>
      <w:r w:rsidR="00D63404">
        <w:rPr>
          <w:rFonts w:ascii="Times New Roman" w:hAnsi="Times New Roman"/>
          <w:bCs/>
          <w:sz w:val="27"/>
          <w:szCs w:val="27"/>
        </w:rPr>
        <w:t>цифры «2025», «380» заменить соответственно цифрами «2026», «417»;</w:t>
      </w:r>
    </w:p>
    <w:bookmarkEnd w:id="11"/>
    <w:p w:rsidR="00A70BD4" w:rsidRPr="0019680A" w:rsidRDefault="00A70BD4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 xml:space="preserve">1.7.3 </w:t>
      </w:r>
      <w:bookmarkStart w:id="12" w:name="_Hlk149046062"/>
      <w:r w:rsidRPr="0019680A">
        <w:rPr>
          <w:rFonts w:ascii="Times New Roman" w:hAnsi="Times New Roman"/>
          <w:bCs/>
          <w:sz w:val="27"/>
          <w:szCs w:val="27"/>
        </w:rPr>
        <w:t>в разделе 4 «Сроки и этапы реализации подпрограммы» цифры «2025» заменить цифрами «2026»;</w:t>
      </w:r>
      <w:bookmarkEnd w:id="12"/>
    </w:p>
    <w:p w:rsidR="00A70BD4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7</w:t>
      </w:r>
      <w:r w:rsidRPr="0019680A">
        <w:rPr>
          <w:rFonts w:ascii="Times New Roman" w:hAnsi="Times New Roman"/>
          <w:bCs/>
          <w:sz w:val="27"/>
          <w:szCs w:val="27"/>
        </w:rPr>
        <w:t>.</w:t>
      </w:r>
      <w:r w:rsidR="00A70BD4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A70BD4" w:rsidRPr="0019680A">
        <w:rPr>
          <w:rFonts w:ascii="Times New Roman" w:hAnsi="Times New Roman"/>
          <w:bCs/>
          <w:sz w:val="27"/>
          <w:szCs w:val="27"/>
        </w:rPr>
        <w:t xml:space="preserve">в </w:t>
      </w:r>
      <w:r w:rsidRPr="0019680A">
        <w:rPr>
          <w:rFonts w:ascii="Times New Roman" w:hAnsi="Times New Roman"/>
          <w:bCs/>
          <w:sz w:val="27"/>
          <w:szCs w:val="27"/>
        </w:rPr>
        <w:t>раздел</w:t>
      </w:r>
      <w:r w:rsidR="00A70BD4" w:rsidRPr="0019680A">
        <w:rPr>
          <w:rFonts w:ascii="Times New Roman" w:hAnsi="Times New Roman"/>
          <w:bCs/>
          <w:sz w:val="27"/>
          <w:szCs w:val="27"/>
        </w:rPr>
        <w:t>е</w:t>
      </w:r>
      <w:r w:rsidRPr="0019680A">
        <w:rPr>
          <w:rFonts w:ascii="Times New Roman" w:hAnsi="Times New Roman"/>
          <w:bCs/>
          <w:sz w:val="27"/>
          <w:szCs w:val="27"/>
        </w:rPr>
        <w:t xml:space="preserve"> 7 «Ресурсное обеспечение подпрограммы»</w:t>
      </w:r>
      <w:r w:rsidR="00A70BD4" w:rsidRPr="0019680A">
        <w:rPr>
          <w:rFonts w:ascii="Times New Roman" w:hAnsi="Times New Roman"/>
          <w:bCs/>
          <w:sz w:val="27"/>
          <w:szCs w:val="27"/>
        </w:rPr>
        <w:t>:</w:t>
      </w:r>
      <w:r w:rsidRPr="0019680A">
        <w:rPr>
          <w:rFonts w:ascii="Times New Roman" w:hAnsi="Times New Roman"/>
          <w:bCs/>
          <w:sz w:val="27"/>
          <w:szCs w:val="27"/>
        </w:rPr>
        <w:t xml:space="preserve"> </w:t>
      </w:r>
    </w:p>
    <w:p w:rsidR="00B15B23" w:rsidRPr="0019680A" w:rsidRDefault="00A70BD4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1.7.4.1 в абзаце первом </w:t>
      </w:r>
      <w:r w:rsidR="00B15B23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цифры </w:t>
      </w:r>
      <w:r w:rsidR="00341E10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«2025», </w:t>
      </w:r>
      <w:r w:rsidR="00B15B23" w:rsidRPr="0019680A">
        <w:rPr>
          <w:rFonts w:ascii="Times New Roman" w:hAnsi="Times New Roman"/>
          <w:bCs/>
          <w:sz w:val="27"/>
          <w:szCs w:val="27"/>
        </w:rPr>
        <w:t>«</w:t>
      </w:r>
      <w:r w:rsidR="003243FA" w:rsidRPr="0019680A">
        <w:rPr>
          <w:rFonts w:ascii="Times New Roman" w:hAnsi="Times New Roman"/>
          <w:sz w:val="27"/>
          <w:szCs w:val="27"/>
          <w:lang w:eastAsia="ru-RU"/>
        </w:rPr>
        <w:t>31 135,4</w:t>
      </w:r>
      <w:r w:rsidR="00B15B23" w:rsidRPr="0019680A">
        <w:rPr>
          <w:rFonts w:ascii="Times New Roman" w:hAnsi="Times New Roman"/>
          <w:bCs/>
          <w:sz w:val="27"/>
          <w:szCs w:val="27"/>
        </w:rPr>
        <w:t xml:space="preserve">» заменить </w:t>
      </w:r>
      <w:r w:rsidR="00D63404" w:rsidRPr="00D63404">
        <w:rPr>
          <w:rFonts w:ascii="Times New Roman" w:hAnsi="Times New Roman"/>
          <w:bCs/>
          <w:sz w:val="27"/>
          <w:szCs w:val="27"/>
        </w:rPr>
        <w:t>соответственно</w:t>
      </w:r>
      <w:r w:rsidR="00D63404">
        <w:rPr>
          <w:rFonts w:ascii="Times New Roman" w:hAnsi="Times New Roman"/>
          <w:bCs/>
          <w:sz w:val="27"/>
          <w:szCs w:val="27"/>
        </w:rPr>
        <w:t xml:space="preserve"> </w:t>
      </w:r>
      <w:r w:rsidR="00B15B23" w:rsidRPr="0019680A">
        <w:rPr>
          <w:rFonts w:ascii="Times New Roman" w:hAnsi="Times New Roman"/>
          <w:bCs/>
          <w:sz w:val="27"/>
          <w:szCs w:val="27"/>
        </w:rPr>
        <w:t xml:space="preserve">цифрами </w:t>
      </w:r>
      <w:r w:rsidR="00341E10" w:rsidRPr="0019680A">
        <w:rPr>
          <w:rFonts w:ascii="Times New Roman" w:hAnsi="Times New Roman"/>
          <w:bCs/>
          <w:sz w:val="27"/>
          <w:szCs w:val="27"/>
        </w:rPr>
        <w:t xml:space="preserve">«2026», </w:t>
      </w:r>
      <w:r w:rsidR="00B15B23" w:rsidRPr="0019680A">
        <w:rPr>
          <w:rFonts w:ascii="Times New Roman" w:hAnsi="Times New Roman"/>
          <w:bCs/>
          <w:sz w:val="27"/>
          <w:szCs w:val="27"/>
        </w:rPr>
        <w:t>«</w:t>
      </w:r>
      <w:r w:rsidR="00690DEA" w:rsidRPr="0019680A">
        <w:rPr>
          <w:rFonts w:ascii="Times New Roman" w:hAnsi="Times New Roman"/>
          <w:bCs/>
          <w:sz w:val="27"/>
          <w:szCs w:val="27"/>
        </w:rPr>
        <w:t>40 477,5</w:t>
      </w:r>
      <w:r w:rsidR="00B15B23" w:rsidRPr="0019680A">
        <w:rPr>
          <w:rFonts w:ascii="Times New Roman" w:hAnsi="Times New Roman"/>
          <w:bCs/>
          <w:sz w:val="27"/>
          <w:szCs w:val="27"/>
        </w:rPr>
        <w:t>»</w:t>
      </w:r>
      <w:r w:rsidRPr="0019680A">
        <w:rPr>
          <w:rFonts w:ascii="Times New Roman" w:hAnsi="Times New Roman"/>
          <w:bCs/>
          <w:sz w:val="27"/>
          <w:szCs w:val="27"/>
        </w:rPr>
        <w:t>;</w:t>
      </w:r>
    </w:p>
    <w:p w:rsidR="00343FF8" w:rsidRDefault="00A70BD4" w:rsidP="00A70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A70BD4">
        <w:rPr>
          <w:rFonts w:ascii="Times New Roman" w:hAnsi="Times New Roman"/>
          <w:bCs/>
          <w:sz w:val="27"/>
          <w:szCs w:val="27"/>
        </w:rPr>
        <w:t>1.</w:t>
      </w:r>
      <w:r w:rsidRPr="0019680A">
        <w:rPr>
          <w:rFonts w:ascii="Times New Roman" w:hAnsi="Times New Roman"/>
          <w:bCs/>
          <w:sz w:val="27"/>
          <w:szCs w:val="27"/>
        </w:rPr>
        <w:t>7</w:t>
      </w:r>
      <w:r w:rsidRPr="00A70BD4">
        <w:rPr>
          <w:rFonts w:ascii="Times New Roman" w:hAnsi="Times New Roman"/>
          <w:bCs/>
          <w:sz w:val="27"/>
          <w:szCs w:val="27"/>
        </w:rPr>
        <w:t xml:space="preserve">.4.2 абзац второй изложить в следующей редакции: </w:t>
      </w:r>
    </w:p>
    <w:p w:rsidR="00A70BD4" w:rsidRPr="00A70BD4" w:rsidRDefault="00A70BD4" w:rsidP="00A70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A70BD4">
        <w:rPr>
          <w:rFonts w:ascii="Times New Roman" w:hAnsi="Times New Roman"/>
          <w:bCs/>
          <w:sz w:val="27"/>
          <w:szCs w:val="27"/>
        </w:rPr>
        <w:t>«</w:t>
      </w:r>
      <w:r w:rsidR="00343FF8" w:rsidRPr="00343FF8">
        <w:rPr>
          <w:rFonts w:ascii="Times New Roman" w:hAnsi="Times New Roman"/>
          <w:bCs/>
          <w:sz w:val="27"/>
          <w:szCs w:val="27"/>
        </w:rPr>
        <w:t>Информация о ресурсном обеспечении и прогнозн</w:t>
      </w:r>
      <w:r w:rsidR="00806D84">
        <w:rPr>
          <w:rFonts w:ascii="Times New Roman" w:hAnsi="Times New Roman"/>
          <w:bCs/>
          <w:sz w:val="27"/>
          <w:szCs w:val="27"/>
        </w:rPr>
        <w:t>ая</w:t>
      </w:r>
      <w:r w:rsidR="00343FF8" w:rsidRPr="00343FF8">
        <w:rPr>
          <w:rFonts w:ascii="Times New Roman" w:hAnsi="Times New Roman"/>
          <w:bCs/>
          <w:sz w:val="27"/>
          <w:szCs w:val="27"/>
        </w:rPr>
        <w:t xml:space="preserve"> (справочная) оценка расходов на реализацию муниципальной программы за счет всех источников финансирования представлена в приложении № 3 к муниципальной программе</w:t>
      </w:r>
      <w:r w:rsidRPr="00A70BD4">
        <w:rPr>
          <w:rFonts w:ascii="Times New Roman" w:hAnsi="Times New Roman"/>
          <w:bCs/>
          <w:sz w:val="27"/>
          <w:szCs w:val="27"/>
        </w:rPr>
        <w:t>».</w:t>
      </w:r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8</w:t>
      </w:r>
      <w:r w:rsidRPr="0019680A">
        <w:rPr>
          <w:rFonts w:ascii="Times New Roman" w:hAnsi="Times New Roman"/>
          <w:bCs/>
          <w:sz w:val="27"/>
          <w:szCs w:val="27"/>
        </w:rPr>
        <w:t>. В подпрограмме 4 «</w:t>
      </w:r>
      <w:r w:rsidRPr="0019680A">
        <w:rPr>
          <w:rFonts w:ascii="Times New Roman" w:hAnsi="Times New Roman"/>
          <w:sz w:val="27"/>
          <w:szCs w:val="27"/>
          <w:lang w:eastAsia="ru-RU"/>
        </w:rPr>
        <w:t>Охрана окружающей среды и обеспечение экологической безопасности населения города Благовещенска</w:t>
      </w:r>
      <w:r w:rsidRPr="0019680A">
        <w:rPr>
          <w:rFonts w:ascii="Times New Roman" w:hAnsi="Times New Roman"/>
          <w:bCs/>
          <w:sz w:val="27"/>
          <w:szCs w:val="27"/>
        </w:rPr>
        <w:t>»:</w:t>
      </w:r>
    </w:p>
    <w:p w:rsidR="00EF0A95" w:rsidRPr="0019680A" w:rsidRDefault="00B15B23" w:rsidP="00D7338B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8</w:t>
      </w:r>
      <w:r w:rsidRPr="0019680A">
        <w:rPr>
          <w:rFonts w:ascii="Times New Roman" w:hAnsi="Times New Roman"/>
          <w:bCs/>
          <w:sz w:val="27"/>
          <w:szCs w:val="27"/>
        </w:rPr>
        <w:t xml:space="preserve">.1 </w:t>
      </w:r>
      <w:r w:rsidR="00D7338B" w:rsidRPr="0019680A">
        <w:rPr>
          <w:rFonts w:ascii="Times New Roman" w:hAnsi="Times New Roman"/>
          <w:bCs/>
          <w:sz w:val="27"/>
          <w:szCs w:val="27"/>
        </w:rPr>
        <w:t>строк</w:t>
      </w:r>
      <w:r w:rsidR="00DA6F3A" w:rsidRPr="0019680A">
        <w:rPr>
          <w:rFonts w:ascii="Times New Roman" w:hAnsi="Times New Roman"/>
          <w:bCs/>
          <w:sz w:val="27"/>
          <w:szCs w:val="27"/>
        </w:rPr>
        <w:t>и</w:t>
      </w:r>
      <w:r w:rsidR="00D7338B"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284EFF">
        <w:rPr>
          <w:rFonts w:ascii="Times New Roman" w:hAnsi="Times New Roman"/>
          <w:bCs/>
          <w:sz w:val="27"/>
          <w:szCs w:val="27"/>
        </w:rPr>
        <w:t>«</w:t>
      </w:r>
      <w:r w:rsidR="00284EFF" w:rsidRPr="00284EFF">
        <w:rPr>
          <w:rFonts w:ascii="Times New Roman" w:hAnsi="Times New Roman"/>
          <w:bCs/>
          <w:sz w:val="27"/>
          <w:szCs w:val="27"/>
        </w:rPr>
        <w:t>Этапы (при их наличии) и сроки реализации подпрограммы</w:t>
      </w:r>
      <w:r w:rsidR="00284EFF">
        <w:rPr>
          <w:rFonts w:ascii="Times New Roman" w:hAnsi="Times New Roman"/>
          <w:bCs/>
          <w:sz w:val="27"/>
          <w:szCs w:val="27"/>
        </w:rPr>
        <w:t xml:space="preserve">», </w:t>
      </w:r>
      <w:r w:rsidR="00D7338B" w:rsidRPr="0019680A">
        <w:rPr>
          <w:rFonts w:ascii="Times New Roman" w:hAnsi="Times New Roman"/>
          <w:bCs/>
          <w:sz w:val="27"/>
          <w:szCs w:val="27"/>
        </w:rPr>
        <w:t>«Ресурсное обеспечение подпрограммы»</w:t>
      </w:r>
      <w:r w:rsidR="00DA6F3A" w:rsidRPr="0019680A">
        <w:rPr>
          <w:rFonts w:ascii="Times New Roman" w:hAnsi="Times New Roman"/>
          <w:bCs/>
          <w:sz w:val="27"/>
          <w:szCs w:val="27"/>
        </w:rPr>
        <w:t>, «Ожидаемый конечный результат реализации подпрограммы»</w:t>
      </w:r>
      <w:r w:rsidR="00D7338B" w:rsidRPr="0019680A">
        <w:rPr>
          <w:rFonts w:ascii="Times New Roman" w:hAnsi="Times New Roman"/>
          <w:bCs/>
          <w:sz w:val="27"/>
          <w:szCs w:val="27"/>
        </w:rPr>
        <w:t xml:space="preserve"> паспорта подпрограммы изложить в следующей редакции</w:t>
      </w:r>
      <w:r w:rsidR="00EF0A95" w:rsidRPr="0019680A">
        <w:rPr>
          <w:rFonts w:ascii="Times New Roman" w:hAnsi="Times New Roman"/>
          <w:bCs/>
          <w:sz w:val="27"/>
          <w:szCs w:val="27"/>
        </w:rPr>
        <w:t>: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091"/>
      </w:tblGrid>
      <w:tr w:rsidR="00A70BD4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D4" w:rsidRPr="0019680A" w:rsidRDefault="00A70BD4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Этапы (при их наличии) и сроки реализации подпрограммы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D4" w:rsidRPr="0019680A" w:rsidRDefault="00A70BD4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С 2015 по 2026 год, без разделения на этапы</w:t>
            </w:r>
          </w:p>
        </w:tc>
      </w:tr>
      <w:tr w:rsidR="00B15B23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Ресурсное обеспечение подпрограммы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D2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Общий объем финансирования подпрограммы составляет </w:t>
            </w:r>
            <w:r w:rsidR="00D47294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  <w:r w:rsidR="00DB02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 473 620,2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268 961,6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17 341,6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27 459,8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472 634,1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314 115,4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488 685,9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D47294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938 016,1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7A6C28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1 642 989,3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7A6C28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1 186 187,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DB02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43 294,1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DB02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36 967,4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9457FB" w:rsidRPr="0019680A" w:rsidRDefault="009457FB" w:rsidP="00945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2026 год – </w:t>
            </w:r>
            <w:r w:rsidR="00DB02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36 967,4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Из городского бюджета бюджетные ассигнования составят </w:t>
            </w:r>
            <w:r w:rsidR="00DB02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510 071,8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13 961,6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15 274,9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26 363,3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13 297,6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31 626,6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22 073,8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2E001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67 257,3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117 056,7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132 156,6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DB02D1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27 885,6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2025 год –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21 558,9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9457FB" w:rsidRPr="0019680A" w:rsidRDefault="009457FB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2026 год – 21 558,9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A171D2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Планируемый объем финансирования из средств областного бюджета составит </w:t>
            </w:r>
            <w:r w:rsidR="004110C7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="007A783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 565 524,9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255 000,0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2 066,7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1 096,5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3 396,5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32 286,6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293 608,6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4110C7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870 758,8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568 162,2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492 923,5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7A783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15 408,5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7A783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15 408,5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9457FB" w:rsidRPr="0019680A" w:rsidRDefault="009457FB" w:rsidP="00945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 xml:space="preserve">2026 год – </w:t>
            </w:r>
            <w:r w:rsidR="007A783E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15 408,5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Планируемый объем финансирования из средств федерального бюджета составит </w:t>
            </w:r>
            <w:r w:rsidR="00F04A3D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="00E33DD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 398 023,5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455 940,0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250 202,2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173 003,5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2021 год – 0,0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957 770,4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561 107,4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E33DD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0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91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2025 год – 0,0 тыс. руб.</w:t>
            </w:r>
            <w:r w:rsidR="009457F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9457FB" w:rsidRPr="0019680A" w:rsidRDefault="009457FB" w:rsidP="00C91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2026 год – 0,0 тыс. руб.</w:t>
            </w:r>
          </w:p>
        </w:tc>
      </w:tr>
      <w:tr w:rsidR="00DA6F3A" w:rsidRPr="0019680A" w:rsidTr="00DA6F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3A" w:rsidRPr="0019680A" w:rsidRDefault="00DA6F3A" w:rsidP="00DA6F3A">
            <w:pPr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Ожидаемый конечный результат реализации подпрограммы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3A" w:rsidRPr="0019680A" w:rsidRDefault="00DA6F3A" w:rsidP="00687B57">
            <w:pPr>
              <w:adjustRightInd w:val="0"/>
              <w:spacing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Обеспечение эффективности управления и руководства в сфере окружающей среды и рационального природопользования </w:t>
            </w:r>
            <w:r w:rsidR="00BC7D0F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к концу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202</w:t>
            </w:r>
            <w:r w:rsidR="000242FA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год</w:t>
            </w:r>
            <w:r w:rsidR="00BC7D0F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а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составит 100%</w:t>
            </w:r>
          </w:p>
        </w:tc>
      </w:tr>
    </w:tbl>
    <w:p w:rsidR="00B15B23" w:rsidRPr="0019680A" w:rsidRDefault="00B15B23" w:rsidP="00B1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»;</w:t>
      </w:r>
    </w:p>
    <w:p w:rsidR="004829E7" w:rsidRPr="0019680A" w:rsidRDefault="00096EEF" w:rsidP="00B15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</w:pPr>
      <w:r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8</w:t>
      </w:r>
      <w:r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 xml:space="preserve">.2 </w:t>
      </w:r>
      <w:bookmarkStart w:id="13" w:name="_Hlk118818956"/>
      <w:r w:rsidR="00503B4B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 xml:space="preserve">в </w:t>
      </w:r>
      <w:r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разделе</w:t>
      </w:r>
      <w:r w:rsidR="004829E7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 xml:space="preserve"> 3 «Прогноз конечных результатов подпрограммы» </w:t>
      </w:r>
      <w:r w:rsidR="005A4F08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цифры «2025»</w:t>
      </w:r>
      <w:r w:rsidR="004829E7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 xml:space="preserve"> заменить </w:t>
      </w:r>
      <w:r w:rsidR="005A4F08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цифрами</w:t>
      </w:r>
      <w:r w:rsidR="004829E7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 xml:space="preserve"> </w:t>
      </w:r>
      <w:bookmarkStart w:id="14" w:name="_Hlk148531854"/>
      <w:r w:rsidR="004829E7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«</w:t>
      </w:r>
      <w:r w:rsidR="005A4F08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2026</w:t>
      </w:r>
      <w:r w:rsidR="004829E7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»</w:t>
      </w:r>
      <w:bookmarkEnd w:id="14"/>
      <w:r w:rsidR="004829E7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;</w:t>
      </w:r>
      <w:bookmarkEnd w:id="13"/>
    </w:p>
    <w:p w:rsidR="00A70BD4" w:rsidRPr="0019680A" w:rsidRDefault="00A70BD4" w:rsidP="00B15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</w:pPr>
      <w:r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 xml:space="preserve">1.8.3 </w:t>
      </w:r>
      <w:r w:rsidR="008B2DA7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в разделе 4 «Сроки и этапы реализации подпрограммы» цифры «2025» заменить цифрами «2026»;</w:t>
      </w:r>
    </w:p>
    <w:p w:rsidR="00B15B23" w:rsidRPr="0019680A" w:rsidRDefault="00B15B23" w:rsidP="00B15B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8</w:t>
      </w:r>
      <w:r w:rsidRPr="0019680A">
        <w:rPr>
          <w:rFonts w:ascii="Times New Roman" w:hAnsi="Times New Roman"/>
          <w:bCs/>
          <w:sz w:val="27"/>
          <w:szCs w:val="27"/>
        </w:rPr>
        <w:t>.</w:t>
      </w:r>
      <w:r w:rsidR="00A70BD4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 в абзаце первом раздела 7 «Ресурсное обеспечение подпрограммы» 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цифры </w:t>
      </w:r>
      <w:r w:rsidR="00341E10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«2025»,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B556E5" w:rsidRPr="0019680A">
        <w:rPr>
          <w:rFonts w:ascii="Times New Roman" w:hAnsi="Times New Roman"/>
          <w:bCs/>
          <w:sz w:val="27"/>
          <w:szCs w:val="27"/>
        </w:rPr>
        <w:t>5</w:t>
      </w:r>
      <w:r w:rsidR="000242FA" w:rsidRPr="0019680A">
        <w:rPr>
          <w:rFonts w:ascii="Times New Roman" w:hAnsi="Times New Roman"/>
          <w:bCs/>
          <w:sz w:val="27"/>
          <w:szCs w:val="27"/>
        </w:rPr>
        <w:t> 626 314,6</w:t>
      </w:r>
      <w:r w:rsidRPr="0019680A">
        <w:rPr>
          <w:rFonts w:ascii="Times New Roman" w:hAnsi="Times New Roman"/>
          <w:bCs/>
          <w:sz w:val="27"/>
          <w:szCs w:val="27"/>
        </w:rPr>
        <w:t>», «</w:t>
      </w:r>
      <w:r w:rsidR="000242FA" w:rsidRPr="0019680A">
        <w:rPr>
          <w:rFonts w:ascii="Times New Roman" w:hAnsi="Times New Roman"/>
          <w:bCs/>
          <w:sz w:val="27"/>
          <w:szCs w:val="27"/>
        </w:rPr>
        <w:t>507 918,4</w:t>
      </w:r>
      <w:r w:rsidRPr="0019680A">
        <w:rPr>
          <w:rFonts w:ascii="Times New Roman" w:hAnsi="Times New Roman"/>
          <w:bCs/>
          <w:sz w:val="27"/>
          <w:szCs w:val="27"/>
        </w:rPr>
        <w:t>», «</w:t>
      </w:r>
      <w:r w:rsidR="000242FA" w:rsidRPr="0019680A">
        <w:rPr>
          <w:rFonts w:ascii="Times New Roman" w:hAnsi="Times New Roman"/>
          <w:bCs/>
          <w:sz w:val="27"/>
          <w:szCs w:val="27"/>
        </w:rPr>
        <w:t>2 574 291,7</w:t>
      </w:r>
      <w:r w:rsidRPr="0019680A">
        <w:rPr>
          <w:rFonts w:ascii="Times New Roman" w:hAnsi="Times New Roman"/>
          <w:bCs/>
          <w:sz w:val="27"/>
          <w:szCs w:val="27"/>
        </w:rPr>
        <w:t>»</w:t>
      </w:r>
      <w:r w:rsidR="00E33DDB" w:rsidRPr="0019680A">
        <w:rPr>
          <w:rFonts w:ascii="Times New Roman" w:hAnsi="Times New Roman"/>
          <w:bCs/>
          <w:sz w:val="27"/>
          <w:szCs w:val="27"/>
        </w:rPr>
        <w:t>, «2 544 104,5»</w:t>
      </w:r>
      <w:r w:rsidRPr="0019680A">
        <w:rPr>
          <w:rFonts w:ascii="Times New Roman" w:hAnsi="Times New Roman"/>
          <w:bCs/>
          <w:sz w:val="27"/>
          <w:szCs w:val="27"/>
        </w:rPr>
        <w:t xml:space="preserve"> заменить соответственно цифрами </w:t>
      </w:r>
      <w:r w:rsidR="00341E10" w:rsidRPr="0019680A">
        <w:rPr>
          <w:rFonts w:ascii="Times New Roman" w:hAnsi="Times New Roman"/>
          <w:bCs/>
          <w:sz w:val="27"/>
          <w:szCs w:val="27"/>
        </w:rPr>
        <w:t xml:space="preserve">«2026»,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B556E5" w:rsidRPr="0019680A">
        <w:rPr>
          <w:rFonts w:ascii="Times New Roman" w:hAnsi="Times New Roman"/>
          <w:sz w:val="27"/>
          <w:szCs w:val="27"/>
          <w:lang w:eastAsia="ru-RU"/>
        </w:rPr>
        <w:t>5</w:t>
      </w:r>
      <w:r w:rsidR="00E33DDB" w:rsidRPr="0019680A">
        <w:rPr>
          <w:rFonts w:ascii="Times New Roman" w:hAnsi="Times New Roman"/>
          <w:sz w:val="27"/>
          <w:szCs w:val="27"/>
          <w:lang w:eastAsia="ru-RU"/>
        </w:rPr>
        <w:t> 473 620,2</w:t>
      </w:r>
      <w:r w:rsidRPr="0019680A">
        <w:rPr>
          <w:rFonts w:ascii="Times New Roman" w:hAnsi="Times New Roman"/>
          <w:bCs/>
          <w:sz w:val="27"/>
          <w:szCs w:val="27"/>
        </w:rPr>
        <w:t>», «</w:t>
      </w:r>
      <w:r w:rsidR="00E33DDB" w:rsidRPr="0019680A">
        <w:rPr>
          <w:rFonts w:ascii="Times New Roman" w:hAnsi="Times New Roman"/>
          <w:bCs/>
          <w:sz w:val="27"/>
          <w:szCs w:val="27"/>
        </w:rPr>
        <w:t>510 071,8</w:t>
      </w:r>
      <w:r w:rsidRPr="0019680A">
        <w:rPr>
          <w:rFonts w:ascii="Times New Roman" w:hAnsi="Times New Roman"/>
          <w:bCs/>
          <w:sz w:val="27"/>
          <w:szCs w:val="27"/>
        </w:rPr>
        <w:t>», «</w:t>
      </w:r>
      <w:r w:rsidR="000242FA" w:rsidRPr="0019680A">
        <w:rPr>
          <w:rFonts w:ascii="Times New Roman" w:hAnsi="Times New Roman"/>
          <w:bCs/>
          <w:sz w:val="27"/>
          <w:szCs w:val="27"/>
        </w:rPr>
        <w:t>2</w:t>
      </w:r>
      <w:r w:rsidR="00E33DDB" w:rsidRPr="0019680A">
        <w:rPr>
          <w:rFonts w:ascii="Times New Roman" w:hAnsi="Times New Roman"/>
          <w:bCs/>
          <w:sz w:val="27"/>
          <w:szCs w:val="27"/>
        </w:rPr>
        <w:t> 565 524,9</w:t>
      </w:r>
      <w:r w:rsidRPr="0019680A">
        <w:rPr>
          <w:rFonts w:ascii="Times New Roman" w:hAnsi="Times New Roman"/>
          <w:bCs/>
          <w:sz w:val="27"/>
          <w:szCs w:val="27"/>
        </w:rPr>
        <w:t>»</w:t>
      </w:r>
      <w:r w:rsidR="00E33DDB" w:rsidRPr="0019680A">
        <w:rPr>
          <w:rFonts w:ascii="Times New Roman" w:hAnsi="Times New Roman"/>
          <w:bCs/>
          <w:sz w:val="27"/>
          <w:szCs w:val="27"/>
        </w:rPr>
        <w:t>, «2 398 023,5»</w:t>
      </w:r>
      <w:r w:rsidRPr="0019680A">
        <w:rPr>
          <w:rFonts w:ascii="Times New Roman" w:hAnsi="Times New Roman"/>
          <w:bCs/>
          <w:sz w:val="27"/>
          <w:szCs w:val="27"/>
        </w:rPr>
        <w:t>.</w:t>
      </w:r>
    </w:p>
    <w:p w:rsidR="00B15B23" w:rsidRPr="0019680A" w:rsidRDefault="00B15B23" w:rsidP="00B1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9</w:t>
      </w:r>
      <w:r w:rsidRPr="0019680A">
        <w:rPr>
          <w:rFonts w:ascii="Times New Roman" w:hAnsi="Times New Roman"/>
          <w:bCs/>
          <w:sz w:val="27"/>
          <w:szCs w:val="27"/>
        </w:rPr>
        <w:t>. В подпрограмме 5 «</w:t>
      </w:r>
      <w:r w:rsidRPr="0019680A">
        <w:rPr>
          <w:rFonts w:ascii="Times New Roman" w:hAnsi="Times New Roman"/>
          <w:sz w:val="27"/>
          <w:szCs w:val="27"/>
          <w:lang w:eastAsia="ru-RU"/>
        </w:rPr>
        <w:t>Обеспечение реализации муниципальной программы «Обеспечение безопасности жизнедеятельности населения и территории города Благовещенска</w:t>
      </w:r>
      <w:r w:rsidRPr="0019680A">
        <w:rPr>
          <w:rFonts w:ascii="Times New Roman" w:hAnsi="Times New Roman"/>
          <w:bCs/>
          <w:sz w:val="27"/>
          <w:szCs w:val="27"/>
        </w:rPr>
        <w:t>»»:</w:t>
      </w:r>
    </w:p>
    <w:p w:rsidR="00EF0A95" w:rsidRPr="0019680A" w:rsidRDefault="00B15B23" w:rsidP="00EF0A9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A70BD4" w:rsidRPr="0019680A">
        <w:rPr>
          <w:rFonts w:ascii="Times New Roman" w:hAnsi="Times New Roman"/>
          <w:bCs/>
          <w:sz w:val="27"/>
          <w:szCs w:val="27"/>
        </w:rPr>
        <w:t>9</w:t>
      </w:r>
      <w:r w:rsidRPr="0019680A">
        <w:rPr>
          <w:rFonts w:ascii="Times New Roman" w:hAnsi="Times New Roman"/>
          <w:bCs/>
          <w:sz w:val="27"/>
          <w:szCs w:val="27"/>
        </w:rPr>
        <w:t xml:space="preserve">.1 </w:t>
      </w:r>
      <w:bookmarkStart w:id="15" w:name="_Hlk118795124"/>
      <w:r w:rsidR="00EF0A95" w:rsidRPr="0019680A">
        <w:rPr>
          <w:rFonts w:ascii="Times New Roman" w:hAnsi="Times New Roman"/>
          <w:bCs/>
          <w:sz w:val="27"/>
          <w:szCs w:val="27"/>
        </w:rPr>
        <w:t>строк</w:t>
      </w:r>
      <w:r w:rsidR="00B303AF" w:rsidRPr="0019680A">
        <w:rPr>
          <w:rFonts w:ascii="Times New Roman" w:hAnsi="Times New Roman"/>
          <w:bCs/>
          <w:sz w:val="27"/>
          <w:szCs w:val="27"/>
        </w:rPr>
        <w:t>и</w:t>
      </w:r>
      <w:r w:rsidR="00EF0A95"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166265">
        <w:rPr>
          <w:rFonts w:ascii="Times New Roman" w:hAnsi="Times New Roman"/>
          <w:bCs/>
          <w:sz w:val="27"/>
          <w:szCs w:val="27"/>
        </w:rPr>
        <w:t>«</w:t>
      </w:r>
      <w:r w:rsidR="00166265" w:rsidRPr="00166265">
        <w:rPr>
          <w:rFonts w:ascii="Times New Roman" w:hAnsi="Times New Roman"/>
          <w:bCs/>
          <w:sz w:val="27"/>
          <w:szCs w:val="27"/>
        </w:rPr>
        <w:t>Этапы (при их наличии) и сроки реализации подпрограммы</w:t>
      </w:r>
      <w:r w:rsidR="00166265">
        <w:rPr>
          <w:rFonts w:ascii="Times New Roman" w:hAnsi="Times New Roman"/>
          <w:bCs/>
          <w:sz w:val="27"/>
          <w:szCs w:val="27"/>
        </w:rPr>
        <w:t xml:space="preserve">», </w:t>
      </w:r>
      <w:r w:rsidR="00EF0A95" w:rsidRPr="0019680A">
        <w:rPr>
          <w:rFonts w:ascii="Times New Roman" w:hAnsi="Times New Roman"/>
          <w:bCs/>
          <w:sz w:val="27"/>
          <w:szCs w:val="27"/>
        </w:rPr>
        <w:t>«Ресурсное обеспечение подпрограммы»</w:t>
      </w:r>
      <w:r w:rsidR="00B303AF" w:rsidRPr="0019680A">
        <w:rPr>
          <w:rFonts w:ascii="Times New Roman" w:hAnsi="Times New Roman"/>
          <w:bCs/>
          <w:sz w:val="27"/>
          <w:szCs w:val="27"/>
        </w:rPr>
        <w:t>, «Ожидаемый конечный результат реализации подпрограммы»</w:t>
      </w:r>
      <w:r w:rsidR="00EF0A95" w:rsidRPr="0019680A">
        <w:rPr>
          <w:rFonts w:ascii="Times New Roman" w:hAnsi="Times New Roman"/>
          <w:bCs/>
          <w:sz w:val="27"/>
          <w:szCs w:val="27"/>
        </w:rPr>
        <w:t xml:space="preserve"> паспорта подпрограммы изложить в следующей редакции:</w:t>
      </w:r>
    </w:p>
    <w:tbl>
      <w:tblPr>
        <w:tblW w:w="9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094"/>
      </w:tblGrid>
      <w:tr w:rsidR="00645886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86" w:rsidRPr="0019680A" w:rsidRDefault="00645886" w:rsidP="00F967F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Этапы (при их наличии) и сроки реализации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86" w:rsidRPr="0019680A" w:rsidRDefault="00645886" w:rsidP="00C7271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С 2015 по 2026 год, без разделения на этапы</w:t>
            </w:r>
          </w:p>
        </w:tc>
      </w:tr>
      <w:bookmarkEnd w:id="15"/>
      <w:tr w:rsidR="00B15B23" w:rsidRPr="0019680A" w:rsidTr="00C727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23" w:rsidRPr="0019680A" w:rsidRDefault="00B15B23" w:rsidP="00F967F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Ресурсное обеспечение 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23" w:rsidRPr="0019680A" w:rsidRDefault="00B15B23" w:rsidP="00C7271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Общий объем финансирования подпрограммы из городского бюджета составляет </w:t>
            </w:r>
            <w:r w:rsidR="004958D5" w:rsidRPr="0019680A">
              <w:rPr>
                <w:rFonts w:ascii="Times New Roman" w:hAnsi="Times New Roman" w:cs="Times New Roman"/>
                <w:sz w:val="27"/>
                <w:szCs w:val="27"/>
              </w:rPr>
              <w:t>845 737,1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тыс. 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руб., в том числе по годам: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2015 год – 46 344,8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2016 год – 46 558,1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2017 год – 46 030,7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2018 год – 57 686,6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2019 год – 59 282,1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2020 год – 66 463,3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2021 год – </w:t>
            </w:r>
            <w:r w:rsidR="007B702B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82 258,4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2022 год – </w:t>
            </w:r>
            <w:r w:rsidR="001313C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78 988,4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2023 год – </w:t>
            </w:r>
            <w:r w:rsidR="001313C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86 523,8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2024 год – </w:t>
            </w:r>
            <w:r w:rsidR="001313C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88 723,2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руб.;</w:t>
            </w:r>
          </w:p>
          <w:p w:rsidR="00B15B23" w:rsidRPr="0019680A" w:rsidRDefault="00B15B23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2025 год – </w:t>
            </w:r>
            <w:r w:rsidR="001313C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93 035,5</w:t>
            </w: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тыс. руб.</w:t>
            </w:r>
            <w:r w:rsidR="001313C6"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;</w:t>
            </w:r>
          </w:p>
          <w:p w:rsidR="001313C6" w:rsidRPr="0019680A" w:rsidRDefault="001313C6" w:rsidP="00C7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t>2026 год – 93 842,2 тыс. руб.</w:t>
            </w:r>
          </w:p>
        </w:tc>
      </w:tr>
      <w:tr w:rsidR="00B303AF" w:rsidRPr="0019680A" w:rsidTr="00B303A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AF" w:rsidRPr="0019680A" w:rsidRDefault="00B303AF" w:rsidP="00B303AF">
            <w:pPr>
              <w:adjustRightInd w:val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9680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Ожидаемый конечный результат реализации подпрограммы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AF" w:rsidRPr="0019680A" w:rsidRDefault="00B303AF" w:rsidP="003501BB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>Уровень достижения целей, выполнения задач, основных мероприятий, показателей (индикаторов) муниципальной программы к концу 202</w:t>
            </w:r>
            <w:r w:rsidR="00190620" w:rsidRPr="001968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19680A">
              <w:rPr>
                <w:rFonts w:ascii="Times New Roman" w:hAnsi="Times New Roman" w:cs="Times New Roman"/>
                <w:sz w:val="27"/>
                <w:szCs w:val="27"/>
              </w:rPr>
              <w:t xml:space="preserve"> года составит 100%</w:t>
            </w:r>
          </w:p>
        </w:tc>
      </w:tr>
    </w:tbl>
    <w:p w:rsidR="00B15B23" w:rsidRPr="0019680A" w:rsidRDefault="00B15B23" w:rsidP="00B1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»;</w:t>
      </w:r>
    </w:p>
    <w:p w:rsidR="00B303AF" w:rsidRPr="0019680A" w:rsidRDefault="00645886" w:rsidP="00A171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</w:pPr>
      <w:r w:rsidRPr="0019680A">
        <w:rPr>
          <w:rFonts w:ascii="Times New Roman" w:hAnsi="Times New Roman"/>
          <w:bCs/>
          <w:sz w:val="27"/>
          <w:szCs w:val="27"/>
        </w:rPr>
        <w:t>1.9.2 в</w:t>
      </w:r>
      <w:r w:rsidR="00503B4B" w:rsidRPr="0019680A">
        <w:rPr>
          <w:rFonts w:ascii="Times New Roman" w:hAnsi="Times New Roman"/>
          <w:bCs/>
          <w:sz w:val="27"/>
          <w:szCs w:val="27"/>
        </w:rPr>
        <w:t xml:space="preserve"> </w:t>
      </w:r>
      <w:r w:rsidR="00FC24EA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 xml:space="preserve">разделе 3 «Прогноз конечных результатов подпрограммы» </w:t>
      </w:r>
      <w:r w:rsidR="00166265" w:rsidRPr="00166265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цифры «2025» заменить цифрами «2026»</w:t>
      </w:r>
      <w:r w:rsidR="00FC24EA"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;</w:t>
      </w:r>
    </w:p>
    <w:p w:rsidR="00645886" w:rsidRPr="0019680A" w:rsidRDefault="00645886" w:rsidP="00A171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  <w:shd w:val="clear" w:color="auto" w:fill="FFFFFF" w:themeFill="background1"/>
        </w:rPr>
        <w:t>1.9.3 в разделе 4 «Сроки и этапы реализации подпрограммы» цифры «2025» заменить цифрами «2026»;</w:t>
      </w:r>
    </w:p>
    <w:p w:rsidR="00B15B23" w:rsidRPr="0019680A" w:rsidRDefault="00B15B23" w:rsidP="00A171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645886" w:rsidRPr="0019680A">
        <w:rPr>
          <w:rFonts w:ascii="Times New Roman" w:hAnsi="Times New Roman"/>
          <w:bCs/>
          <w:sz w:val="27"/>
          <w:szCs w:val="27"/>
        </w:rPr>
        <w:t>9</w:t>
      </w:r>
      <w:r w:rsidRPr="0019680A">
        <w:rPr>
          <w:rFonts w:ascii="Times New Roman" w:hAnsi="Times New Roman"/>
          <w:bCs/>
          <w:sz w:val="27"/>
          <w:szCs w:val="27"/>
        </w:rPr>
        <w:t>.</w:t>
      </w:r>
      <w:r w:rsidR="00645886" w:rsidRPr="0019680A">
        <w:rPr>
          <w:rFonts w:ascii="Times New Roman" w:hAnsi="Times New Roman"/>
          <w:bCs/>
          <w:sz w:val="27"/>
          <w:szCs w:val="27"/>
        </w:rPr>
        <w:t>4</w:t>
      </w:r>
      <w:r w:rsidRPr="0019680A">
        <w:rPr>
          <w:rFonts w:ascii="Times New Roman" w:hAnsi="Times New Roman"/>
          <w:bCs/>
          <w:sz w:val="27"/>
          <w:szCs w:val="27"/>
        </w:rPr>
        <w:t xml:space="preserve"> в абзаце первом раздела 7 «Ресурсное обеспечение подпрограммы» </w:t>
      </w:r>
      <w:r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цифры </w:t>
      </w:r>
      <w:r w:rsidR="00341E10" w:rsidRPr="0019680A">
        <w:rPr>
          <w:rFonts w:ascii="Times New Roman" w:eastAsia="Times New Roman" w:hAnsi="Times New Roman"/>
          <w:sz w:val="27"/>
          <w:szCs w:val="27"/>
          <w:lang w:eastAsia="ru-RU"/>
        </w:rPr>
        <w:t xml:space="preserve">«2025»,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190620" w:rsidRPr="0019680A">
        <w:rPr>
          <w:rFonts w:ascii="Times New Roman" w:hAnsi="Times New Roman"/>
          <w:bCs/>
          <w:sz w:val="27"/>
          <w:szCs w:val="27"/>
        </w:rPr>
        <w:t>749 631,1</w:t>
      </w:r>
      <w:r w:rsidRPr="0019680A">
        <w:rPr>
          <w:rFonts w:ascii="Times New Roman" w:hAnsi="Times New Roman"/>
          <w:bCs/>
          <w:sz w:val="27"/>
          <w:szCs w:val="27"/>
        </w:rPr>
        <w:t>» заменить</w:t>
      </w:r>
      <w:r w:rsidR="00166265">
        <w:rPr>
          <w:rFonts w:ascii="Times New Roman" w:hAnsi="Times New Roman"/>
          <w:bCs/>
          <w:sz w:val="27"/>
          <w:szCs w:val="27"/>
        </w:rPr>
        <w:t xml:space="preserve"> соответственно</w:t>
      </w:r>
      <w:r w:rsidRPr="0019680A">
        <w:rPr>
          <w:rFonts w:ascii="Times New Roman" w:hAnsi="Times New Roman"/>
          <w:bCs/>
          <w:sz w:val="27"/>
          <w:szCs w:val="27"/>
        </w:rPr>
        <w:t xml:space="preserve"> цифрами </w:t>
      </w:r>
      <w:r w:rsidR="00341E10" w:rsidRPr="0019680A">
        <w:rPr>
          <w:rFonts w:ascii="Times New Roman" w:hAnsi="Times New Roman"/>
          <w:bCs/>
          <w:sz w:val="27"/>
          <w:szCs w:val="27"/>
        </w:rPr>
        <w:t xml:space="preserve">«2026», </w:t>
      </w:r>
      <w:r w:rsidRPr="0019680A">
        <w:rPr>
          <w:rFonts w:ascii="Times New Roman" w:hAnsi="Times New Roman"/>
          <w:bCs/>
          <w:sz w:val="27"/>
          <w:szCs w:val="27"/>
        </w:rPr>
        <w:t>«</w:t>
      </w:r>
      <w:r w:rsidR="00690DEA" w:rsidRPr="0019680A">
        <w:rPr>
          <w:rFonts w:ascii="Times New Roman" w:hAnsi="Times New Roman"/>
          <w:bCs/>
          <w:sz w:val="27"/>
          <w:szCs w:val="27"/>
        </w:rPr>
        <w:t>845 737,1</w:t>
      </w:r>
      <w:r w:rsidRPr="0019680A">
        <w:rPr>
          <w:rFonts w:ascii="Times New Roman" w:hAnsi="Times New Roman"/>
          <w:bCs/>
          <w:sz w:val="27"/>
          <w:szCs w:val="27"/>
        </w:rPr>
        <w:t>».</w:t>
      </w:r>
    </w:p>
    <w:p w:rsidR="00B15B23" w:rsidRPr="0019680A" w:rsidRDefault="00B15B23" w:rsidP="00B15B2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9680A">
        <w:rPr>
          <w:rFonts w:ascii="Times New Roman" w:hAnsi="Times New Roman"/>
          <w:bCs/>
          <w:sz w:val="27"/>
          <w:szCs w:val="27"/>
        </w:rPr>
        <w:t>1.</w:t>
      </w:r>
      <w:r w:rsidR="00616ED9" w:rsidRPr="0019680A">
        <w:rPr>
          <w:rFonts w:ascii="Times New Roman" w:hAnsi="Times New Roman"/>
          <w:bCs/>
          <w:sz w:val="27"/>
          <w:szCs w:val="27"/>
        </w:rPr>
        <w:t>9</w:t>
      </w:r>
      <w:r w:rsidRPr="0019680A">
        <w:rPr>
          <w:rFonts w:ascii="Times New Roman" w:hAnsi="Times New Roman"/>
          <w:bCs/>
          <w:sz w:val="27"/>
          <w:szCs w:val="27"/>
        </w:rPr>
        <w:t xml:space="preserve">. </w:t>
      </w:r>
      <w:r w:rsidRPr="0019680A">
        <w:rPr>
          <w:rFonts w:ascii="Times New Roman" w:hAnsi="Times New Roman"/>
          <w:sz w:val="27"/>
          <w:szCs w:val="27"/>
        </w:rPr>
        <w:t>Приложения №№ 1-</w:t>
      </w:r>
      <w:r w:rsidR="00623D96" w:rsidRPr="0019680A">
        <w:rPr>
          <w:rFonts w:ascii="Times New Roman" w:hAnsi="Times New Roman"/>
          <w:sz w:val="27"/>
          <w:szCs w:val="27"/>
        </w:rPr>
        <w:t>4</w:t>
      </w:r>
      <w:r w:rsidRPr="0019680A">
        <w:rPr>
          <w:rFonts w:ascii="Times New Roman" w:hAnsi="Times New Roman"/>
          <w:sz w:val="27"/>
          <w:szCs w:val="27"/>
        </w:rPr>
        <w:t xml:space="preserve"> к муниципальной программе изложить в новой редакции согласно приложениям №№ 1-</w:t>
      </w:r>
      <w:r w:rsidR="00623D96" w:rsidRPr="0019680A">
        <w:rPr>
          <w:rFonts w:ascii="Times New Roman" w:hAnsi="Times New Roman"/>
          <w:sz w:val="27"/>
          <w:szCs w:val="27"/>
        </w:rPr>
        <w:t>4</w:t>
      </w:r>
      <w:r w:rsidRPr="0019680A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B15B23" w:rsidRPr="0019680A" w:rsidRDefault="00B15B23" w:rsidP="00B15B2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9680A">
        <w:rPr>
          <w:rFonts w:ascii="Times New Roman" w:hAnsi="Times New Roman"/>
          <w:sz w:val="27"/>
          <w:szCs w:val="27"/>
        </w:rPr>
        <w:t>2. Установить, что положения настоящего постановления, касающиеся параметров 202</w:t>
      </w:r>
      <w:r w:rsidR="00190620" w:rsidRPr="0019680A">
        <w:rPr>
          <w:rFonts w:ascii="Times New Roman" w:hAnsi="Times New Roman"/>
          <w:sz w:val="27"/>
          <w:szCs w:val="27"/>
        </w:rPr>
        <w:t>4</w:t>
      </w:r>
      <w:r w:rsidRPr="0019680A">
        <w:rPr>
          <w:rFonts w:ascii="Times New Roman" w:hAnsi="Times New Roman"/>
          <w:sz w:val="27"/>
          <w:szCs w:val="27"/>
        </w:rPr>
        <w:t xml:space="preserve"> года и последующих годов, в текущем году применяются при составлении проекта городского бюджета на 202</w:t>
      </w:r>
      <w:r w:rsidR="00190620" w:rsidRPr="0019680A">
        <w:rPr>
          <w:rFonts w:ascii="Times New Roman" w:hAnsi="Times New Roman"/>
          <w:sz w:val="27"/>
          <w:szCs w:val="27"/>
        </w:rPr>
        <w:t>4</w:t>
      </w:r>
      <w:r w:rsidRPr="0019680A">
        <w:rPr>
          <w:rFonts w:ascii="Times New Roman" w:hAnsi="Times New Roman"/>
          <w:sz w:val="27"/>
          <w:szCs w:val="27"/>
        </w:rPr>
        <w:t xml:space="preserve"> год и плановый период 202</w:t>
      </w:r>
      <w:r w:rsidR="00190620" w:rsidRPr="0019680A">
        <w:rPr>
          <w:rFonts w:ascii="Times New Roman" w:hAnsi="Times New Roman"/>
          <w:sz w:val="27"/>
          <w:szCs w:val="27"/>
        </w:rPr>
        <w:t>5</w:t>
      </w:r>
      <w:r w:rsidRPr="0019680A">
        <w:rPr>
          <w:rFonts w:ascii="Times New Roman" w:hAnsi="Times New Roman"/>
          <w:sz w:val="27"/>
          <w:szCs w:val="27"/>
        </w:rPr>
        <w:t xml:space="preserve"> и 202</w:t>
      </w:r>
      <w:r w:rsidR="00190620" w:rsidRPr="0019680A">
        <w:rPr>
          <w:rFonts w:ascii="Times New Roman" w:hAnsi="Times New Roman"/>
          <w:sz w:val="27"/>
          <w:szCs w:val="27"/>
        </w:rPr>
        <w:t>6</w:t>
      </w:r>
      <w:r w:rsidRPr="0019680A">
        <w:rPr>
          <w:rFonts w:ascii="Times New Roman" w:hAnsi="Times New Roman"/>
          <w:sz w:val="27"/>
          <w:szCs w:val="27"/>
        </w:rPr>
        <w:t xml:space="preserve"> годов.</w:t>
      </w:r>
    </w:p>
    <w:p w:rsidR="003E0808" w:rsidRPr="0019680A" w:rsidRDefault="00B15B23" w:rsidP="003E08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19680A">
        <w:rPr>
          <w:rFonts w:ascii="Times New Roman" w:hAnsi="Times New Roman"/>
          <w:sz w:val="27"/>
          <w:szCs w:val="27"/>
        </w:rPr>
        <w:t>3. Настоящее постановление вступает в силу со дня подписания, подлежит опубликованию в газете «Благовещенск» (без приложений</w:t>
      </w:r>
      <w:r w:rsidR="0019680A">
        <w:rPr>
          <w:rFonts w:ascii="Times New Roman" w:hAnsi="Times New Roman"/>
          <w:sz w:val="27"/>
          <w:szCs w:val="27"/>
        </w:rPr>
        <w:t xml:space="preserve"> </w:t>
      </w:r>
      <w:r w:rsidRPr="0019680A">
        <w:rPr>
          <w:rFonts w:ascii="Times New Roman" w:hAnsi="Times New Roman"/>
          <w:sz w:val="27"/>
          <w:szCs w:val="27"/>
        </w:rPr>
        <w:t>№№ 1-</w:t>
      </w:r>
      <w:r w:rsidR="00623D96" w:rsidRPr="0019680A">
        <w:rPr>
          <w:rFonts w:ascii="Times New Roman" w:hAnsi="Times New Roman"/>
          <w:sz w:val="27"/>
          <w:szCs w:val="27"/>
        </w:rPr>
        <w:t>4</w:t>
      </w:r>
      <w:r w:rsidRPr="0019680A">
        <w:rPr>
          <w:rFonts w:ascii="Times New Roman" w:hAnsi="Times New Roman"/>
          <w:sz w:val="27"/>
          <w:szCs w:val="27"/>
        </w:rPr>
        <w:t>), полный текст постановления (с приложениями №№ 1-</w:t>
      </w:r>
      <w:r w:rsidR="00623D96" w:rsidRPr="0019680A">
        <w:rPr>
          <w:rFonts w:ascii="Times New Roman" w:hAnsi="Times New Roman"/>
          <w:sz w:val="27"/>
          <w:szCs w:val="27"/>
        </w:rPr>
        <w:t>4</w:t>
      </w:r>
      <w:r w:rsidRPr="0019680A">
        <w:rPr>
          <w:rFonts w:ascii="Times New Roman" w:hAnsi="Times New Roman"/>
          <w:sz w:val="27"/>
          <w:szCs w:val="27"/>
        </w:rPr>
        <w:t xml:space="preserve">) </w:t>
      </w:r>
      <w:r w:rsidR="003E0808" w:rsidRPr="0019680A">
        <w:rPr>
          <w:rFonts w:ascii="Times New Roman" w:hAnsi="Times New Roman"/>
          <w:sz w:val="27"/>
          <w:szCs w:val="27"/>
        </w:rPr>
        <w:t>подлежит размещению в сетевом издании «Официальный сайт Администрации города Благовещенск» (</w:t>
      </w:r>
      <w:r w:rsidR="003E0808" w:rsidRPr="0019680A">
        <w:rPr>
          <w:rFonts w:ascii="Times New Roman" w:hAnsi="Times New Roman"/>
          <w:sz w:val="27"/>
          <w:szCs w:val="27"/>
          <w:lang w:val="en-US"/>
        </w:rPr>
        <w:t>www</w:t>
      </w:r>
      <w:r w:rsidR="003E0808" w:rsidRPr="0019680A">
        <w:rPr>
          <w:rFonts w:ascii="Times New Roman" w:hAnsi="Times New Roman"/>
          <w:sz w:val="27"/>
          <w:szCs w:val="27"/>
        </w:rPr>
        <w:t>.</w:t>
      </w:r>
      <w:r w:rsidR="003E0808" w:rsidRPr="0019680A">
        <w:rPr>
          <w:rFonts w:ascii="Times New Roman" w:hAnsi="Times New Roman"/>
          <w:sz w:val="27"/>
          <w:szCs w:val="27"/>
          <w:lang w:val="en-US"/>
        </w:rPr>
        <w:t>admblag</w:t>
      </w:r>
      <w:r w:rsidR="003E0808" w:rsidRPr="0019680A">
        <w:rPr>
          <w:rFonts w:ascii="Times New Roman" w:hAnsi="Times New Roman"/>
          <w:sz w:val="27"/>
          <w:szCs w:val="27"/>
        </w:rPr>
        <w:t>.</w:t>
      </w:r>
      <w:r w:rsidR="003E0808" w:rsidRPr="0019680A">
        <w:rPr>
          <w:rFonts w:ascii="Times New Roman" w:hAnsi="Times New Roman"/>
          <w:sz w:val="27"/>
          <w:szCs w:val="27"/>
          <w:lang w:val="en-US"/>
        </w:rPr>
        <w:t>ru</w:t>
      </w:r>
      <w:r w:rsidR="003E0808" w:rsidRPr="0019680A">
        <w:rPr>
          <w:rFonts w:ascii="Times New Roman" w:hAnsi="Times New Roman"/>
          <w:sz w:val="27"/>
          <w:szCs w:val="27"/>
        </w:rPr>
        <w:t>).</w:t>
      </w:r>
    </w:p>
    <w:p w:rsidR="00B15B23" w:rsidRPr="0019680A" w:rsidRDefault="00B15B23" w:rsidP="003E08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19680A">
        <w:rPr>
          <w:rFonts w:ascii="Times New Roman" w:hAnsi="Times New Roman"/>
          <w:sz w:val="27"/>
          <w:szCs w:val="27"/>
        </w:rPr>
        <w:t>4. Контроль за исполнением настоящего постановления оставляю за собой.</w:t>
      </w:r>
    </w:p>
    <w:p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3C7093" w:rsidRDefault="003C7093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3C7093" w:rsidRPr="0019680A" w:rsidRDefault="003C7093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3C7093" w:rsidRPr="0019680A" w:rsidTr="003F161B">
        <w:tc>
          <w:tcPr>
            <w:tcW w:w="3828" w:type="dxa"/>
            <w:shd w:val="clear" w:color="auto" w:fill="auto"/>
            <w:vAlign w:val="center"/>
          </w:tcPr>
          <w:p w:rsidR="003C7093" w:rsidRPr="002763B7" w:rsidRDefault="003C7093" w:rsidP="009942F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3C7093" w:rsidRPr="002763B7" w:rsidRDefault="003C7093" w:rsidP="009942F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:rsidR="00440D91" w:rsidRPr="0019680A" w:rsidRDefault="00440D91" w:rsidP="003C709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440D91" w:rsidRPr="0019680A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3F2" w:rsidRDefault="007823F2" w:rsidP="002747B1">
      <w:pPr>
        <w:spacing w:after="0" w:line="240" w:lineRule="auto"/>
      </w:pPr>
      <w:r>
        <w:separator/>
      </w:r>
    </w:p>
  </w:endnote>
  <w:endnote w:type="continuationSeparator" w:id="0">
    <w:p w:rsidR="007823F2" w:rsidRDefault="007823F2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3F2" w:rsidRDefault="007823F2" w:rsidP="002747B1">
      <w:pPr>
        <w:spacing w:after="0" w:line="240" w:lineRule="auto"/>
      </w:pPr>
      <w:r>
        <w:separator/>
      </w:r>
    </w:p>
  </w:footnote>
  <w:footnote w:type="continuationSeparator" w:id="0">
    <w:p w:rsidR="007823F2" w:rsidRDefault="007823F2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D13CA8" w:rsidRDefault="00A470BA">
        <w:pPr>
          <w:pStyle w:val="a7"/>
          <w:jc w:val="center"/>
        </w:pPr>
        <w:r>
          <w:fldChar w:fldCharType="begin"/>
        </w:r>
        <w:r w:rsidR="00D13CA8">
          <w:instrText>PAGE   \* MERGEFORMAT</w:instrText>
        </w:r>
        <w:r>
          <w:fldChar w:fldCharType="separate"/>
        </w:r>
        <w:r w:rsidR="00504EAA">
          <w:rPr>
            <w:noProof/>
          </w:rPr>
          <w:t>14</w:t>
        </w:r>
        <w:r>
          <w:fldChar w:fldCharType="end"/>
        </w:r>
      </w:p>
    </w:sdtContent>
  </w:sdt>
  <w:p w:rsidR="00D13CA8" w:rsidRDefault="00D13CA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A8" w:rsidRDefault="00D13CA8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995"/>
    <w:rsid w:val="00020988"/>
    <w:rsid w:val="00023BFB"/>
    <w:rsid w:val="000242FA"/>
    <w:rsid w:val="00031455"/>
    <w:rsid w:val="00034F5B"/>
    <w:rsid w:val="000356AE"/>
    <w:rsid w:val="000360CE"/>
    <w:rsid w:val="000566E0"/>
    <w:rsid w:val="0006548F"/>
    <w:rsid w:val="00067DFC"/>
    <w:rsid w:val="00096EEF"/>
    <w:rsid w:val="000B5173"/>
    <w:rsid w:val="000C366E"/>
    <w:rsid w:val="000C6A6A"/>
    <w:rsid w:val="000E4EA5"/>
    <w:rsid w:val="000E6CB1"/>
    <w:rsid w:val="00103A6A"/>
    <w:rsid w:val="00107C33"/>
    <w:rsid w:val="00110F02"/>
    <w:rsid w:val="00117C6B"/>
    <w:rsid w:val="001313C6"/>
    <w:rsid w:val="00156154"/>
    <w:rsid w:val="00156B01"/>
    <w:rsid w:val="00163940"/>
    <w:rsid w:val="0016449B"/>
    <w:rsid w:val="00164759"/>
    <w:rsid w:val="00166265"/>
    <w:rsid w:val="0017418E"/>
    <w:rsid w:val="00190620"/>
    <w:rsid w:val="0019133A"/>
    <w:rsid w:val="0019680A"/>
    <w:rsid w:val="001E4FA3"/>
    <w:rsid w:val="001F2F29"/>
    <w:rsid w:val="001F6C8B"/>
    <w:rsid w:val="002043AB"/>
    <w:rsid w:val="00215B6F"/>
    <w:rsid w:val="00227B4D"/>
    <w:rsid w:val="00250725"/>
    <w:rsid w:val="00260AEB"/>
    <w:rsid w:val="00273BAD"/>
    <w:rsid w:val="002747B1"/>
    <w:rsid w:val="002763B7"/>
    <w:rsid w:val="00284EFF"/>
    <w:rsid w:val="002971D1"/>
    <w:rsid w:val="002A5F0E"/>
    <w:rsid w:val="002B11D2"/>
    <w:rsid w:val="002B43C4"/>
    <w:rsid w:val="002B6FE7"/>
    <w:rsid w:val="002C3B9E"/>
    <w:rsid w:val="002C3C62"/>
    <w:rsid w:val="002C6086"/>
    <w:rsid w:val="002D16C6"/>
    <w:rsid w:val="002D68D8"/>
    <w:rsid w:val="002E0011"/>
    <w:rsid w:val="00307D11"/>
    <w:rsid w:val="003243FA"/>
    <w:rsid w:val="00335536"/>
    <w:rsid w:val="0034121B"/>
    <w:rsid w:val="0034124E"/>
    <w:rsid w:val="00341E10"/>
    <w:rsid w:val="00343332"/>
    <w:rsid w:val="00343FF8"/>
    <w:rsid w:val="003501BB"/>
    <w:rsid w:val="00350770"/>
    <w:rsid w:val="0035752C"/>
    <w:rsid w:val="00357DA6"/>
    <w:rsid w:val="00372789"/>
    <w:rsid w:val="00374769"/>
    <w:rsid w:val="0037692B"/>
    <w:rsid w:val="00384A51"/>
    <w:rsid w:val="00385671"/>
    <w:rsid w:val="00393880"/>
    <w:rsid w:val="003A2736"/>
    <w:rsid w:val="003A30CC"/>
    <w:rsid w:val="003A35A4"/>
    <w:rsid w:val="003C24AB"/>
    <w:rsid w:val="003C7093"/>
    <w:rsid w:val="003D1D45"/>
    <w:rsid w:val="003D5083"/>
    <w:rsid w:val="003E0808"/>
    <w:rsid w:val="003E7B86"/>
    <w:rsid w:val="003F161B"/>
    <w:rsid w:val="004076AE"/>
    <w:rsid w:val="004102E8"/>
    <w:rsid w:val="004110C7"/>
    <w:rsid w:val="0042028F"/>
    <w:rsid w:val="00432DE1"/>
    <w:rsid w:val="00433858"/>
    <w:rsid w:val="00440D91"/>
    <w:rsid w:val="004414F3"/>
    <w:rsid w:val="00442C1F"/>
    <w:rsid w:val="00450226"/>
    <w:rsid w:val="0045301C"/>
    <w:rsid w:val="004544E0"/>
    <w:rsid w:val="004627EF"/>
    <w:rsid w:val="00471BBF"/>
    <w:rsid w:val="004768ED"/>
    <w:rsid w:val="004829E7"/>
    <w:rsid w:val="00484BE6"/>
    <w:rsid w:val="0048508C"/>
    <w:rsid w:val="00487FF0"/>
    <w:rsid w:val="004958D5"/>
    <w:rsid w:val="004972A9"/>
    <w:rsid w:val="004A0BC3"/>
    <w:rsid w:val="004B742F"/>
    <w:rsid w:val="004D46D5"/>
    <w:rsid w:val="004E07E2"/>
    <w:rsid w:val="004F197C"/>
    <w:rsid w:val="004F7949"/>
    <w:rsid w:val="00503B4B"/>
    <w:rsid w:val="00504EAA"/>
    <w:rsid w:val="00517F02"/>
    <w:rsid w:val="00523E2A"/>
    <w:rsid w:val="0052484E"/>
    <w:rsid w:val="005271D9"/>
    <w:rsid w:val="005276DD"/>
    <w:rsid w:val="00530F74"/>
    <w:rsid w:val="00546403"/>
    <w:rsid w:val="00564ED0"/>
    <w:rsid w:val="00573E01"/>
    <w:rsid w:val="00575C36"/>
    <w:rsid w:val="00581869"/>
    <w:rsid w:val="00593470"/>
    <w:rsid w:val="005A4F08"/>
    <w:rsid w:val="005C1DAE"/>
    <w:rsid w:val="005D024C"/>
    <w:rsid w:val="005D7A4C"/>
    <w:rsid w:val="005F1538"/>
    <w:rsid w:val="00601345"/>
    <w:rsid w:val="0060373B"/>
    <w:rsid w:val="0060476C"/>
    <w:rsid w:val="006047BA"/>
    <w:rsid w:val="00616ED9"/>
    <w:rsid w:val="0061716B"/>
    <w:rsid w:val="006236B5"/>
    <w:rsid w:val="00623D96"/>
    <w:rsid w:val="00624012"/>
    <w:rsid w:val="00626C33"/>
    <w:rsid w:val="0063163B"/>
    <w:rsid w:val="00645886"/>
    <w:rsid w:val="00650815"/>
    <w:rsid w:val="0065697D"/>
    <w:rsid w:val="006671EE"/>
    <w:rsid w:val="00674FA0"/>
    <w:rsid w:val="00681670"/>
    <w:rsid w:val="00685F38"/>
    <w:rsid w:val="00687A63"/>
    <w:rsid w:val="00687B57"/>
    <w:rsid w:val="00690DEA"/>
    <w:rsid w:val="00691C8C"/>
    <w:rsid w:val="006A2ABA"/>
    <w:rsid w:val="006A7AF3"/>
    <w:rsid w:val="006B0091"/>
    <w:rsid w:val="006C5D56"/>
    <w:rsid w:val="006C7A89"/>
    <w:rsid w:val="006D6F5D"/>
    <w:rsid w:val="006E62BB"/>
    <w:rsid w:val="00712CFA"/>
    <w:rsid w:val="00716646"/>
    <w:rsid w:val="00716CE0"/>
    <w:rsid w:val="0075217D"/>
    <w:rsid w:val="00762076"/>
    <w:rsid w:val="00774D39"/>
    <w:rsid w:val="007811BD"/>
    <w:rsid w:val="007823F2"/>
    <w:rsid w:val="007837C8"/>
    <w:rsid w:val="007A6C28"/>
    <w:rsid w:val="007A783E"/>
    <w:rsid w:val="007B0423"/>
    <w:rsid w:val="007B098F"/>
    <w:rsid w:val="007B702B"/>
    <w:rsid w:val="007C1D5C"/>
    <w:rsid w:val="007D640C"/>
    <w:rsid w:val="007E2264"/>
    <w:rsid w:val="007E4F94"/>
    <w:rsid w:val="00801952"/>
    <w:rsid w:val="00801BAF"/>
    <w:rsid w:val="00806D84"/>
    <w:rsid w:val="0080733B"/>
    <w:rsid w:val="00815737"/>
    <w:rsid w:val="00820C8E"/>
    <w:rsid w:val="008357CA"/>
    <w:rsid w:val="00845DF5"/>
    <w:rsid w:val="00847EFD"/>
    <w:rsid w:val="00854F5A"/>
    <w:rsid w:val="008630C0"/>
    <w:rsid w:val="00865A27"/>
    <w:rsid w:val="00867AB3"/>
    <w:rsid w:val="00870952"/>
    <w:rsid w:val="00884C0C"/>
    <w:rsid w:val="00884D8B"/>
    <w:rsid w:val="00892A3A"/>
    <w:rsid w:val="00894762"/>
    <w:rsid w:val="008B1860"/>
    <w:rsid w:val="008B2DA7"/>
    <w:rsid w:val="008B3078"/>
    <w:rsid w:val="008D3716"/>
    <w:rsid w:val="008E0FF2"/>
    <w:rsid w:val="008E4262"/>
    <w:rsid w:val="008F6842"/>
    <w:rsid w:val="009030F1"/>
    <w:rsid w:val="009429B7"/>
    <w:rsid w:val="009457FB"/>
    <w:rsid w:val="009573BF"/>
    <w:rsid w:val="0096291D"/>
    <w:rsid w:val="00963260"/>
    <w:rsid w:val="00977C21"/>
    <w:rsid w:val="00981717"/>
    <w:rsid w:val="00991761"/>
    <w:rsid w:val="009A586C"/>
    <w:rsid w:val="009B7D8E"/>
    <w:rsid w:val="009C53D3"/>
    <w:rsid w:val="009D2C3E"/>
    <w:rsid w:val="009E5D3B"/>
    <w:rsid w:val="009F29AA"/>
    <w:rsid w:val="00A03196"/>
    <w:rsid w:val="00A10EE6"/>
    <w:rsid w:val="00A12ADB"/>
    <w:rsid w:val="00A12F1B"/>
    <w:rsid w:val="00A1570B"/>
    <w:rsid w:val="00A158A1"/>
    <w:rsid w:val="00A171D2"/>
    <w:rsid w:val="00A217A0"/>
    <w:rsid w:val="00A44E81"/>
    <w:rsid w:val="00A45728"/>
    <w:rsid w:val="00A470BA"/>
    <w:rsid w:val="00A511AC"/>
    <w:rsid w:val="00A555D4"/>
    <w:rsid w:val="00A653C0"/>
    <w:rsid w:val="00A70762"/>
    <w:rsid w:val="00A70BD4"/>
    <w:rsid w:val="00A85BED"/>
    <w:rsid w:val="00A96E78"/>
    <w:rsid w:val="00AB4EF3"/>
    <w:rsid w:val="00AC34F0"/>
    <w:rsid w:val="00AC378A"/>
    <w:rsid w:val="00AC5FD9"/>
    <w:rsid w:val="00AD0640"/>
    <w:rsid w:val="00AD6CE4"/>
    <w:rsid w:val="00AF657E"/>
    <w:rsid w:val="00B02632"/>
    <w:rsid w:val="00B033AF"/>
    <w:rsid w:val="00B15B23"/>
    <w:rsid w:val="00B21DFE"/>
    <w:rsid w:val="00B24677"/>
    <w:rsid w:val="00B303AF"/>
    <w:rsid w:val="00B35B7D"/>
    <w:rsid w:val="00B360BB"/>
    <w:rsid w:val="00B556E5"/>
    <w:rsid w:val="00B65283"/>
    <w:rsid w:val="00B70CB4"/>
    <w:rsid w:val="00B837B2"/>
    <w:rsid w:val="00B8462E"/>
    <w:rsid w:val="00BC7D0F"/>
    <w:rsid w:val="00BD2435"/>
    <w:rsid w:val="00BE374F"/>
    <w:rsid w:val="00C02784"/>
    <w:rsid w:val="00C1410C"/>
    <w:rsid w:val="00C15123"/>
    <w:rsid w:val="00C20B04"/>
    <w:rsid w:val="00C41BA2"/>
    <w:rsid w:val="00C43D00"/>
    <w:rsid w:val="00C72711"/>
    <w:rsid w:val="00C7276D"/>
    <w:rsid w:val="00C77300"/>
    <w:rsid w:val="00C82D10"/>
    <w:rsid w:val="00C9132E"/>
    <w:rsid w:val="00C935EB"/>
    <w:rsid w:val="00CB31E1"/>
    <w:rsid w:val="00CD1A74"/>
    <w:rsid w:val="00CD584A"/>
    <w:rsid w:val="00CE2CEF"/>
    <w:rsid w:val="00CE4C32"/>
    <w:rsid w:val="00CE6775"/>
    <w:rsid w:val="00D0132E"/>
    <w:rsid w:val="00D050C7"/>
    <w:rsid w:val="00D11634"/>
    <w:rsid w:val="00D13CA8"/>
    <w:rsid w:val="00D16584"/>
    <w:rsid w:val="00D24759"/>
    <w:rsid w:val="00D30739"/>
    <w:rsid w:val="00D35724"/>
    <w:rsid w:val="00D40CC9"/>
    <w:rsid w:val="00D45258"/>
    <w:rsid w:val="00D47294"/>
    <w:rsid w:val="00D5466D"/>
    <w:rsid w:val="00D54BEC"/>
    <w:rsid w:val="00D63404"/>
    <w:rsid w:val="00D703A6"/>
    <w:rsid w:val="00D7338B"/>
    <w:rsid w:val="00D9247D"/>
    <w:rsid w:val="00D95785"/>
    <w:rsid w:val="00DA69B1"/>
    <w:rsid w:val="00DA6F3A"/>
    <w:rsid w:val="00DB02D1"/>
    <w:rsid w:val="00E03F0D"/>
    <w:rsid w:val="00E0718B"/>
    <w:rsid w:val="00E0733C"/>
    <w:rsid w:val="00E1635D"/>
    <w:rsid w:val="00E23286"/>
    <w:rsid w:val="00E329AC"/>
    <w:rsid w:val="00E33DDB"/>
    <w:rsid w:val="00E360F5"/>
    <w:rsid w:val="00E44B14"/>
    <w:rsid w:val="00E532D8"/>
    <w:rsid w:val="00E5510A"/>
    <w:rsid w:val="00E673AD"/>
    <w:rsid w:val="00EB0256"/>
    <w:rsid w:val="00EC4320"/>
    <w:rsid w:val="00ED2F84"/>
    <w:rsid w:val="00EE683D"/>
    <w:rsid w:val="00EE69FB"/>
    <w:rsid w:val="00EE6B36"/>
    <w:rsid w:val="00EF0A95"/>
    <w:rsid w:val="00F04A3D"/>
    <w:rsid w:val="00F06209"/>
    <w:rsid w:val="00F1379B"/>
    <w:rsid w:val="00F165EC"/>
    <w:rsid w:val="00F1740B"/>
    <w:rsid w:val="00F20210"/>
    <w:rsid w:val="00F3236A"/>
    <w:rsid w:val="00F403FB"/>
    <w:rsid w:val="00F42168"/>
    <w:rsid w:val="00F5547E"/>
    <w:rsid w:val="00F84415"/>
    <w:rsid w:val="00F967F4"/>
    <w:rsid w:val="00FB2B7F"/>
    <w:rsid w:val="00FC24EA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B15B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5B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uiPriority w:val="99"/>
    <w:unhideWhenUsed/>
    <w:rsid w:val="00B15B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C6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B15B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5B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uiPriority w:val="99"/>
    <w:unhideWhenUsed/>
    <w:rsid w:val="00B15B2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7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3461</Words>
  <Characters>19730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3</cp:revision>
  <cp:lastPrinted>2023-10-31T06:35:00Z</cp:lastPrinted>
  <dcterms:created xsi:type="dcterms:W3CDTF">2023-10-31T06:27:00Z</dcterms:created>
  <dcterms:modified xsi:type="dcterms:W3CDTF">2023-10-31T06:35:00Z</dcterms:modified>
</cp:coreProperties>
</file>