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4E" w:rsidRDefault="00FC0C4E" w:rsidP="009F6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45F1F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НАЛОГОВЫХ </w:t>
      </w:r>
      <w:r>
        <w:rPr>
          <w:b/>
          <w:sz w:val="28"/>
          <w:szCs w:val="28"/>
        </w:rPr>
        <w:t>РАСХОДОВ</w:t>
      </w:r>
      <w:r w:rsidRPr="00B45F1F">
        <w:rPr>
          <w:b/>
          <w:sz w:val="28"/>
          <w:szCs w:val="28"/>
        </w:rPr>
        <w:t xml:space="preserve"> </w:t>
      </w:r>
    </w:p>
    <w:p w:rsidR="009F6E0C" w:rsidRPr="00B45F1F" w:rsidRDefault="00FC0C4E" w:rsidP="009F6E0C">
      <w:pPr>
        <w:jc w:val="center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БЛАГОВЕЩЕНСК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ЗА 20</w:t>
      </w:r>
      <w:r w:rsidR="00432C15">
        <w:rPr>
          <w:b/>
          <w:sz w:val="28"/>
          <w:szCs w:val="28"/>
        </w:rPr>
        <w:t>23</w:t>
      </w:r>
      <w:r w:rsidRPr="00B45F1F">
        <w:rPr>
          <w:b/>
          <w:sz w:val="28"/>
          <w:szCs w:val="28"/>
        </w:rPr>
        <w:t xml:space="preserve"> ГОД</w:t>
      </w:r>
    </w:p>
    <w:p w:rsidR="009F6E0C" w:rsidRPr="00B45F1F" w:rsidRDefault="009F6E0C" w:rsidP="009F6E0C">
      <w:pPr>
        <w:ind w:firstLine="709"/>
        <w:jc w:val="both"/>
        <w:rPr>
          <w:sz w:val="28"/>
          <w:szCs w:val="28"/>
        </w:rPr>
      </w:pPr>
    </w:p>
    <w:p w:rsidR="009F6E0C" w:rsidRPr="00B45F1F" w:rsidRDefault="009F6E0C" w:rsidP="003F6C04">
      <w:pPr>
        <w:ind w:firstLine="709"/>
        <w:jc w:val="both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1. Мониторинг предоставленных налоговых льгот в городе Благовещенске</w:t>
      </w:r>
    </w:p>
    <w:p w:rsidR="00E72E1C" w:rsidRPr="00E72E1C" w:rsidRDefault="00E72E1C" w:rsidP="00E72E1C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>В соответствии со статьей 174.3 Бюджетного кодекса Российской Федерации, постановлени</w:t>
      </w:r>
      <w:r>
        <w:rPr>
          <w:sz w:val="28"/>
          <w:szCs w:val="28"/>
        </w:rPr>
        <w:t>е</w:t>
      </w:r>
      <w:r w:rsidRPr="00E72E1C">
        <w:rPr>
          <w:sz w:val="28"/>
          <w:szCs w:val="28"/>
        </w:rPr>
        <w:t>м Правительства Российской Федерации от 22</w:t>
      </w:r>
      <w:r>
        <w:rPr>
          <w:sz w:val="28"/>
          <w:szCs w:val="28"/>
        </w:rPr>
        <w:t>.06.</w:t>
      </w:r>
      <w:r w:rsidRPr="00E72E1C">
        <w:rPr>
          <w:sz w:val="28"/>
          <w:szCs w:val="28"/>
        </w:rPr>
        <w:t xml:space="preserve">2019 № 796 с </w:t>
      </w:r>
      <w:r>
        <w:rPr>
          <w:sz w:val="28"/>
          <w:szCs w:val="28"/>
        </w:rPr>
        <w:t>0</w:t>
      </w:r>
      <w:r w:rsidRPr="00E72E1C">
        <w:rPr>
          <w:sz w:val="28"/>
          <w:szCs w:val="28"/>
        </w:rPr>
        <w:t>1</w:t>
      </w:r>
      <w:r>
        <w:rPr>
          <w:sz w:val="28"/>
          <w:szCs w:val="28"/>
        </w:rPr>
        <w:t>.01.2020</w:t>
      </w:r>
      <w:r w:rsidRPr="00E72E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5A7306">
        <w:rPr>
          <w:sz w:val="28"/>
          <w:szCs w:val="28"/>
        </w:rPr>
        <w:t xml:space="preserve">в рамках бюджетного процесса </w:t>
      </w:r>
      <w:r w:rsidRPr="00E72E1C">
        <w:rPr>
          <w:sz w:val="28"/>
          <w:szCs w:val="28"/>
        </w:rPr>
        <w:t>производится централизованный сбор, обработка и учет информации о предоставляемых налоговых расходах, а также применяются единые подходы к оценке эффективности налоговых расходов.</w:t>
      </w:r>
    </w:p>
    <w:p w:rsidR="00E72E1C" w:rsidRPr="00E72E1C" w:rsidRDefault="00E72E1C" w:rsidP="005A7306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 xml:space="preserve">Оценка налоговых расходов </w:t>
      </w:r>
      <w:r w:rsidR="005A7306">
        <w:rPr>
          <w:sz w:val="28"/>
          <w:szCs w:val="28"/>
        </w:rPr>
        <w:t>города Благовещенска</w:t>
      </w:r>
      <w:r w:rsidRPr="00E72E1C">
        <w:rPr>
          <w:sz w:val="28"/>
          <w:szCs w:val="28"/>
        </w:rPr>
        <w:t xml:space="preserve"> проведена в соответствии с постановлением </w:t>
      </w:r>
      <w:r w:rsidR="005A7306">
        <w:rPr>
          <w:sz w:val="28"/>
          <w:szCs w:val="28"/>
        </w:rPr>
        <w:t>администрации города Благовещенска от 19.06.2020 №1920 «</w:t>
      </w:r>
      <w:r w:rsidRPr="00E72E1C">
        <w:rPr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 w:rsidR="005A7306">
        <w:rPr>
          <w:sz w:val="28"/>
          <w:szCs w:val="28"/>
        </w:rPr>
        <w:t>города Благовещенска</w:t>
      </w:r>
      <w:r w:rsidR="00432353">
        <w:rPr>
          <w:sz w:val="28"/>
          <w:szCs w:val="28"/>
        </w:rPr>
        <w:t>» (далее – Постановление №</w:t>
      </w:r>
      <w:r w:rsidR="005A7306">
        <w:rPr>
          <w:sz w:val="28"/>
          <w:szCs w:val="28"/>
        </w:rPr>
        <w:t>1920</w:t>
      </w:r>
      <w:r w:rsidRPr="00E72E1C">
        <w:rPr>
          <w:sz w:val="28"/>
          <w:szCs w:val="28"/>
        </w:rPr>
        <w:t>) в отношении налоговых льгот для отдельных категорий налогоплательщиков.</w:t>
      </w:r>
      <w:r w:rsidR="005A7306">
        <w:rPr>
          <w:sz w:val="28"/>
          <w:szCs w:val="28"/>
        </w:rPr>
        <w:t xml:space="preserve"> </w:t>
      </w:r>
    </w:p>
    <w:p w:rsidR="00E72E1C" w:rsidRPr="00E72E1C" w:rsidRDefault="00E72E1C" w:rsidP="00E72E1C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 xml:space="preserve">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</w:t>
      </w:r>
      <w:r w:rsidR="005A7306" w:rsidRPr="00E72E1C">
        <w:rPr>
          <w:sz w:val="28"/>
          <w:szCs w:val="28"/>
        </w:rPr>
        <w:t>22</w:t>
      </w:r>
      <w:r w:rsidR="005A7306">
        <w:rPr>
          <w:sz w:val="28"/>
          <w:szCs w:val="28"/>
        </w:rPr>
        <w:t>.06.</w:t>
      </w:r>
      <w:r w:rsidR="00AC626D">
        <w:rPr>
          <w:sz w:val="28"/>
          <w:szCs w:val="28"/>
        </w:rPr>
        <w:t>2019</w:t>
      </w:r>
      <w:r w:rsidRPr="00E72E1C">
        <w:rPr>
          <w:sz w:val="28"/>
          <w:szCs w:val="28"/>
        </w:rPr>
        <w:t xml:space="preserve"> № 796, на основании информации </w:t>
      </w:r>
      <w:r w:rsidR="00F80E31">
        <w:rPr>
          <w:sz w:val="28"/>
          <w:szCs w:val="28"/>
        </w:rPr>
        <w:t>У</w:t>
      </w:r>
      <w:r w:rsidR="005A7306">
        <w:rPr>
          <w:sz w:val="28"/>
          <w:szCs w:val="28"/>
        </w:rPr>
        <w:t>ФНС России по Амурской области</w:t>
      </w:r>
      <w:r w:rsidRPr="00E72E1C">
        <w:rPr>
          <w:sz w:val="28"/>
          <w:szCs w:val="28"/>
        </w:rPr>
        <w:t xml:space="preserve"> </w:t>
      </w:r>
      <w:r w:rsidR="00432353">
        <w:rPr>
          <w:sz w:val="28"/>
          <w:szCs w:val="28"/>
        </w:rPr>
        <w:t>проведена</w:t>
      </w:r>
      <w:r w:rsidRPr="00E72E1C">
        <w:rPr>
          <w:sz w:val="28"/>
          <w:szCs w:val="28"/>
        </w:rPr>
        <w:t xml:space="preserve"> оценк</w:t>
      </w:r>
      <w:r w:rsidR="00432353">
        <w:rPr>
          <w:sz w:val="28"/>
          <w:szCs w:val="28"/>
        </w:rPr>
        <w:t>а</w:t>
      </w:r>
      <w:r w:rsidRPr="00E72E1C">
        <w:rPr>
          <w:sz w:val="28"/>
          <w:szCs w:val="28"/>
        </w:rPr>
        <w:t xml:space="preserve"> эффективности стимулирующих налоговых льгот (налоговых расходов)</w:t>
      </w:r>
      <w:r w:rsidR="00432353">
        <w:rPr>
          <w:sz w:val="28"/>
          <w:szCs w:val="28"/>
        </w:rPr>
        <w:t xml:space="preserve"> установленных по земельному налогу организациям</w:t>
      </w:r>
      <w:r w:rsidR="0042648B">
        <w:rPr>
          <w:sz w:val="28"/>
          <w:szCs w:val="28"/>
        </w:rPr>
        <w:t>,</w:t>
      </w:r>
      <w:r w:rsidR="00432353">
        <w:rPr>
          <w:sz w:val="28"/>
          <w:szCs w:val="28"/>
        </w:rPr>
        <w:t xml:space="preserve"> осуществляющим строительство судов. </w:t>
      </w:r>
      <w:r w:rsidRPr="00E72E1C">
        <w:rPr>
          <w:sz w:val="28"/>
          <w:szCs w:val="28"/>
        </w:rPr>
        <w:t xml:space="preserve"> </w:t>
      </w:r>
    </w:p>
    <w:p w:rsidR="006D37A5" w:rsidRPr="003F748C" w:rsidRDefault="006D37A5" w:rsidP="006D37A5">
      <w:pPr>
        <w:ind w:firstLine="709"/>
        <w:jc w:val="both"/>
        <w:rPr>
          <w:sz w:val="28"/>
          <w:szCs w:val="28"/>
        </w:rPr>
      </w:pPr>
      <w:r w:rsidRPr="00B45F1F">
        <w:rPr>
          <w:sz w:val="28"/>
          <w:szCs w:val="28"/>
        </w:rPr>
        <w:t>В соответствии с Налоговым кодексом Российской Федерации и налоговым законодательством города Благовещенска</w:t>
      </w:r>
      <w:r w:rsidRPr="00B45F1F">
        <w:rPr>
          <w:b/>
          <w:sz w:val="28"/>
          <w:szCs w:val="28"/>
        </w:rPr>
        <w:t xml:space="preserve"> </w:t>
      </w:r>
      <w:r w:rsidRPr="00B45F1F">
        <w:rPr>
          <w:sz w:val="28"/>
          <w:szCs w:val="28"/>
        </w:rPr>
        <w:t xml:space="preserve">для отдельных категорий налогоплательщиков предоставляются налоговые льготы по местным налогам (налогу на имущество физических лиц и земельному налогу). </w:t>
      </w:r>
    </w:p>
    <w:p w:rsidR="00E72E1C" w:rsidRDefault="00432353" w:rsidP="00E72E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постановлению №1920 </w:t>
      </w:r>
      <w:r w:rsidR="007C49E4">
        <w:rPr>
          <w:sz w:val="28"/>
          <w:szCs w:val="28"/>
        </w:rPr>
        <w:t xml:space="preserve">сформирован </w:t>
      </w:r>
      <w:r w:rsidR="00E72E1C" w:rsidRPr="00E72E1C">
        <w:rPr>
          <w:sz w:val="28"/>
          <w:szCs w:val="28"/>
        </w:rPr>
        <w:t>Перечень налоговых расходов</w:t>
      </w:r>
      <w:r>
        <w:rPr>
          <w:sz w:val="28"/>
          <w:szCs w:val="28"/>
        </w:rPr>
        <w:t xml:space="preserve"> на </w:t>
      </w:r>
      <w:r w:rsidR="00C5783A" w:rsidRPr="000E4356">
        <w:rPr>
          <w:sz w:val="28"/>
          <w:szCs w:val="28"/>
        </w:rPr>
        <w:t>период 202</w:t>
      </w:r>
      <w:r w:rsidR="005367AA" w:rsidRPr="000E4356">
        <w:rPr>
          <w:sz w:val="28"/>
          <w:szCs w:val="28"/>
        </w:rPr>
        <w:t>3</w:t>
      </w:r>
      <w:r w:rsidR="00C5783A" w:rsidRPr="000E4356">
        <w:rPr>
          <w:sz w:val="28"/>
          <w:szCs w:val="28"/>
        </w:rPr>
        <w:t>-202</w:t>
      </w:r>
      <w:r w:rsidR="005367AA" w:rsidRPr="000E4356">
        <w:rPr>
          <w:sz w:val="28"/>
          <w:szCs w:val="28"/>
        </w:rPr>
        <w:t>6</w:t>
      </w:r>
      <w:r w:rsidRPr="000E4356">
        <w:rPr>
          <w:sz w:val="28"/>
          <w:szCs w:val="28"/>
        </w:rPr>
        <w:t xml:space="preserve"> год</w:t>
      </w:r>
      <w:r w:rsidR="00D65D6C" w:rsidRPr="000E4356">
        <w:rPr>
          <w:sz w:val="28"/>
          <w:szCs w:val="28"/>
        </w:rPr>
        <w:t>ы</w:t>
      </w:r>
      <w:r w:rsidRPr="000E4356">
        <w:rPr>
          <w:sz w:val="28"/>
          <w:szCs w:val="28"/>
        </w:rPr>
        <w:t>.</w:t>
      </w:r>
      <w:r w:rsidR="00C808A3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 xml:space="preserve">Формирование перечня налоговых расходов </w:t>
      </w:r>
      <w:r w:rsidR="00C808A3">
        <w:rPr>
          <w:sz w:val="28"/>
          <w:szCs w:val="28"/>
        </w:rPr>
        <w:t>города Благовещенска</w:t>
      </w:r>
      <w:r w:rsidR="00C808A3" w:rsidRPr="00E72E1C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 xml:space="preserve">и проведение </w:t>
      </w:r>
      <w:proofErr w:type="gramStart"/>
      <w:r w:rsidR="00E72E1C" w:rsidRPr="00E72E1C">
        <w:rPr>
          <w:sz w:val="28"/>
          <w:szCs w:val="28"/>
        </w:rPr>
        <w:t xml:space="preserve">оценки эффективности налоговых расходов </w:t>
      </w:r>
      <w:r w:rsidR="003F6C04">
        <w:rPr>
          <w:sz w:val="28"/>
          <w:szCs w:val="28"/>
        </w:rPr>
        <w:t>города Благовещенска</w:t>
      </w:r>
      <w:proofErr w:type="gramEnd"/>
      <w:r w:rsidR="003F6C04" w:rsidRPr="00E72E1C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>осуществляется в отношении налог</w:t>
      </w:r>
      <w:r w:rsidR="003F6C04">
        <w:rPr>
          <w:sz w:val="28"/>
          <w:szCs w:val="28"/>
        </w:rPr>
        <w:t>а на имущество физических лиц и земельного налога.</w:t>
      </w:r>
      <w:r w:rsidR="00E72E1C" w:rsidRPr="00E72E1C">
        <w:rPr>
          <w:sz w:val="28"/>
          <w:szCs w:val="28"/>
        </w:rPr>
        <w:t xml:space="preserve"> </w:t>
      </w:r>
      <w:r w:rsidR="00C808A3">
        <w:rPr>
          <w:sz w:val="28"/>
          <w:szCs w:val="28"/>
        </w:rPr>
        <w:t xml:space="preserve"> </w:t>
      </w:r>
    </w:p>
    <w:p w:rsidR="004511A2" w:rsidRPr="005C15B6" w:rsidRDefault="004511A2" w:rsidP="004511A2">
      <w:pPr>
        <w:widowControl w:val="0"/>
        <w:ind w:firstLine="709"/>
        <w:jc w:val="right"/>
        <w:rPr>
          <w:sz w:val="26"/>
          <w:szCs w:val="26"/>
        </w:rPr>
      </w:pPr>
      <w:r w:rsidRPr="005C15B6">
        <w:rPr>
          <w:sz w:val="26"/>
          <w:szCs w:val="26"/>
        </w:rPr>
        <w:t>Таблица 1</w:t>
      </w:r>
    </w:p>
    <w:p w:rsidR="004511A2" w:rsidRPr="005C15B6" w:rsidRDefault="004511A2" w:rsidP="004511A2">
      <w:pPr>
        <w:widowControl w:val="0"/>
        <w:jc w:val="center"/>
        <w:rPr>
          <w:sz w:val="26"/>
          <w:szCs w:val="26"/>
        </w:rPr>
      </w:pPr>
      <w:r w:rsidRPr="005C15B6">
        <w:rPr>
          <w:sz w:val="26"/>
          <w:szCs w:val="26"/>
        </w:rPr>
        <w:t xml:space="preserve">Структура и динамика налоговых </w:t>
      </w:r>
      <w:r>
        <w:rPr>
          <w:sz w:val="26"/>
          <w:szCs w:val="26"/>
        </w:rPr>
        <w:t>расходов</w:t>
      </w:r>
      <w:r w:rsidRPr="005C15B6">
        <w:rPr>
          <w:sz w:val="26"/>
          <w:szCs w:val="26"/>
        </w:rPr>
        <w:t xml:space="preserve"> </w:t>
      </w:r>
      <w:r w:rsidR="002B5AC4">
        <w:rPr>
          <w:sz w:val="26"/>
          <w:szCs w:val="26"/>
        </w:rPr>
        <w:t>за 2022</w:t>
      </w:r>
      <w:r w:rsidRPr="005C15B6">
        <w:rPr>
          <w:sz w:val="26"/>
          <w:szCs w:val="26"/>
        </w:rPr>
        <w:t>-20</w:t>
      </w:r>
      <w:r w:rsidR="00F80E31">
        <w:rPr>
          <w:sz w:val="26"/>
          <w:szCs w:val="26"/>
        </w:rPr>
        <w:t>2</w:t>
      </w:r>
      <w:r w:rsidR="00C5783A">
        <w:rPr>
          <w:sz w:val="26"/>
          <w:szCs w:val="26"/>
        </w:rPr>
        <w:t>3</w:t>
      </w:r>
      <w:r w:rsidRPr="005C15B6">
        <w:rPr>
          <w:sz w:val="26"/>
          <w:szCs w:val="26"/>
        </w:rPr>
        <w:t xml:space="preserve"> годы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812"/>
        <w:gridCol w:w="1418"/>
        <w:gridCol w:w="1418"/>
      </w:tblGrid>
      <w:tr w:rsidR="00C5783A" w:rsidRPr="001B22B2" w:rsidTr="00C5783A">
        <w:tc>
          <w:tcPr>
            <w:tcW w:w="817" w:type="dxa"/>
            <w:shd w:val="clear" w:color="auto" w:fill="auto"/>
          </w:tcPr>
          <w:p w:rsidR="00C5783A" w:rsidRPr="001B22B2" w:rsidRDefault="00C5783A" w:rsidP="004F39D2">
            <w:pPr>
              <w:widowControl w:val="0"/>
              <w:jc w:val="center"/>
            </w:pPr>
            <w:r w:rsidRPr="001B22B2">
              <w:t xml:space="preserve">№ </w:t>
            </w:r>
            <w:proofErr w:type="gramStart"/>
            <w:r w:rsidRPr="001B22B2">
              <w:t>п</w:t>
            </w:r>
            <w:proofErr w:type="gramEnd"/>
            <w:r w:rsidRPr="001B22B2">
              <w:rPr>
                <w:lang w:val="en-US"/>
              </w:rPr>
              <w:t>/</w:t>
            </w:r>
            <w:r w:rsidRPr="001B22B2">
              <w:t>п</w:t>
            </w:r>
          </w:p>
        </w:tc>
        <w:tc>
          <w:tcPr>
            <w:tcW w:w="5812" w:type="dxa"/>
            <w:shd w:val="clear" w:color="auto" w:fill="auto"/>
          </w:tcPr>
          <w:p w:rsidR="00C5783A" w:rsidRPr="001B22B2" w:rsidRDefault="00C5783A" w:rsidP="004F39D2">
            <w:pPr>
              <w:widowControl w:val="0"/>
              <w:jc w:val="center"/>
            </w:pPr>
            <w:r w:rsidRPr="001B22B2">
              <w:t>Наименование показателей</w:t>
            </w:r>
          </w:p>
        </w:tc>
        <w:tc>
          <w:tcPr>
            <w:tcW w:w="1418" w:type="dxa"/>
          </w:tcPr>
          <w:p w:rsidR="00C5783A" w:rsidRPr="001B22B2" w:rsidRDefault="00C5783A" w:rsidP="009A3B25">
            <w:pPr>
              <w:widowControl w:val="0"/>
              <w:jc w:val="center"/>
            </w:pPr>
            <w:r>
              <w:t>2022</w:t>
            </w:r>
            <w:r w:rsidRPr="001B22B2">
              <w:t xml:space="preserve"> год</w:t>
            </w:r>
          </w:p>
        </w:tc>
        <w:tc>
          <w:tcPr>
            <w:tcW w:w="1418" w:type="dxa"/>
          </w:tcPr>
          <w:p w:rsidR="00C5783A" w:rsidRPr="001B22B2" w:rsidRDefault="00C5783A" w:rsidP="008C1BA4">
            <w:pPr>
              <w:widowControl w:val="0"/>
              <w:jc w:val="center"/>
            </w:pPr>
            <w:r>
              <w:t>2023 год</w:t>
            </w:r>
          </w:p>
        </w:tc>
      </w:tr>
      <w:tr w:rsidR="00C5783A" w:rsidRPr="001B22B2" w:rsidTr="00C5783A">
        <w:tc>
          <w:tcPr>
            <w:tcW w:w="817" w:type="dxa"/>
            <w:shd w:val="clear" w:color="auto" w:fill="auto"/>
          </w:tcPr>
          <w:p w:rsidR="00C5783A" w:rsidRPr="001B22B2" w:rsidRDefault="00C5783A" w:rsidP="004F39D2">
            <w:pPr>
              <w:widowControl w:val="0"/>
              <w:jc w:val="center"/>
            </w:pPr>
            <w:r w:rsidRPr="001B22B2">
              <w:t>1</w:t>
            </w:r>
          </w:p>
        </w:tc>
        <w:tc>
          <w:tcPr>
            <w:tcW w:w="5812" w:type="dxa"/>
            <w:shd w:val="clear" w:color="auto" w:fill="auto"/>
          </w:tcPr>
          <w:p w:rsidR="00C5783A" w:rsidRPr="001B22B2" w:rsidRDefault="00C5783A" w:rsidP="00813E9E">
            <w:pPr>
              <w:widowControl w:val="0"/>
            </w:pPr>
            <w:r w:rsidRPr="001B22B2">
              <w:t>Объем налоговых и неналоговых доходов бюджета города Благовещенска, тыс. руб</w:t>
            </w:r>
            <w:r w:rsidR="002E1CB5">
              <w:t>лей</w:t>
            </w:r>
          </w:p>
        </w:tc>
        <w:tc>
          <w:tcPr>
            <w:tcW w:w="1418" w:type="dxa"/>
          </w:tcPr>
          <w:p w:rsidR="00C5783A" w:rsidRPr="00F2345C" w:rsidRDefault="00C5783A" w:rsidP="009A3B25">
            <w:pPr>
              <w:widowControl w:val="0"/>
              <w:jc w:val="center"/>
            </w:pPr>
            <w:r>
              <w:t>4 171 492,1</w:t>
            </w:r>
          </w:p>
        </w:tc>
        <w:tc>
          <w:tcPr>
            <w:tcW w:w="1418" w:type="dxa"/>
          </w:tcPr>
          <w:p w:rsidR="00C5783A" w:rsidRPr="00F2345C" w:rsidRDefault="002B5AC4" w:rsidP="00F85D41">
            <w:pPr>
              <w:widowControl w:val="0"/>
              <w:jc w:val="center"/>
            </w:pPr>
            <w:r>
              <w:t>4 956 576,3</w:t>
            </w:r>
          </w:p>
        </w:tc>
      </w:tr>
      <w:tr w:rsidR="00C5783A" w:rsidRPr="001B22B2" w:rsidTr="00C5783A">
        <w:tc>
          <w:tcPr>
            <w:tcW w:w="817" w:type="dxa"/>
            <w:shd w:val="clear" w:color="auto" w:fill="auto"/>
          </w:tcPr>
          <w:p w:rsidR="00C5783A" w:rsidRPr="001B22B2" w:rsidRDefault="00C5783A" w:rsidP="004F39D2">
            <w:pPr>
              <w:widowControl w:val="0"/>
              <w:jc w:val="center"/>
            </w:pPr>
            <w:r w:rsidRPr="001B22B2">
              <w:t>1.1</w:t>
            </w:r>
          </w:p>
        </w:tc>
        <w:tc>
          <w:tcPr>
            <w:tcW w:w="5812" w:type="dxa"/>
            <w:shd w:val="clear" w:color="auto" w:fill="auto"/>
          </w:tcPr>
          <w:p w:rsidR="00C5783A" w:rsidRPr="001B22B2" w:rsidRDefault="00C5783A" w:rsidP="00FC3B42">
            <w:pPr>
              <w:widowControl w:val="0"/>
              <w:jc w:val="both"/>
            </w:pPr>
            <w:r w:rsidRPr="001B22B2">
              <w:t>Сумма выпадающих доходов от применения налоговых расходов, всего тыс. руб</w:t>
            </w:r>
            <w:r w:rsidR="002E1CB5">
              <w:t>лей</w:t>
            </w:r>
            <w:r w:rsidRPr="001B22B2">
              <w:t>,</w:t>
            </w:r>
          </w:p>
          <w:p w:rsidR="00C5783A" w:rsidRPr="001B22B2" w:rsidRDefault="00C5783A" w:rsidP="004F39D2">
            <w:pPr>
              <w:widowControl w:val="0"/>
              <w:jc w:val="both"/>
            </w:pPr>
            <w:r w:rsidRPr="001B22B2">
              <w:t>в том числе:</w:t>
            </w:r>
          </w:p>
        </w:tc>
        <w:tc>
          <w:tcPr>
            <w:tcW w:w="1418" w:type="dxa"/>
          </w:tcPr>
          <w:p w:rsidR="00C5783A" w:rsidRPr="001B22B2" w:rsidRDefault="002B5AC4" w:rsidP="002B5AC4">
            <w:pPr>
              <w:widowControl w:val="0"/>
              <w:jc w:val="center"/>
            </w:pPr>
            <w:r>
              <w:t>105</w:t>
            </w:r>
            <w:r w:rsidR="00C5783A">
              <w:t xml:space="preserve"> </w:t>
            </w:r>
            <w:r>
              <w:t>232</w:t>
            </w:r>
          </w:p>
        </w:tc>
        <w:tc>
          <w:tcPr>
            <w:tcW w:w="1418" w:type="dxa"/>
          </w:tcPr>
          <w:p w:rsidR="00C5783A" w:rsidRPr="001B22B2" w:rsidRDefault="002B5AC4" w:rsidP="00F85D41">
            <w:pPr>
              <w:widowControl w:val="0"/>
              <w:jc w:val="center"/>
            </w:pPr>
            <w:r>
              <w:t>115 444</w:t>
            </w:r>
          </w:p>
        </w:tc>
      </w:tr>
      <w:tr w:rsidR="00C5783A" w:rsidRPr="001B22B2" w:rsidTr="00C5783A">
        <w:tc>
          <w:tcPr>
            <w:tcW w:w="817" w:type="dxa"/>
            <w:shd w:val="clear" w:color="auto" w:fill="auto"/>
          </w:tcPr>
          <w:p w:rsidR="00C5783A" w:rsidRPr="001B22B2" w:rsidRDefault="00C5783A" w:rsidP="004F39D2">
            <w:pPr>
              <w:widowControl w:val="0"/>
              <w:jc w:val="center"/>
            </w:pPr>
            <w:r w:rsidRPr="001B22B2">
              <w:t>1.1.1</w:t>
            </w:r>
          </w:p>
        </w:tc>
        <w:tc>
          <w:tcPr>
            <w:tcW w:w="5812" w:type="dxa"/>
            <w:shd w:val="clear" w:color="auto" w:fill="auto"/>
          </w:tcPr>
          <w:p w:rsidR="00C5783A" w:rsidRPr="001B22B2" w:rsidRDefault="00C5783A" w:rsidP="00FC3B42">
            <w:pPr>
              <w:widowControl w:val="0"/>
            </w:pPr>
            <w:r w:rsidRPr="001B22B2">
              <w:t xml:space="preserve">   в соответствии с федеральным законодательством, тыс. рублей;</w:t>
            </w:r>
          </w:p>
        </w:tc>
        <w:tc>
          <w:tcPr>
            <w:tcW w:w="1418" w:type="dxa"/>
          </w:tcPr>
          <w:p w:rsidR="00C5783A" w:rsidRPr="001B22B2" w:rsidRDefault="00C5783A" w:rsidP="009A3B25">
            <w:pPr>
              <w:widowControl w:val="0"/>
              <w:jc w:val="center"/>
            </w:pPr>
            <w:r>
              <w:t>96 022</w:t>
            </w:r>
          </w:p>
        </w:tc>
        <w:tc>
          <w:tcPr>
            <w:tcW w:w="1418" w:type="dxa"/>
          </w:tcPr>
          <w:p w:rsidR="00C5783A" w:rsidRPr="001B22B2" w:rsidRDefault="002B5AC4" w:rsidP="00F85D41">
            <w:pPr>
              <w:widowControl w:val="0"/>
              <w:jc w:val="center"/>
            </w:pPr>
            <w:r>
              <w:t>108 656</w:t>
            </w:r>
          </w:p>
        </w:tc>
      </w:tr>
      <w:tr w:rsidR="00C5783A" w:rsidRPr="001B22B2" w:rsidTr="00C5783A">
        <w:tc>
          <w:tcPr>
            <w:tcW w:w="817" w:type="dxa"/>
            <w:shd w:val="clear" w:color="auto" w:fill="auto"/>
          </w:tcPr>
          <w:p w:rsidR="00C5783A" w:rsidRPr="001B22B2" w:rsidRDefault="00C5783A" w:rsidP="00516018">
            <w:pPr>
              <w:widowControl w:val="0"/>
              <w:jc w:val="center"/>
            </w:pPr>
            <w:r w:rsidRPr="001B22B2">
              <w:t>1.1.2</w:t>
            </w:r>
          </w:p>
        </w:tc>
        <w:tc>
          <w:tcPr>
            <w:tcW w:w="5812" w:type="dxa"/>
            <w:shd w:val="clear" w:color="auto" w:fill="auto"/>
          </w:tcPr>
          <w:p w:rsidR="00C5783A" w:rsidRPr="001B22B2" w:rsidRDefault="00C5783A" w:rsidP="00813E9E">
            <w:pPr>
              <w:widowControl w:val="0"/>
            </w:pPr>
            <w:r w:rsidRPr="001B22B2">
              <w:t xml:space="preserve">   в соответствии с муниципальным законодательством, тыс. руб</w:t>
            </w:r>
            <w:r w:rsidR="002E1CB5">
              <w:t>лей</w:t>
            </w:r>
          </w:p>
        </w:tc>
        <w:tc>
          <w:tcPr>
            <w:tcW w:w="1418" w:type="dxa"/>
          </w:tcPr>
          <w:p w:rsidR="00C5783A" w:rsidRPr="001B22B2" w:rsidRDefault="002B5AC4" w:rsidP="009A3B25">
            <w:pPr>
              <w:widowControl w:val="0"/>
              <w:jc w:val="center"/>
            </w:pPr>
            <w:r>
              <w:t>9 210</w:t>
            </w:r>
          </w:p>
        </w:tc>
        <w:tc>
          <w:tcPr>
            <w:tcW w:w="1418" w:type="dxa"/>
          </w:tcPr>
          <w:p w:rsidR="00C5783A" w:rsidRPr="001B22B2" w:rsidRDefault="002B5AC4" w:rsidP="00F85D41">
            <w:pPr>
              <w:widowControl w:val="0"/>
              <w:jc w:val="center"/>
            </w:pPr>
            <w:r>
              <w:t>6 788</w:t>
            </w:r>
          </w:p>
        </w:tc>
      </w:tr>
      <w:tr w:rsidR="00C5783A" w:rsidRPr="001B22B2" w:rsidTr="00C5783A">
        <w:tc>
          <w:tcPr>
            <w:tcW w:w="817" w:type="dxa"/>
            <w:shd w:val="clear" w:color="auto" w:fill="auto"/>
          </w:tcPr>
          <w:p w:rsidR="00C5783A" w:rsidRPr="001B22B2" w:rsidRDefault="00C5783A" w:rsidP="004F39D2">
            <w:pPr>
              <w:widowControl w:val="0"/>
              <w:jc w:val="center"/>
            </w:pPr>
            <w:r w:rsidRPr="001B22B2">
              <w:t>1.2</w:t>
            </w:r>
          </w:p>
        </w:tc>
        <w:tc>
          <w:tcPr>
            <w:tcW w:w="5812" w:type="dxa"/>
            <w:shd w:val="clear" w:color="auto" w:fill="auto"/>
          </w:tcPr>
          <w:p w:rsidR="00C5783A" w:rsidRPr="001B22B2" w:rsidRDefault="00C5783A" w:rsidP="004F39D2">
            <w:pPr>
              <w:widowControl w:val="0"/>
            </w:pPr>
            <w:r w:rsidRPr="001B22B2">
              <w:t>Структура налоговых расходов, %</w:t>
            </w:r>
          </w:p>
          <w:p w:rsidR="00C5783A" w:rsidRPr="001B22B2" w:rsidRDefault="00C5783A" w:rsidP="004F39D2">
            <w:pPr>
              <w:widowControl w:val="0"/>
            </w:pPr>
            <w:r w:rsidRPr="001B22B2">
              <w:lastRenderedPageBreak/>
              <w:t>в том числе:</w:t>
            </w:r>
          </w:p>
        </w:tc>
        <w:tc>
          <w:tcPr>
            <w:tcW w:w="1418" w:type="dxa"/>
          </w:tcPr>
          <w:p w:rsidR="00C5783A" w:rsidRPr="001B22B2" w:rsidRDefault="00C5783A" w:rsidP="009A3B25">
            <w:pPr>
              <w:widowControl w:val="0"/>
              <w:jc w:val="center"/>
            </w:pPr>
            <w:r w:rsidRPr="001B22B2">
              <w:lastRenderedPageBreak/>
              <w:t>100</w:t>
            </w:r>
          </w:p>
        </w:tc>
        <w:tc>
          <w:tcPr>
            <w:tcW w:w="1418" w:type="dxa"/>
          </w:tcPr>
          <w:p w:rsidR="00C5783A" w:rsidRPr="001B22B2" w:rsidRDefault="002B5AC4" w:rsidP="008C1BA4">
            <w:pPr>
              <w:widowControl w:val="0"/>
              <w:jc w:val="center"/>
            </w:pPr>
            <w:r>
              <w:t>100</w:t>
            </w:r>
          </w:p>
        </w:tc>
      </w:tr>
      <w:tr w:rsidR="00C5783A" w:rsidRPr="001B22B2" w:rsidTr="00C5783A">
        <w:tc>
          <w:tcPr>
            <w:tcW w:w="817" w:type="dxa"/>
            <w:shd w:val="clear" w:color="auto" w:fill="auto"/>
          </w:tcPr>
          <w:p w:rsidR="00C5783A" w:rsidRPr="001B22B2" w:rsidRDefault="00C5783A" w:rsidP="0042648B">
            <w:pPr>
              <w:widowControl w:val="0"/>
              <w:jc w:val="center"/>
            </w:pPr>
            <w:r w:rsidRPr="001B22B2">
              <w:lastRenderedPageBreak/>
              <w:t>1.2.1</w:t>
            </w:r>
          </w:p>
        </w:tc>
        <w:tc>
          <w:tcPr>
            <w:tcW w:w="5812" w:type="dxa"/>
            <w:shd w:val="clear" w:color="auto" w:fill="auto"/>
          </w:tcPr>
          <w:p w:rsidR="00C5783A" w:rsidRPr="001B22B2" w:rsidRDefault="00C5783A" w:rsidP="00A75761">
            <w:pPr>
              <w:widowControl w:val="0"/>
              <w:ind w:right="-108"/>
            </w:pPr>
            <w:r w:rsidRPr="001B22B2">
              <w:t xml:space="preserve">   в соответствии с федеральным законодательством, %</w:t>
            </w:r>
          </w:p>
        </w:tc>
        <w:tc>
          <w:tcPr>
            <w:tcW w:w="1418" w:type="dxa"/>
          </w:tcPr>
          <w:p w:rsidR="00C5783A" w:rsidRPr="001B22B2" w:rsidRDefault="002B5AC4" w:rsidP="009A3B25">
            <w:pPr>
              <w:widowControl w:val="0"/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C5783A" w:rsidRPr="001B22B2" w:rsidRDefault="007573B1" w:rsidP="00F6058C">
            <w:pPr>
              <w:widowControl w:val="0"/>
              <w:jc w:val="center"/>
            </w:pPr>
            <w:r>
              <w:t>94</w:t>
            </w:r>
          </w:p>
        </w:tc>
      </w:tr>
      <w:tr w:rsidR="00C5783A" w:rsidRPr="001B22B2" w:rsidTr="00C5783A">
        <w:tc>
          <w:tcPr>
            <w:tcW w:w="817" w:type="dxa"/>
            <w:shd w:val="clear" w:color="auto" w:fill="auto"/>
          </w:tcPr>
          <w:p w:rsidR="00C5783A" w:rsidRPr="001B22B2" w:rsidRDefault="00C5783A" w:rsidP="0042648B">
            <w:pPr>
              <w:widowControl w:val="0"/>
              <w:jc w:val="center"/>
            </w:pPr>
            <w:r w:rsidRPr="001B22B2">
              <w:t>1.2.2</w:t>
            </w:r>
          </w:p>
        </w:tc>
        <w:tc>
          <w:tcPr>
            <w:tcW w:w="5812" w:type="dxa"/>
            <w:shd w:val="clear" w:color="auto" w:fill="auto"/>
          </w:tcPr>
          <w:p w:rsidR="00C5783A" w:rsidRPr="001B22B2" w:rsidRDefault="00C5783A" w:rsidP="0013071A">
            <w:pPr>
              <w:widowControl w:val="0"/>
            </w:pPr>
            <w:r w:rsidRPr="001B22B2">
              <w:t xml:space="preserve">   в соответствии с муниципальным законодательством, %</w:t>
            </w:r>
          </w:p>
        </w:tc>
        <w:tc>
          <w:tcPr>
            <w:tcW w:w="1418" w:type="dxa"/>
          </w:tcPr>
          <w:p w:rsidR="00C5783A" w:rsidRPr="001B22B2" w:rsidRDefault="002B5AC4" w:rsidP="009A3B25">
            <w:pPr>
              <w:widowControl w:val="0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5783A" w:rsidRPr="001B22B2" w:rsidRDefault="007573B1" w:rsidP="00F6058C">
            <w:pPr>
              <w:widowControl w:val="0"/>
              <w:jc w:val="center"/>
            </w:pPr>
            <w:r>
              <w:t>6</w:t>
            </w:r>
          </w:p>
        </w:tc>
      </w:tr>
      <w:tr w:rsidR="00C5783A" w:rsidRPr="001B22B2" w:rsidTr="00C5783A">
        <w:tc>
          <w:tcPr>
            <w:tcW w:w="817" w:type="dxa"/>
            <w:shd w:val="clear" w:color="auto" w:fill="auto"/>
          </w:tcPr>
          <w:p w:rsidR="00C5783A" w:rsidRPr="001B22B2" w:rsidRDefault="00C5783A" w:rsidP="004F39D2">
            <w:pPr>
              <w:widowControl w:val="0"/>
              <w:jc w:val="center"/>
            </w:pPr>
            <w:r w:rsidRPr="001B22B2">
              <w:t>1.3</w:t>
            </w:r>
          </w:p>
        </w:tc>
        <w:tc>
          <w:tcPr>
            <w:tcW w:w="5812" w:type="dxa"/>
            <w:shd w:val="clear" w:color="auto" w:fill="auto"/>
          </w:tcPr>
          <w:p w:rsidR="00C5783A" w:rsidRPr="001B22B2" w:rsidRDefault="00C5783A" w:rsidP="004F39D2">
            <w:pPr>
              <w:widowControl w:val="0"/>
            </w:pPr>
            <w:r w:rsidRPr="001B22B2">
              <w:t>Доля налоговых расходов от объема налоговых и неналоговых доходов, %</w:t>
            </w:r>
          </w:p>
        </w:tc>
        <w:tc>
          <w:tcPr>
            <w:tcW w:w="1418" w:type="dxa"/>
          </w:tcPr>
          <w:p w:rsidR="00C5783A" w:rsidRPr="001B22B2" w:rsidRDefault="00C5783A" w:rsidP="009A3B25">
            <w:pPr>
              <w:widowControl w:val="0"/>
              <w:jc w:val="center"/>
            </w:pPr>
            <w:r>
              <w:t>2,5</w:t>
            </w:r>
          </w:p>
        </w:tc>
        <w:tc>
          <w:tcPr>
            <w:tcW w:w="1418" w:type="dxa"/>
          </w:tcPr>
          <w:p w:rsidR="00C5783A" w:rsidRPr="001B22B2" w:rsidRDefault="007573B1" w:rsidP="00F6058C">
            <w:pPr>
              <w:widowControl w:val="0"/>
              <w:jc w:val="center"/>
            </w:pPr>
            <w:r>
              <w:t>2,3</w:t>
            </w:r>
          </w:p>
        </w:tc>
      </w:tr>
    </w:tbl>
    <w:p w:rsidR="00C21120" w:rsidRPr="00DE4D39" w:rsidRDefault="00C21120" w:rsidP="00C21120">
      <w:pPr>
        <w:ind w:firstLine="709"/>
        <w:jc w:val="both"/>
        <w:rPr>
          <w:sz w:val="28"/>
          <w:szCs w:val="28"/>
        </w:rPr>
      </w:pPr>
      <w:proofErr w:type="gramStart"/>
      <w:r w:rsidRPr="00DE4D39">
        <w:rPr>
          <w:sz w:val="28"/>
          <w:szCs w:val="28"/>
        </w:rPr>
        <w:t xml:space="preserve">Согласно отчету по форме №5-МН «Отчет о налоговой базе и структуре начислений по местным налогам», размещенному в сети интернет на официальном сайте ФНС России, сумма налога, не поступившая в бюджет города Благовещенска в связи с предоставлением налогоплательщикам льгот по местными налогам (сумма налоговых расходов) </w:t>
      </w:r>
      <w:r w:rsidRPr="001E352B">
        <w:rPr>
          <w:sz w:val="28"/>
          <w:szCs w:val="28"/>
        </w:rPr>
        <w:t>в 20</w:t>
      </w:r>
      <w:r w:rsidR="00143A50" w:rsidRPr="001E352B">
        <w:rPr>
          <w:sz w:val="28"/>
          <w:szCs w:val="28"/>
        </w:rPr>
        <w:t>2</w:t>
      </w:r>
      <w:r w:rsidR="00D91157">
        <w:rPr>
          <w:sz w:val="28"/>
          <w:szCs w:val="28"/>
        </w:rPr>
        <w:t>3</w:t>
      </w:r>
      <w:r w:rsidRPr="001E352B">
        <w:rPr>
          <w:sz w:val="28"/>
          <w:szCs w:val="28"/>
        </w:rPr>
        <w:t xml:space="preserve"> году составила </w:t>
      </w:r>
      <w:r w:rsidR="00D91157">
        <w:rPr>
          <w:sz w:val="28"/>
          <w:szCs w:val="28"/>
        </w:rPr>
        <w:t xml:space="preserve"> 115</w:t>
      </w:r>
      <w:r w:rsidR="0078670E" w:rsidRPr="001E352B">
        <w:rPr>
          <w:sz w:val="28"/>
          <w:szCs w:val="28"/>
        </w:rPr>
        <w:t xml:space="preserve"> </w:t>
      </w:r>
      <w:r w:rsidR="00D91157">
        <w:rPr>
          <w:sz w:val="28"/>
          <w:szCs w:val="28"/>
        </w:rPr>
        <w:t>444</w:t>
      </w:r>
      <w:r w:rsidRPr="001E352B">
        <w:rPr>
          <w:sz w:val="28"/>
          <w:szCs w:val="28"/>
        </w:rPr>
        <w:t xml:space="preserve"> т</w:t>
      </w:r>
      <w:r w:rsidR="00813E9E">
        <w:rPr>
          <w:sz w:val="28"/>
          <w:szCs w:val="28"/>
        </w:rPr>
        <w:t>ыс. руб</w:t>
      </w:r>
      <w:r w:rsidR="002E1CB5">
        <w:rPr>
          <w:sz w:val="28"/>
          <w:szCs w:val="28"/>
        </w:rPr>
        <w:t>лей</w:t>
      </w:r>
      <w:r w:rsidR="00DE4D39" w:rsidRPr="001E352B">
        <w:rPr>
          <w:sz w:val="28"/>
          <w:szCs w:val="28"/>
        </w:rPr>
        <w:t xml:space="preserve">, что </w:t>
      </w:r>
      <w:r w:rsidR="001E352B" w:rsidRPr="001E352B">
        <w:rPr>
          <w:sz w:val="28"/>
          <w:szCs w:val="28"/>
        </w:rPr>
        <w:t xml:space="preserve">выше </w:t>
      </w:r>
      <w:r w:rsidR="00DE4D39" w:rsidRPr="001E352B">
        <w:rPr>
          <w:sz w:val="28"/>
          <w:szCs w:val="28"/>
        </w:rPr>
        <w:t>уровня 20</w:t>
      </w:r>
      <w:r w:rsidR="00B40BFF" w:rsidRPr="001E352B">
        <w:rPr>
          <w:sz w:val="28"/>
          <w:szCs w:val="28"/>
        </w:rPr>
        <w:t>2</w:t>
      </w:r>
      <w:r w:rsidR="00D91157">
        <w:rPr>
          <w:sz w:val="28"/>
          <w:szCs w:val="28"/>
        </w:rPr>
        <w:t>2</w:t>
      </w:r>
      <w:r w:rsidRPr="001E352B">
        <w:rPr>
          <w:sz w:val="28"/>
          <w:szCs w:val="28"/>
        </w:rPr>
        <w:t xml:space="preserve"> года на </w:t>
      </w:r>
      <w:r w:rsidR="006B4BD5">
        <w:rPr>
          <w:sz w:val="28"/>
          <w:szCs w:val="28"/>
        </w:rPr>
        <w:t>10 212</w:t>
      </w:r>
      <w:proofErr w:type="gramEnd"/>
      <w:r w:rsidRPr="001E352B">
        <w:rPr>
          <w:sz w:val="28"/>
          <w:szCs w:val="28"/>
        </w:rPr>
        <w:t xml:space="preserve"> тыс. </w:t>
      </w:r>
      <w:r w:rsidR="002E1CB5">
        <w:rPr>
          <w:sz w:val="28"/>
          <w:szCs w:val="28"/>
        </w:rPr>
        <w:t>рублей</w:t>
      </w:r>
      <w:r w:rsidR="002E1CB5" w:rsidRPr="001E352B">
        <w:rPr>
          <w:sz w:val="28"/>
          <w:szCs w:val="28"/>
        </w:rPr>
        <w:t xml:space="preserve"> </w:t>
      </w:r>
      <w:r w:rsidRPr="001E352B">
        <w:rPr>
          <w:sz w:val="28"/>
          <w:szCs w:val="28"/>
        </w:rPr>
        <w:t xml:space="preserve">или </w:t>
      </w:r>
      <w:r w:rsidR="006B4BD5">
        <w:rPr>
          <w:sz w:val="28"/>
          <w:szCs w:val="28"/>
        </w:rPr>
        <w:t>9,7</w:t>
      </w:r>
      <w:r w:rsidRPr="001E352B">
        <w:rPr>
          <w:sz w:val="28"/>
          <w:szCs w:val="28"/>
        </w:rPr>
        <w:t xml:space="preserve">%. Льготы были предоставлены в соответствии </w:t>
      </w:r>
      <w:proofErr w:type="gramStart"/>
      <w:r w:rsidRPr="001E352B">
        <w:rPr>
          <w:sz w:val="28"/>
          <w:szCs w:val="28"/>
        </w:rPr>
        <w:t>с</w:t>
      </w:r>
      <w:proofErr w:type="gramEnd"/>
      <w:r w:rsidRPr="001E352B">
        <w:rPr>
          <w:sz w:val="28"/>
          <w:szCs w:val="28"/>
        </w:rPr>
        <w:t>:</w:t>
      </w:r>
    </w:p>
    <w:p w:rsidR="00C21120" w:rsidRPr="00433BF3" w:rsidRDefault="00C21120" w:rsidP="00C21120">
      <w:pPr>
        <w:ind w:firstLine="709"/>
        <w:jc w:val="both"/>
        <w:rPr>
          <w:sz w:val="28"/>
          <w:szCs w:val="28"/>
        </w:rPr>
      </w:pPr>
      <w:r w:rsidRPr="00433BF3">
        <w:rPr>
          <w:sz w:val="28"/>
          <w:szCs w:val="28"/>
        </w:rPr>
        <w:t xml:space="preserve">федеральным налоговым законодательством </w:t>
      </w:r>
      <w:r w:rsidR="006B4BD5">
        <w:rPr>
          <w:sz w:val="28"/>
          <w:szCs w:val="28"/>
        </w:rPr>
        <w:t>108 656</w:t>
      </w:r>
      <w:r w:rsidRPr="00433BF3">
        <w:rPr>
          <w:sz w:val="28"/>
          <w:szCs w:val="28"/>
        </w:rPr>
        <w:t xml:space="preserve"> ты</w:t>
      </w:r>
      <w:r w:rsidR="00C82450" w:rsidRPr="00433BF3">
        <w:rPr>
          <w:sz w:val="28"/>
          <w:szCs w:val="28"/>
        </w:rPr>
        <w:t xml:space="preserve">с. </w:t>
      </w:r>
      <w:r w:rsidR="002E1CB5">
        <w:rPr>
          <w:sz w:val="28"/>
          <w:szCs w:val="28"/>
        </w:rPr>
        <w:t>рублей,</w:t>
      </w:r>
      <w:r w:rsidR="002E1CB5" w:rsidRPr="00433BF3">
        <w:rPr>
          <w:sz w:val="28"/>
          <w:szCs w:val="28"/>
        </w:rPr>
        <w:t xml:space="preserve"> </w:t>
      </w:r>
      <w:r w:rsidR="00B40BFF" w:rsidRPr="00433BF3">
        <w:rPr>
          <w:sz w:val="28"/>
          <w:szCs w:val="28"/>
        </w:rPr>
        <w:t xml:space="preserve">что </w:t>
      </w:r>
      <w:r w:rsidR="008B70A0">
        <w:rPr>
          <w:sz w:val="28"/>
          <w:szCs w:val="28"/>
        </w:rPr>
        <w:t>больше</w:t>
      </w:r>
      <w:r w:rsidR="00B40BFF" w:rsidRPr="00433BF3">
        <w:rPr>
          <w:sz w:val="28"/>
          <w:szCs w:val="28"/>
        </w:rPr>
        <w:t xml:space="preserve"> чем в 202</w:t>
      </w:r>
      <w:r w:rsidR="006B4BD5">
        <w:rPr>
          <w:sz w:val="28"/>
          <w:szCs w:val="28"/>
        </w:rPr>
        <w:t>2</w:t>
      </w:r>
      <w:r w:rsidR="00B40BFF" w:rsidRPr="00433BF3">
        <w:rPr>
          <w:sz w:val="28"/>
          <w:szCs w:val="28"/>
        </w:rPr>
        <w:t xml:space="preserve"> </w:t>
      </w:r>
      <w:r w:rsidRPr="00433BF3">
        <w:rPr>
          <w:sz w:val="28"/>
          <w:szCs w:val="28"/>
        </w:rPr>
        <w:t xml:space="preserve">году на </w:t>
      </w:r>
      <w:r w:rsidR="006B4BD5">
        <w:rPr>
          <w:sz w:val="28"/>
          <w:szCs w:val="28"/>
        </w:rPr>
        <w:t>12 634</w:t>
      </w:r>
      <w:r w:rsidRPr="00433BF3">
        <w:rPr>
          <w:sz w:val="28"/>
          <w:szCs w:val="28"/>
        </w:rPr>
        <w:t xml:space="preserve"> тыс. </w:t>
      </w:r>
      <w:r w:rsidR="002E1CB5">
        <w:rPr>
          <w:sz w:val="28"/>
          <w:szCs w:val="28"/>
        </w:rPr>
        <w:t xml:space="preserve">рублей </w:t>
      </w:r>
      <w:r w:rsidR="00AD5BE9">
        <w:rPr>
          <w:sz w:val="28"/>
          <w:szCs w:val="28"/>
        </w:rPr>
        <w:t xml:space="preserve">или </w:t>
      </w:r>
      <w:r w:rsidR="006B4BD5">
        <w:rPr>
          <w:sz w:val="28"/>
          <w:szCs w:val="28"/>
        </w:rPr>
        <w:t>13,2</w:t>
      </w:r>
      <w:r w:rsidRPr="00433BF3">
        <w:rPr>
          <w:sz w:val="28"/>
          <w:szCs w:val="28"/>
        </w:rPr>
        <w:t xml:space="preserve">%; </w:t>
      </w:r>
    </w:p>
    <w:p w:rsidR="00C21120" w:rsidRPr="00433BF3" w:rsidRDefault="00C21120" w:rsidP="00C21120">
      <w:pPr>
        <w:ind w:firstLine="709"/>
        <w:jc w:val="both"/>
        <w:rPr>
          <w:sz w:val="28"/>
          <w:szCs w:val="28"/>
        </w:rPr>
      </w:pPr>
      <w:r w:rsidRPr="001E352B">
        <w:rPr>
          <w:sz w:val="28"/>
          <w:szCs w:val="28"/>
        </w:rPr>
        <w:t xml:space="preserve">муниципальным налоговым законодательством </w:t>
      </w:r>
      <w:r w:rsidR="006B4BD5">
        <w:rPr>
          <w:sz w:val="28"/>
          <w:szCs w:val="28"/>
        </w:rPr>
        <w:t>6 788</w:t>
      </w:r>
      <w:r w:rsidR="00C82450" w:rsidRPr="001E352B">
        <w:rPr>
          <w:sz w:val="28"/>
          <w:szCs w:val="28"/>
        </w:rPr>
        <w:t xml:space="preserve"> </w:t>
      </w:r>
      <w:r w:rsidRPr="001E352B">
        <w:rPr>
          <w:sz w:val="28"/>
          <w:szCs w:val="28"/>
        </w:rPr>
        <w:t xml:space="preserve">тыс. </w:t>
      </w:r>
      <w:r w:rsidR="002E1CB5">
        <w:rPr>
          <w:sz w:val="28"/>
          <w:szCs w:val="28"/>
        </w:rPr>
        <w:t>рублей,</w:t>
      </w:r>
      <w:r w:rsidR="002E1CB5" w:rsidRPr="001E352B">
        <w:rPr>
          <w:sz w:val="28"/>
          <w:szCs w:val="28"/>
        </w:rPr>
        <w:t xml:space="preserve"> </w:t>
      </w:r>
      <w:r w:rsidRPr="001E352B">
        <w:rPr>
          <w:sz w:val="28"/>
          <w:szCs w:val="28"/>
        </w:rPr>
        <w:t xml:space="preserve">что </w:t>
      </w:r>
      <w:r w:rsidR="00C82450" w:rsidRPr="001E352B">
        <w:rPr>
          <w:sz w:val="28"/>
          <w:szCs w:val="28"/>
        </w:rPr>
        <w:t>меньше чем в 20</w:t>
      </w:r>
      <w:r w:rsidR="00B40BFF" w:rsidRPr="001E352B">
        <w:rPr>
          <w:sz w:val="28"/>
          <w:szCs w:val="28"/>
        </w:rPr>
        <w:t>2</w:t>
      </w:r>
      <w:r w:rsidR="006B4BD5">
        <w:rPr>
          <w:sz w:val="28"/>
          <w:szCs w:val="28"/>
        </w:rPr>
        <w:t>2</w:t>
      </w:r>
      <w:r w:rsidRPr="001E352B">
        <w:rPr>
          <w:sz w:val="28"/>
          <w:szCs w:val="28"/>
        </w:rPr>
        <w:t xml:space="preserve"> году на </w:t>
      </w:r>
      <w:r w:rsidR="006B4BD5">
        <w:rPr>
          <w:sz w:val="28"/>
          <w:szCs w:val="28"/>
        </w:rPr>
        <w:t>2 422</w:t>
      </w:r>
      <w:r w:rsidRPr="001E352B">
        <w:rPr>
          <w:sz w:val="28"/>
          <w:szCs w:val="28"/>
        </w:rPr>
        <w:t xml:space="preserve"> тыс. </w:t>
      </w:r>
      <w:r w:rsidR="002E1CB5">
        <w:rPr>
          <w:sz w:val="28"/>
          <w:szCs w:val="28"/>
        </w:rPr>
        <w:t>рублей</w:t>
      </w:r>
      <w:r w:rsidR="002E1CB5" w:rsidRPr="001E352B">
        <w:rPr>
          <w:sz w:val="28"/>
          <w:szCs w:val="28"/>
        </w:rPr>
        <w:t xml:space="preserve"> </w:t>
      </w:r>
      <w:r w:rsidRPr="001E352B">
        <w:rPr>
          <w:sz w:val="28"/>
          <w:szCs w:val="28"/>
        </w:rPr>
        <w:t xml:space="preserve">или </w:t>
      </w:r>
      <w:r w:rsidR="001E352B" w:rsidRPr="001E352B">
        <w:rPr>
          <w:sz w:val="28"/>
          <w:szCs w:val="28"/>
        </w:rPr>
        <w:t>2</w:t>
      </w:r>
      <w:r w:rsidR="006B4BD5">
        <w:rPr>
          <w:sz w:val="28"/>
          <w:szCs w:val="28"/>
        </w:rPr>
        <w:t>6</w:t>
      </w:r>
      <w:r w:rsidR="001E352B" w:rsidRPr="001E352B">
        <w:rPr>
          <w:sz w:val="28"/>
          <w:szCs w:val="28"/>
        </w:rPr>
        <w:t>,3</w:t>
      </w:r>
      <w:r w:rsidRPr="001E352B">
        <w:rPr>
          <w:sz w:val="28"/>
          <w:szCs w:val="28"/>
        </w:rPr>
        <w:t>%.</w:t>
      </w:r>
    </w:p>
    <w:p w:rsidR="00C21120" w:rsidRPr="001E352B" w:rsidRDefault="006B4BD5" w:rsidP="00C21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94</w:t>
      </w:r>
      <w:r w:rsidR="00C21120" w:rsidRPr="001E352B">
        <w:rPr>
          <w:sz w:val="28"/>
          <w:szCs w:val="28"/>
        </w:rPr>
        <w:t xml:space="preserve">% объема налоговых расходов города Благовещенска составляют расходы в соответствии с Налоговым кодексом Российской Федерации </w:t>
      </w:r>
      <w:r w:rsidR="00433BF3" w:rsidRPr="001E352B">
        <w:rPr>
          <w:sz w:val="28"/>
          <w:szCs w:val="28"/>
        </w:rPr>
        <w:t xml:space="preserve">и </w:t>
      </w:r>
      <w:r>
        <w:rPr>
          <w:sz w:val="28"/>
          <w:szCs w:val="28"/>
        </w:rPr>
        <w:t>6</w:t>
      </w:r>
      <w:r w:rsidR="00C21120" w:rsidRPr="001E352B">
        <w:rPr>
          <w:sz w:val="28"/>
          <w:szCs w:val="28"/>
        </w:rPr>
        <w:t>% в соответствии с муниципальными правовыми актами.</w:t>
      </w:r>
    </w:p>
    <w:p w:rsidR="000B68F3" w:rsidRPr="00A50E83" w:rsidRDefault="00D772C4" w:rsidP="009F6E0C">
      <w:pPr>
        <w:ind w:firstLine="709"/>
        <w:jc w:val="both"/>
        <w:rPr>
          <w:b/>
          <w:sz w:val="28"/>
          <w:szCs w:val="28"/>
        </w:rPr>
      </w:pPr>
      <w:r w:rsidRPr="00A50E83">
        <w:rPr>
          <w:b/>
          <w:sz w:val="28"/>
          <w:szCs w:val="28"/>
        </w:rPr>
        <w:t>2. </w:t>
      </w:r>
      <w:r w:rsidR="00861B58" w:rsidRPr="00A50E83">
        <w:rPr>
          <w:b/>
          <w:sz w:val="28"/>
          <w:szCs w:val="28"/>
        </w:rPr>
        <w:t>Налоговые расходы</w:t>
      </w:r>
      <w:r w:rsidR="00466308" w:rsidRPr="00A50E83">
        <w:rPr>
          <w:b/>
          <w:sz w:val="28"/>
          <w:szCs w:val="28"/>
        </w:rPr>
        <w:t xml:space="preserve"> </w:t>
      </w:r>
      <w:r w:rsidR="00861B58" w:rsidRPr="00A50E83">
        <w:rPr>
          <w:b/>
          <w:sz w:val="28"/>
          <w:szCs w:val="28"/>
        </w:rPr>
        <w:t>в соответствии с</w:t>
      </w:r>
      <w:r w:rsidR="00CD758B" w:rsidRPr="00A50E83">
        <w:rPr>
          <w:b/>
          <w:sz w:val="28"/>
          <w:szCs w:val="28"/>
        </w:rPr>
        <w:t xml:space="preserve"> федеральн</w:t>
      </w:r>
      <w:r w:rsidR="00861B58" w:rsidRPr="00A50E83">
        <w:rPr>
          <w:b/>
          <w:sz w:val="28"/>
          <w:szCs w:val="28"/>
        </w:rPr>
        <w:t>ым</w:t>
      </w:r>
      <w:r w:rsidR="00CD758B" w:rsidRPr="00A50E83">
        <w:rPr>
          <w:b/>
          <w:sz w:val="28"/>
          <w:szCs w:val="28"/>
        </w:rPr>
        <w:t xml:space="preserve"> законодательств</w:t>
      </w:r>
      <w:r w:rsidR="00861B58" w:rsidRPr="00A50E83">
        <w:rPr>
          <w:b/>
          <w:sz w:val="28"/>
          <w:szCs w:val="28"/>
        </w:rPr>
        <w:t>ом</w:t>
      </w:r>
      <w:r w:rsidR="00561FB9" w:rsidRPr="00A50E83">
        <w:rPr>
          <w:b/>
          <w:sz w:val="28"/>
          <w:szCs w:val="28"/>
        </w:rPr>
        <w:t xml:space="preserve"> Российской Федерации</w:t>
      </w:r>
      <w:r w:rsidR="000B68F3" w:rsidRPr="00A50E83">
        <w:rPr>
          <w:b/>
          <w:sz w:val="28"/>
          <w:szCs w:val="28"/>
        </w:rPr>
        <w:t>.</w:t>
      </w:r>
    </w:p>
    <w:p w:rsidR="00A51B83" w:rsidRPr="00A50E83" w:rsidRDefault="00A51B83" w:rsidP="009F6E0C">
      <w:pPr>
        <w:ind w:firstLine="709"/>
        <w:jc w:val="both"/>
        <w:rPr>
          <w:sz w:val="28"/>
          <w:szCs w:val="28"/>
        </w:rPr>
      </w:pPr>
      <w:r w:rsidRPr="00A50E83">
        <w:rPr>
          <w:sz w:val="28"/>
          <w:szCs w:val="28"/>
        </w:rPr>
        <w:t xml:space="preserve">Сумма налога не поступившая в городской бюджет в связи с предоставлением налогоплательщикам федеральных льгот составила </w:t>
      </w:r>
      <w:r w:rsidR="006B4BD5">
        <w:rPr>
          <w:sz w:val="28"/>
          <w:szCs w:val="28"/>
        </w:rPr>
        <w:t>108 656</w:t>
      </w:r>
      <w:r w:rsidR="008B70A0" w:rsidRPr="00433BF3">
        <w:rPr>
          <w:sz w:val="28"/>
          <w:szCs w:val="28"/>
        </w:rPr>
        <w:t xml:space="preserve"> </w:t>
      </w:r>
      <w:r w:rsidRPr="00A50E83">
        <w:rPr>
          <w:sz w:val="28"/>
          <w:szCs w:val="28"/>
        </w:rPr>
        <w:t xml:space="preserve">тыс. </w:t>
      </w:r>
      <w:r w:rsidR="002E1CB5">
        <w:rPr>
          <w:sz w:val="28"/>
          <w:szCs w:val="28"/>
        </w:rPr>
        <w:t>рублей.</w:t>
      </w:r>
    </w:p>
    <w:p w:rsidR="00A51B83" w:rsidRPr="00433BF3" w:rsidRDefault="00A50E83" w:rsidP="009F6E0C">
      <w:pPr>
        <w:ind w:firstLine="709"/>
        <w:jc w:val="both"/>
        <w:rPr>
          <w:b/>
          <w:sz w:val="28"/>
          <w:szCs w:val="28"/>
        </w:rPr>
      </w:pPr>
      <w:r w:rsidRPr="00433BF3">
        <w:rPr>
          <w:b/>
          <w:sz w:val="28"/>
          <w:szCs w:val="28"/>
        </w:rPr>
        <w:t>Н</w:t>
      </w:r>
      <w:r w:rsidR="001515CF" w:rsidRPr="00433BF3">
        <w:rPr>
          <w:b/>
          <w:sz w:val="28"/>
          <w:szCs w:val="28"/>
        </w:rPr>
        <w:t>а</w:t>
      </w:r>
      <w:r w:rsidR="00957085" w:rsidRPr="00433BF3">
        <w:rPr>
          <w:b/>
          <w:sz w:val="28"/>
          <w:szCs w:val="28"/>
        </w:rPr>
        <w:t xml:space="preserve"> земельн</w:t>
      </w:r>
      <w:r w:rsidR="001515CF" w:rsidRPr="00433BF3">
        <w:rPr>
          <w:b/>
          <w:sz w:val="28"/>
          <w:szCs w:val="28"/>
        </w:rPr>
        <w:t>ый</w:t>
      </w:r>
      <w:r w:rsidR="009F6E0C" w:rsidRPr="00433BF3">
        <w:rPr>
          <w:b/>
          <w:sz w:val="28"/>
          <w:szCs w:val="28"/>
        </w:rPr>
        <w:t xml:space="preserve"> налог </w:t>
      </w:r>
      <w:r w:rsidR="00B647AE" w:rsidRPr="00433BF3">
        <w:rPr>
          <w:b/>
          <w:sz w:val="28"/>
          <w:szCs w:val="28"/>
        </w:rPr>
        <w:t>в 202</w:t>
      </w:r>
      <w:r w:rsidR="006B4BD5">
        <w:rPr>
          <w:b/>
          <w:sz w:val="28"/>
          <w:szCs w:val="28"/>
        </w:rPr>
        <w:t>3</w:t>
      </w:r>
      <w:r w:rsidR="00B647AE" w:rsidRPr="00433BF3">
        <w:rPr>
          <w:b/>
          <w:sz w:val="28"/>
          <w:szCs w:val="28"/>
        </w:rPr>
        <w:t xml:space="preserve"> году </w:t>
      </w:r>
      <w:r w:rsidRPr="007A0043">
        <w:rPr>
          <w:b/>
          <w:sz w:val="28"/>
          <w:szCs w:val="28"/>
        </w:rPr>
        <w:t xml:space="preserve">приходится </w:t>
      </w:r>
      <w:r w:rsidR="006B4BD5">
        <w:rPr>
          <w:b/>
          <w:sz w:val="28"/>
          <w:szCs w:val="28"/>
        </w:rPr>
        <w:t>27</w:t>
      </w:r>
      <w:r w:rsidRPr="007A0043">
        <w:rPr>
          <w:b/>
          <w:sz w:val="28"/>
          <w:szCs w:val="28"/>
        </w:rPr>
        <w:t>%</w:t>
      </w:r>
      <w:r w:rsidRPr="00433BF3">
        <w:rPr>
          <w:b/>
          <w:sz w:val="28"/>
          <w:szCs w:val="28"/>
        </w:rPr>
        <w:t xml:space="preserve"> от общего объема льгот</w:t>
      </w:r>
      <w:r w:rsidR="00B647AE" w:rsidRPr="00433BF3">
        <w:rPr>
          <w:b/>
          <w:sz w:val="28"/>
          <w:szCs w:val="28"/>
        </w:rPr>
        <w:t xml:space="preserve"> или</w:t>
      </w:r>
      <w:r w:rsidRPr="00433BF3">
        <w:rPr>
          <w:b/>
          <w:sz w:val="28"/>
          <w:szCs w:val="28"/>
        </w:rPr>
        <w:t xml:space="preserve"> </w:t>
      </w:r>
      <w:r w:rsidR="006B4BD5">
        <w:rPr>
          <w:b/>
          <w:sz w:val="28"/>
          <w:szCs w:val="28"/>
        </w:rPr>
        <w:t>29 391</w:t>
      </w:r>
      <w:r w:rsidR="009F6E0C" w:rsidRPr="00433BF3">
        <w:rPr>
          <w:b/>
          <w:sz w:val="28"/>
          <w:szCs w:val="28"/>
        </w:rPr>
        <w:t xml:space="preserve"> </w:t>
      </w:r>
      <w:r w:rsidR="001C6EF4" w:rsidRPr="00433BF3">
        <w:rPr>
          <w:b/>
          <w:sz w:val="28"/>
          <w:szCs w:val="28"/>
        </w:rPr>
        <w:t>тыс</w:t>
      </w:r>
      <w:r w:rsidRPr="00433BF3">
        <w:rPr>
          <w:b/>
          <w:sz w:val="28"/>
          <w:szCs w:val="28"/>
        </w:rPr>
        <w:t>. руб</w:t>
      </w:r>
      <w:r w:rsidR="002E1CB5">
        <w:rPr>
          <w:b/>
          <w:sz w:val="28"/>
          <w:szCs w:val="28"/>
        </w:rPr>
        <w:t>лей</w:t>
      </w:r>
      <w:r w:rsidR="003921AC" w:rsidRPr="00433BF3">
        <w:rPr>
          <w:b/>
          <w:sz w:val="28"/>
          <w:szCs w:val="28"/>
        </w:rPr>
        <w:t>.</w:t>
      </w:r>
      <w:r w:rsidR="00DC78D1">
        <w:rPr>
          <w:b/>
          <w:sz w:val="28"/>
          <w:szCs w:val="28"/>
        </w:rPr>
        <w:t xml:space="preserve"> </w:t>
      </w:r>
      <w:r w:rsidR="009F6E0C" w:rsidRPr="00433BF3">
        <w:rPr>
          <w:b/>
          <w:sz w:val="28"/>
          <w:szCs w:val="28"/>
        </w:rPr>
        <w:t xml:space="preserve">Из них </w:t>
      </w:r>
      <w:r w:rsidR="006B4BD5">
        <w:rPr>
          <w:b/>
          <w:sz w:val="28"/>
          <w:szCs w:val="28"/>
        </w:rPr>
        <w:t>72</w:t>
      </w:r>
      <w:r w:rsidR="009F6E0C" w:rsidRPr="00433BF3">
        <w:rPr>
          <w:b/>
          <w:sz w:val="28"/>
          <w:szCs w:val="28"/>
        </w:rPr>
        <w:t xml:space="preserve">% - льготы в отношении </w:t>
      </w:r>
      <w:r w:rsidR="001C6EF4" w:rsidRPr="00433BF3">
        <w:rPr>
          <w:b/>
          <w:sz w:val="28"/>
          <w:szCs w:val="28"/>
        </w:rPr>
        <w:t>физических лиц</w:t>
      </w:r>
      <w:r w:rsidR="00A51B83" w:rsidRPr="00433BF3">
        <w:rPr>
          <w:b/>
          <w:sz w:val="28"/>
          <w:szCs w:val="28"/>
        </w:rPr>
        <w:t xml:space="preserve"> и </w:t>
      </w:r>
      <w:r w:rsidR="006B4BD5">
        <w:rPr>
          <w:b/>
          <w:sz w:val="28"/>
          <w:szCs w:val="28"/>
        </w:rPr>
        <w:t>28</w:t>
      </w:r>
      <w:r w:rsidR="00A51B83" w:rsidRPr="00433BF3">
        <w:rPr>
          <w:b/>
          <w:sz w:val="28"/>
          <w:szCs w:val="28"/>
        </w:rPr>
        <w:t>% - в отношении юридических лиц</w:t>
      </w:r>
      <w:r w:rsidR="009F6E0C" w:rsidRPr="00433BF3">
        <w:rPr>
          <w:b/>
          <w:sz w:val="28"/>
          <w:szCs w:val="28"/>
        </w:rPr>
        <w:t>.</w:t>
      </w:r>
      <w:r w:rsidR="00CD758B" w:rsidRPr="00433BF3">
        <w:rPr>
          <w:b/>
          <w:sz w:val="28"/>
          <w:szCs w:val="28"/>
        </w:rPr>
        <w:t xml:space="preserve"> </w:t>
      </w:r>
    </w:p>
    <w:p w:rsidR="008F130E" w:rsidRPr="009E71C7" w:rsidRDefault="008F130E" w:rsidP="008F130E">
      <w:pPr>
        <w:ind w:firstLine="709"/>
        <w:jc w:val="both"/>
        <w:rPr>
          <w:sz w:val="27"/>
          <w:szCs w:val="27"/>
          <w:u w:val="single"/>
        </w:rPr>
      </w:pPr>
      <w:r w:rsidRPr="00433BF3">
        <w:rPr>
          <w:sz w:val="27"/>
          <w:szCs w:val="27"/>
          <w:u w:val="single"/>
        </w:rPr>
        <w:t xml:space="preserve">По земельному налогу по физическим лицам объем </w:t>
      </w:r>
      <w:r w:rsidR="00C52397" w:rsidRPr="00433BF3">
        <w:rPr>
          <w:sz w:val="27"/>
          <w:szCs w:val="27"/>
          <w:u w:val="single"/>
        </w:rPr>
        <w:t>федеральных льгот</w:t>
      </w:r>
      <w:r w:rsidRPr="00433BF3">
        <w:rPr>
          <w:sz w:val="27"/>
          <w:szCs w:val="27"/>
          <w:u w:val="single"/>
        </w:rPr>
        <w:t xml:space="preserve"> составил</w:t>
      </w:r>
      <w:r w:rsidR="00C52397" w:rsidRPr="00433BF3">
        <w:rPr>
          <w:sz w:val="27"/>
          <w:szCs w:val="27"/>
          <w:u w:val="single"/>
        </w:rPr>
        <w:t xml:space="preserve"> </w:t>
      </w:r>
      <w:r w:rsidR="006B4BD5">
        <w:rPr>
          <w:sz w:val="27"/>
          <w:szCs w:val="27"/>
          <w:u w:val="single"/>
        </w:rPr>
        <w:t>21 161</w:t>
      </w:r>
      <w:r w:rsidR="00433BF3">
        <w:rPr>
          <w:sz w:val="27"/>
          <w:szCs w:val="27"/>
          <w:u w:val="single"/>
        </w:rPr>
        <w:t xml:space="preserve"> </w:t>
      </w:r>
      <w:r w:rsidR="002E1CB5">
        <w:rPr>
          <w:sz w:val="27"/>
          <w:szCs w:val="27"/>
          <w:u w:val="single"/>
        </w:rPr>
        <w:t>тыс. рублей</w:t>
      </w:r>
      <w:r w:rsidRPr="00433BF3">
        <w:rPr>
          <w:sz w:val="27"/>
          <w:szCs w:val="27"/>
          <w:u w:val="single"/>
        </w:rPr>
        <w:t>:</w:t>
      </w:r>
    </w:p>
    <w:p w:rsidR="008F130E" w:rsidRPr="009E71C7" w:rsidRDefault="006B4BD5" w:rsidP="008F130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69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 w:rsidR="005F08D9">
        <w:rPr>
          <w:sz w:val="27"/>
          <w:szCs w:val="27"/>
        </w:rPr>
        <w:t xml:space="preserve">14 </w:t>
      </w:r>
      <w:r>
        <w:rPr>
          <w:sz w:val="27"/>
          <w:szCs w:val="27"/>
        </w:rPr>
        <w:t>598</w:t>
      </w:r>
      <w:r w:rsidR="008F130E" w:rsidRPr="009E71C7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EB1191">
        <w:rPr>
          <w:sz w:val="27"/>
          <w:szCs w:val="27"/>
        </w:rPr>
        <w:t xml:space="preserve"> </w:t>
      </w:r>
      <w:r w:rsidR="008F130E" w:rsidRPr="009E71C7">
        <w:rPr>
          <w:sz w:val="27"/>
          <w:szCs w:val="27"/>
        </w:rPr>
        <w:t>– льгота пенсионерам</w:t>
      </w:r>
      <w:r w:rsidR="008C7BBA">
        <w:rPr>
          <w:sz w:val="27"/>
          <w:szCs w:val="27"/>
        </w:rPr>
        <w:t>,</w:t>
      </w:r>
      <w:r w:rsidR="005F08D9">
        <w:rPr>
          <w:sz w:val="27"/>
          <w:szCs w:val="27"/>
        </w:rPr>
        <w:t xml:space="preserve"> </w:t>
      </w:r>
      <w:r w:rsidR="008F130E" w:rsidRPr="009E71C7">
        <w:rPr>
          <w:sz w:val="27"/>
          <w:szCs w:val="27"/>
        </w:rPr>
        <w:t>получающим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FD63AB" w:rsidRPr="009E71C7" w:rsidRDefault="006B4BD5" w:rsidP="00FD63A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15</w:t>
      </w:r>
      <w:r w:rsidR="00FD63AB" w:rsidRPr="00FD63AB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3 202</w:t>
      </w:r>
      <w:r w:rsidR="00FD63AB" w:rsidRPr="00FD63AB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FD63AB" w:rsidRPr="00FD63AB">
        <w:rPr>
          <w:sz w:val="27"/>
          <w:szCs w:val="27"/>
        </w:rPr>
        <w:t xml:space="preserve"> – прочие льготные категории, установленные п.5 ст.391 НК РФ;</w:t>
      </w:r>
    </w:p>
    <w:p w:rsidR="00FD63AB" w:rsidRPr="009E71C7" w:rsidRDefault="006B4BD5" w:rsidP="00FD63A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FD63AB" w:rsidRPr="009E71C7">
        <w:rPr>
          <w:sz w:val="27"/>
          <w:szCs w:val="27"/>
        </w:rPr>
        <w:t xml:space="preserve">% от общего объема льгот или </w:t>
      </w:r>
      <w:r w:rsidR="00FD63AB">
        <w:rPr>
          <w:sz w:val="27"/>
          <w:szCs w:val="27"/>
        </w:rPr>
        <w:t xml:space="preserve">1 </w:t>
      </w:r>
      <w:r>
        <w:rPr>
          <w:sz w:val="27"/>
          <w:szCs w:val="27"/>
        </w:rPr>
        <w:t>347</w:t>
      </w:r>
      <w:r w:rsidR="00FD63AB" w:rsidRPr="009E71C7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EB1191">
        <w:rPr>
          <w:sz w:val="27"/>
          <w:szCs w:val="27"/>
        </w:rPr>
        <w:t xml:space="preserve"> </w:t>
      </w:r>
      <w:r w:rsidR="00FD63AB" w:rsidRPr="009E71C7">
        <w:rPr>
          <w:sz w:val="27"/>
          <w:szCs w:val="27"/>
        </w:rPr>
        <w:t>– льгота инвалидам, имеющим I и II группу инвалидности;</w:t>
      </w:r>
    </w:p>
    <w:p w:rsidR="008F130E" w:rsidRPr="009E71C7" w:rsidRDefault="006B4BD5" w:rsidP="008F130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1 398</w:t>
      </w:r>
      <w:r w:rsidR="008F130E" w:rsidRPr="009E71C7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EB1191">
        <w:rPr>
          <w:sz w:val="27"/>
          <w:szCs w:val="27"/>
        </w:rPr>
        <w:t xml:space="preserve"> </w:t>
      </w:r>
      <w:r w:rsidR="008F130E" w:rsidRPr="009E71C7">
        <w:rPr>
          <w:sz w:val="27"/>
          <w:szCs w:val="27"/>
        </w:rPr>
        <w:t>– льгота налогоплательщикам, имеющим трех и более несовершеннолетних детей;</w:t>
      </w:r>
    </w:p>
    <w:p w:rsidR="008F130E" w:rsidRPr="009E71C7" w:rsidRDefault="006B4BD5" w:rsidP="008F130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616</w:t>
      </w:r>
      <w:r w:rsidR="008F130E" w:rsidRPr="009E71C7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EB1191">
        <w:rPr>
          <w:sz w:val="27"/>
          <w:szCs w:val="27"/>
        </w:rPr>
        <w:t xml:space="preserve"> </w:t>
      </w:r>
      <w:r w:rsidR="008F130E" w:rsidRPr="009E71C7">
        <w:rPr>
          <w:sz w:val="27"/>
          <w:szCs w:val="27"/>
        </w:rPr>
        <w:t>– ветераны и инвалиды Великой Отечественной войны, а также вете</w:t>
      </w:r>
      <w:r w:rsidR="00AD5BE9">
        <w:rPr>
          <w:sz w:val="27"/>
          <w:szCs w:val="27"/>
        </w:rPr>
        <w:t>раны и инвалиды боевых действий.</w:t>
      </w:r>
    </w:p>
    <w:p w:rsidR="009F6E0C" w:rsidRPr="001E7F49" w:rsidRDefault="009F6E0C" w:rsidP="009F6E0C">
      <w:pPr>
        <w:ind w:firstLine="709"/>
        <w:jc w:val="both"/>
        <w:rPr>
          <w:sz w:val="27"/>
          <w:szCs w:val="27"/>
          <w:u w:val="single"/>
        </w:rPr>
      </w:pPr>
      <w:r w:rsidRPr="009E71C7">
        <w:rPr>
          <w:sz w:val="27"/>
          <w:szCs w:val="27"/>
          <w:u w:val="single"/>
        </w:rPr>
        <w:t>По</w:t>
      </w:r>
      <w:r w:rsidR="000E13B0" w:rsidRPr="009E71C7">
        <w:rPr>
          <w:sz w:val="27"/>
          <w:szCs w:val="27"/>
          <w:u w:val="single"/>
        </w:rPr>
        <w:t xml:space="preserve"> земельному</w:t>
      </w:r>
      <w:r w:rsidRPr="009E71C7">
        <w:rPr>
          <w:sz w:val="27"/>
          <w:szCs w:val="27"/>
          <w:u w:val="single"/>
        </w:rPr>
        <w:t xml:space="preserve"> налогу</w:t>
      </w:r>
      <w:r w:rsidR="000E13B0" w:rsidRPr="009E71C7">
        <w:rPr>
          <w:sz w:val="27"/>
          <w:szCs w:val="27"/>
          <w:u w:val="single"/>
        </w:rPr>
        <w:t xml:space="preserve"> по юридическим лицам</w:t>
      </w:r>
      <w:r w:rsidR="009B421B" w:rsidRPr="009E71C7">
        <w:rPr>
          <w:sz w:val="27"/>
          <w:szCs w:val="27"/>
          <w:u w:val="single"/>
        </w:rPr>
        <w:t xml:space="preserve"> объем</w:t>
      </w:r>
      <w:r w:rsidR="006B6AFD" w:rsidRPr="009E71C7">
        <w:rPr>
          <w:sz w:val="27"/>
          <w:szCs w:val="27"/>
          <w:u w:val="single"/>
        </w:rPr>
        <w:t xml:space="preserve"> федеральных</w:t>
      </w:r>
      <w:r w:rsidR="009B421B" w:rsidRPr="009E71C7">
        <w:rPr>
          <w:sz w:val="27"/>
          <w:szCs w:val="27"/>
          <w:u w:val="single"/>
        </w:rPr>
        <w:t xml:space="preserve"> льгот </w:t>
      </w:r>
      <w:r w:rsidR="009B421B" w:rsidRPr="001E7F49">
        <w:rPr>
          <w:sz w:val="27"/>
          <w:szCs w:val="27"/>
          <w:u w:val="single"/>
        </w:rPr>
        <w:t xml:space="preserve">составил </w:t>
      </w:r>
      <w:r w:rsidR="006B4BD5">
        <w:rPr>
          <w:sz w:val="27"/>
          <w:szCs w:val="27"/>
          <w:u w:val="single"/>
        </w:rPr>
        <w:t>8 230</w:t>
      </w:r>
      <w:r w:rsidR="009B421B" w:rsidRPr="001E7F49">
        <w:rPr>
          <w:sz w:val="27"/>
          <w:szCs w:val="27"/>
          <w:u w:val="single"/>
        </w:rPr>
        <w:t xml:space="preserve"> тыс. руб</w:t>
      </w:r>
      <w:r w:rsidR="002E1CB5">
        <w:rPr>
          <w:sz w:val="27"/>
          <w:szCs w:val="27"/>
          <w:u w:val="single"/>
        </w:rPr>
        <w:t>лей</w:t>
      </w:r>
      <w:r w:rsidR="009B421B" w:rsidRPr="001E7F49">
        <w:rPr>
          <w:sz w:val="27"/>
          <w:szCs w:val="27"/>
          <w:u w:val="single"/>
        </w:rPr>
        <w:t>, в том числе</w:t>
      </w:r>
      <w:r w:rsidRPr="001E7F49">
        <w:rPr>
          <w:sz w:val="27"/>
          <w:szCs w:val="27"/>
          <w:u w:val="single"/>
        </w:rPr>
        <w:t>:</w:t>
      </w:r>
    </w:p>
    <w:p w:rsidR="001E7F49" w:rsidRPr="001E7F49" w:rsidRDefault="006B4BD5" w:rsidP="001E7F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lastRenderedPageBreak/>
        <w:t>9</w:t>
      </w:r>
      <w:r w:rsidR="001E7F49" w:rsidRPr="001E7F49">
        <w:rPr>
          <w:sz w:val="27"/>
          <w:szCs w:val="27"/>
        </w:rPr>
        <w:t xml:space="preserve">5% от общего объема льгот или </w:t>
      </w:r>
      <w:r>
        <w:rPr>
          <w:sz w:val="27"/>
          <w:szCs w:val="27"/>
        </w:rPr>
        <w:t>7 794</w:t>
      </w:r>
      <w:r w:rsidR="001E7F49" w:rsidRPr="001E7F49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EB1191">
        <w:rPr>
          <w:sz w:val="27"/>
          <w:szCs w:val="27"/>
        </w:rPr>
        <w:t xml:space="preserve"> </w:t>
      </w:r>
      <w:r w:rsidR="001E7F49" w:rsidRPr="001E7F49">
        <w:rPr>
          <w:sz w:val="27"/>
          <w:szCs w:val="27"/>
        </w:rPr>
        <w:t xml:space="preserve">– льгота  </w:t>
      </w:r>
      <w:r w:rsidR="001E7F49" w:rsidRPr="001E7F49">
        <w:rPr>
          <w:rFonts w:eastAsiaTheme="minorHAnsi"/>
          <w:sz w:val="27"/>
          <w:szCs w:val="27"/>
          <w:lang w:eastAsia="en-US"/>
        </w:rPr>
        <w:t>организациям в отношении земельных участков, занятых государственными автомобильн</w:t>
      </w:r>
      <w:r w:rsidR="001E7F49">
        <w:rPr>
          <w:rFonts w:eastAsiaTheme="minorHAnsi"/>
          <w:sz w:val="27"/>
          <w:szCs w:val="27"/>
          <w:lang w:eastAsia="en-US"/>
        </w:rPr>
        <w:t>ыми дорогами общего пользования</w:t>
      </w:r>
      <w:r w:rsidR="001E7F49" w:rsidRPr="001E7F49">
        <w:rPr>
          <w:sz w:val="27"/>
          <w:szCs w:val="27"/>
        </w:rPr>
        <w:t>;</w:t>
      </w:r>
    </w:p>
    <w:p w:rsidR="001E7F49" w:rsidRDefault="006B4BD5" w:rsidP="001E7F4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1E7F49" w:rsidRPr="00925B8B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436</w:t>
      </w:r>
      <w:r w:rsidR="001E7F49" w:rsidRPr="00925B8B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EB1191">
        <w:rPr>
          <w:sz w:val="27"/>
          <w:szCs w:val="27"/>
        </w:rPr>
        <w:t xml:space="preserve"> </w:t>
      </w:r>
      <w:r w:rsidR="001E7F49" w:rsidRPr="00925B8B">
        <w:rPr>
          <w:sz w:val="27"/>
          <w:szCs w:val="27"/>
        </w:rPr>
        <w:t xml:space="preserve">– льгота религиозным организациям - в отношении принадлежащих им земельных участков, на которых расположены здания, строения и сооружения религиозного </w:t>
      </w:r>
      <w:r w:rsidR="00B91C47">
        <w:rPr>
          <w:sz w:val="27"/>
          <w:szCs w:val="27"/>
        </w:rPr>
        <w:t>и благотворительного назначения.</w:t>
      </w:r>
    </w:p>
    <w:p w:rsidR="00C52397" w:rsidRPr="009E71C7" w:rsidRDefault="00B647AE" w:rsidP="009E71C7">
      <w:pPr>
        <w:ind w:firstLine="709"/>
        <w:jc w:val="both"/>
        <w:rPr>
          <w:b/>
          <w:sz w:val="28"/>
          <w:szCs w:val="28"/>
        </w:rPr>
      </w:pPr>
      <w:r w:rsidRPr="009E71C7">
        <w:rPr>
          <w:b/>
          <w:sz w:val="28"/>
          <w:szCs w:val="28"/>
        </w:rPr>
        <w:t>Основной объем налоговых расходов в 202</w:t>
      </w:r>
      <w:r w:rsidR="006B4BD5">
        <w:rPr>
          <w:b/>
          <w:sz w:val="28"/>
          <w:szCs w:val="28"/>
        </w:rPr>
        <w:t>3</w:t>
      </w:r>
      <w:r w:rsidRPr="009E71C7">
        <w:rPr>
          <w:b/>
          <w:sz w:val="28"/>
          <w:szCs w:val="28"/>
        </w:rPr>
        <w:t xml:space="preserve"> году </w:t>
      </w:r>
      <w:r w:rsidR="009E71C7" w:rsidRPr="009E71C7">
        <w:rPr>
          <w:b/>
          <w:sz w:val="28"/>
          <w:szCs w:val="28"/>
        </w:rPr>
        <w:t>приходится н</w:t>
      </w:r>
      <w:r w:rsidR="00C52397" w:rsidRPr="009E71C7">
        <w:rPr>
          <w:b/>
          <w:sz w:val="28"/>
          <w:szCs w:val="28"/>
        </w:rPr>
        <w:t xml:space="preserve">а налог на имущество физических лиц </w:t>
      </w:r>
      <w:r w:rsidR="006B4BD5">
        <w:rPr>
          <w:b/>
          <w:sz w:val="28"/>
          <w:szCs w:val="28"/>
        </w:rPr>
        <w:t>73% от общего</w:t>
      </w:r>
      <w:r w:rsidR="008B70A0">
        <w:rPr>
          <w:b/>
          <w:sz w:val="28"/>
          <w:szCs w:val="28"/>
        </w:rPr>
        <w:t xml:space="preserve"> </w:t>
      </w:r>
      <w:r w:rsidR="0048626C" w:rsidRPr="009E71C7">
        <w:rPr>
          <w:b/>
          <w:sz w:val="28"/>
          <w:szCs w:val="28"/>
        </w:rPr>
        <w:t xml:space="preserve">объема льгот или </w:t>
      </w:r>
      <w:r w:rsidR="006B4BD5">
        <w:rPr>
          <w:b/>
          <w:sz w:val="28"/>
          <w:szCs w:val="28"/>
        </w:rPr>
        <w:t xml:space="preserve">79 265 </w:t>
      </w:r>
      <w:r w:rsidR="00C52397" w:rsidRPr="009E71C7">
        <w:rPr>
          <w:b/>
          <w:sz w:val="28"/>
          <w:szCs w:val="28"/>
        </w:rPr>
        <w:t>тыс. руб</w:t>
      </w:r>
      <w:r w:rsidR="002E1CB5">
        <w:rPr>
          <w:b/>
          <w:sz w:val="28"/>
          <w:szCs w:val="28"/>
        </w:rPr>
        <w:t>лей</w:t>
      </w:r>
      <w:r w:rsidR="00EB1191">
        <w:rPr>
          <w:b/>
          <w:sz w:val="28"/>
          <w:szCs w:val="28"/>
        </w:rPr>
        <w:t xml:space="preserve">, </w:t>
      </w:r>
      <w:r w:rsidR="0048626C" w:rsidRPr="009E71C7">
        <w:rPr>
          <w:b/>
          <w:sz w:val="28"/>
          <w:szCs w:val="28"/>
        </w:rPr>
        <w:t>в том числе</w:t>
      </w:r>
      <w:r w:rsidR="005172DF" w:rsidRPr="009E71C7">
        <w:rPr>
          <w:b/>
          <w:sz w:val="28"/>
          <w:szCs w:val="28"/>
        </w:rPr>
        <w:t>:</w:t>
      </w:r>
    </w:p>
    <w:p w:rsidR="002A4550" w:rsidRPr="00756CCF" w:rsidRDefault="006B4BD5" w:rsidP="002A455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72</w:t>
      </w:r>
      <w:r w:rsidR="002A4550" w:rsidRPr="00756CC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56 951</w:t>
      </w:r>
      <w:r w:rsidR="002A4550" w:rsidRPr="00756CCF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2A4550" w:rsidRPr="00756CCF">
        <w:rPr>
          <w:sz w:val="27"/>
          <w:szCs w:val="27"/>
        </w:rPr>
        <w:t xml:space="preserve"> – льгота пенсионерам по старости (возрасту), пенсионерам по инвалидности</w:t>
      </w:r>
      <w:r w:rsidR="00EB1191">
        <w:rPr>
          <w:sz w:val="27"/>
          <w:szCs w:val="27"/>
        </w:rPr>
        <w:t>;</w:t>
      </w:r>
    </w:p>
    <w:p w:rsidR="00D45403" w:rsidRPr="00B45F1F" w:rsidRDefault="006B4BD5" w:rsidP="00D45403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13</w:t>
      </w:r>
      <w:r w:rsidR="00D45403" w:rsidRPr="00093D8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 xml:space="preserve">10 </w:t>
      </w:r>
      <w:r w:rsidR="00080EF7">
        <w:rPr>
          <w:sz w:val="27"/>
          <w:szCs w:val="27"/>
        </w:rPr>
        <w:t>599</w:t>
      </w:r>
      <w:r w:rsidR="00D45403" w:rsidRPr="00093D8F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D45403" w:rsidRPr="00093D8F">
        <w:rPr>
          <w:sz w:val="27"/>
          <w:szCs w:val="27"/>
        </w:rPr>
        <w:t xml:space="preserve"> – прочие льготные категории, установленные п.1 ст.407 НК РФ</w:t>
      </w:r>
      <w:r w:rsidR="00D45403">
        <w:rPr>
          <w:sz w:val="27"/>
          <w:szCs w:val="27"/>
        </w:rPr>
        <w:t>;</w:t>
      </w:r>
    </w:p>
    <w:p w:rsidR="00AE196D" w:rsidRPr="00756CCF" w:rsidRDefault="000D6708" w:rsidP="00AE196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AE196D" w:rsidRPr="00756CCF">
        <w:rPr>
          <w:sz w:val="27"/>
          <w:szCs w:val="27"/>
        </w:rPr>
        <w:t xml:space="preserve">% от общего объема льгот или </w:t>
      </w:r>
      <w:r w:rsidR="006B4BD5">
        <w:rPr>
          <w:sz w:val="27"/>
          <w:szCs w:val="27"/>
        </w:rPr>
        <w:t>7 1</w:t>
      </w:r>
      <w:r w:rsidR="00080EF7">
        <w:rPr>
          <w:sz w:val="27"/>
          <w:szCs w:val="27"/>
        </w:rPr>
        <w:t>35</w:t>
      </w:r>
      <w:r w:rsidR="00AE196D" w:rsidRPr="00756CCF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AE196D" w:rsidRPr="00756CCF">
        <w:rPr>
          <w:sz w:val="27"/>
          <w:szCs w:val="27"/>
        </w:rPr>
        <w:t xml:space="preserve"> – льгота ветеранам боевых действий, военнослужащим, гражданам, уволенным с военной службы</w:t>
      </w:r>
      <w:r w:rsidR="00EB1191">
        <w:rPr>
          <w:sz w:val="27"/>
          <w:szCs w:val="27"/>
        </w:rPr>
        <w:t>;</w:t>
      </w:r>
    </w:p>
    <w:p w:rsidR="005172DF" w:rsidRPr="00756CCF" w:rsidRDefault="006B4BD5" w:rsidP="005172D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5172DF" w:rsidRPr="00756CCF">
        <w:rPr>
          <w:sz w:val="27"/>
          <w:szCs w:val="27"/>
        </w:rPr>
        <w:t xml:space="preserve">% от общего объема льгот или </w:t>
      </w:r>
      <w:r w:rsidR="00D45403">
        <w:rPr>
          <w:sz w:val="27"/>
          <w:szCs w:val="27"/>
        </w:rPr>
        <w:t xml:space="preserve">3 </w:t>
      </w:r>
      <w:r>
        <w:rPr>
          <w:sz w:val="27"/>
          <w:szCs w:val="27"/>
        </w:rPr>
        <w:t>318</w:t>
      </w:r>
      <w:r w:rsidR="005172DF" w:rsidRPr="00756CCF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5172DF" w:rsidRPr="00756CCF">
        <w:rPr>
          <w:sz w:val="27"/>
          <w:szCs w:val="27"/>
        </w:rPr>
        <w:t xml:space="preserve"> – льгота</w:t>
      </w:r>
      <w:r w:rsidR="006F072A" w:rsidRPr="00756CCF">
        <w:rPr>
          <w:sz w:val="27"/>
          <w:szCs w:val="27"/>
        </w:rPr>
        <w:t xml:space="preserve"> инвалидам I, II группы, инвалидам с детства</w:t>
      </w:r>
      <w:r w:rsidR="00EB1191">
        <w:rPr>
          <w:sz w:val="27"/>
          <w:szCs w:val="27"/>
        </w:rPr>
        <w:t>;</w:t>
      </w:r>
    </w:p>
    <w:p w:rsidR="005172DF" w:rsidRDefault="008B098B" w:rsidP="005172D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5172DF" w:rsidRPr="00093D8F">
        <w:rPr>
          <w:sz w:val="27"/>
          <w:szCs w:val="27"/>
        </w:rPr>
        <w:t xml:space="preserve">% от общего объема льгот или </w:t>
      </w:r>
      <w:r w:rsidR="006B4BD5">
        <w:rPr>
          <w:sz w:val="27"/>
          <w:szCs w:val="27"/>
        </w:rPr>
        <w:t>1 262</w:t>
      </w:r>
      <w:r w:rsidR="005172DF" w:rsidRPr="00093D8F">
        <w:rPr>
          <w:sz w:val="27"/>
          <w:szCs w:val="27"/>
        </w:rPr>
        <w:t xml:space="preserve"> тыс. руб</w:t>
      </w:r>
      <w:r w:rsidR="002E1CB5">
        <w:rPr>
          <w:sz w:val="27"/>
          <w:szCs w:val="27"/>
        </w:rPr>
        <w:t>лей</w:t>
      </w:r>
      <w:r w:rsidR="005172DF" w:rsidRPr="00093D8F">
        <w:rPr>
          <w:sz w:val="27"/>
          <w:szCs w:val="27"/>
        </w:rPr>
        <w:t xml:space="preserve"> – льгота  </w:t>
      </w:r>
      <w:r w:rsidR="006F072A" w:rsidRPr="00093D8F">
        <w:rPr>
          <w:sz w:val="27"/>
          <w:szCs w:val="27"/>
        </w:rPr>
        <w:t>н</w:t>
      </w:r>
      <w:r w:rsidR="005172DF" w:rsidRPr="00093D8F">
        <w:rPr>
          <w:sz w:val="27"/>
          <w:szCs w:val="27"/>
        </w:rPr>
        <w:t>алогоплательщик</w:t>
      </w:r>
      <w:r w:rsidR="006F072A" w:rsidRPr="00093D8F">
        <w:rPr>
          <w:sz w:val="27"/>
          <w:szCs w:val="27"/>
        </w:rPr>
        <w:t>ам</w:t>
      </w:r>
      <w:r w:rsidR="005172DF" w:rsidRPr="00093D8F">
        <w:rPr>
          <w:sz w:val="27"/>
          <w:szCs w:val="27"/>
        </w:rPr>
        <w:t>, имеющи</w:t>
      </w:r>
      <w:r w:rsidR="006F072A" w:rsidRPr="00093D8F">
        <w:rPr>
          <w:sz w:val="27"/>
          <w:szCs w:val="27"/>
        </w:rPr>
        <w:t>м</w:t>
      </w:r>
      <w:r w:rsidR="005172DF" w:rsidRPr="00093D8F">
        <w:rPr>
          <w:sz w:val="27"/>
          <w:szCs w:val="27"/>
        </w:rPr>
        <w:t xml:space="preserve"> трех и</w:t>
      </w:r>
      <w:r w:rsidR="00AE196D">
        <w:rPr>
          <w:sz w:val="27"/>
          <w:szCs w:val="27"/>
        </w:rPr>
        <w:t xml:space="preserve"> более несовершеннолетних детей</w:t>
      </w:r>
      <w:r w:rsidR="00EB1191">
        <w:rPr>
          <w:sz w:val="27"/>
          <w:szCs w:val="27"/>
        </w:rPr>
        <w:t>.</w:t>
      </w:r>
    </w:p>
    <w:p w:rsidR="00CD758B" w:rsidRDefault="00D772C4" w:rsidP="00CD758B">
      <w:pPr>
        <w:ind w:firstLine="709"/>
        <w:jc w:val="both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3. </w:t>
      </w:r>
      <w:r w:rsidR="00197661">
        <w:rPr>
          <w:b/>
          <w:sz w:val="28"/>
          <w:szCs w:val="28"/>
        </w:rPr>
        <w:t xml:space="preserve">Налоговые расходы в соответствии с </w:t>
      </w:r>
      <w:r w:rsidR="00CD758B" w:rsidRPr="00B45F1F">
        <w:rPr>
          <w:b/>
          <w:sz w:val="28"/>
          <w:szCs w:val="28"/>
        </w:rPr>
        <w:t>муниципальн</w:t>
      </w:r>
      <w:r w:rsidR="00197661">
        <w:rPr>
          <w:b/>
          <w:sz w:val="28"/>
          <w:szCs w:val="28"/>
        </w:rPr>
        <w:t>ыми</w:t>
      </w:r>
      <w:r w:rsidR="00CD758B" w:rsidRPr="00B45F1F">
        <w:rPr>
          <w:b/>
          <w:sz w:val="28"/>
          <w:szCs w:val="28"/>
        </w:rPr>
        <w:t xml:space="preserve"> </w:t>
      </w:r>
      <w:r w:rsidR="00197661">
        <w:rPr>
          <w:b/>
          <w:sz w:val="28"/>
          <w:szCs w:val="28"/>
        </w:rPr>
        <w:t>правовыми актами</w:t>
      </w:r>
      <w:r w:rsidR="00E95180">
        <w:rPr>
          <w:b/>
          <w:sz w:val="28"/>
          <w:szCs w:val="28"/>
        </w:rPr>
        <w:t>.</w:t>
      </w:r>
    </w:p>
    <w:p w:rsidR="00E95180" w:rsidRDefault="00E95180" w:rsidP="00CD758B">
      <w:pPr>
        <w:ind w:firstLine="709"/>
        <w:jc w:val="both"/>
        <w:rPr>
          <w:sz w:val="28"/>
          <w:szCs w:val="28"/>
        </w:rPr>
      </w:pPr>
      <w:r w:rsidRPr="00E95180">
        <w:rPr>
          <w:sz w:val="28"/>
          <w:szCs w:val="28"/>
        </w:rPr>
        <w:t xml:space="preserve">Решением Думы города Благовещенска от 29.09.2005 №4/32 «Об утверждении Положения о земельном налоге на территории города Благовещенска» (в ред. от </w:t>
      </w:r>
      <w:r w:rsidR="00D26A1F">
        <w:rPr>
          <w:sz w:val="28"/>
          <w:szCs w:val="28"/>
        </w:rPr>
        <w:t>29</w:t>
      </w:r>
      <w:r w:rsidRPr="00E95180">
        <w:rPr>
          <w:sz w:val="28"/>
          <w:szCs w:val="28"/>
        </w:rPr>
        <w:t>.</w:t>
      </w:r>
      <w:r w:rsidR="00D26A1F">
        <w:rPr>
          <w:sz w:val="28"/>
          <w:szCs w:val="28"/>
        </w:rPr>
        <w:t>0</w:t>
      </w:r>
      <w:r w:rsidR="00DA40B3">
        <w:rPr>
          <w:sz w:val="28"/>
          <w:szCs w:val="28"/>
        </w:rPr>
        <w:t>2</w:t>
      </w:r>
      <w:r w:rsidRPr="00E95180">
        <w:rPr>
          <w:sz w:val="28"/>
          <w:szCs w:val="28"/>
        </w:rPr>
        <w:t>.</w:t>
      </w:r>
      <w:r w:rsidR="00D26A1F">
        <w:rPr>
          <w:sz w:val="28"/>
          <w:szCs w:val="28"/>
        </w:rPr>
        <w:t>2024</w:t>
      </w:r>
      <w:r w:rsidRPr="00E95180">
        <w:rPr>
          <w:sz w:val="28"/>
          <w:szCs w:val="28"/>
        </w:rPr>
        <w:t>) установлены налоговые льготы по земельному налогу.</w:t>
      </w:r>
    </w:p>
    <w:p w:rsidR="00E95180" w:rsidRPr="00E95180" w:rsidRDefault="00E95180" w:rsidP="00E95180">
      <w:pPr>
        <w:ind w:firstLine="709"/>
        <w:jc w:val="both"/>
        <w:rPr>
          <w:sz w:val="28"/>
          <w:szCs w:val="28"/>
        </w:rPr>
      </w:pPr>
      <w:r w:rsidRPr="00E95180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E95180">
        <w:rPr>
          <w:sz w:val="28"/>
          <w:szCs w:val="28"/>
        </w:rPr>
        <w:t xml:space="preserve"> Благовещенской городской Думы от 27.11.2014 </w:t>
      </w:r>
      <w:r>
        <w:rPr>
          <w:sz w:val="28"/>
          <w:szCs w:val="28"/>
        </w:rPr>
        <w:t>№</w:t>
      </w:r>
      <w:r w:rsidRPr="00E95180">
        <w:rPr>
          <w:sz w:val="28"/>
          <w:szCs w:val="28"/>
        </w:rPr>
        <w:t>4/28</w:t>
      </w:r>
      <w:r>
        <w:rPr>
          <w:sz w:val="28"/>
          <w:szCs w:val="28"/>
        </w:rPr>
        <w:t xml:space="preserve"> </w:t>
      </w:r>
      <w:r w:rsidRPr="00E95180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E95180">
        <w:rPr>
          <w:sz w:val="28"/>
          <w:szCs w:val="28"/>
        </w:rPr>
        <w:t>ред. от 2</w:t>
      </w:r>
      <w:r w:rsidR="006B4BD5">
        <w:rPr>
          <w:sz w:val="28"/>
          <w:szCs w:val="28"/>
        </w:rPr>
        <w:t>5.07</w:t>
      </w:r>
      <w:r w:rsidRPr="00E95180">
        <w:rPr>
          <w:sz w:val="28"/>
          <w:szCs w:val="28"/>
        </w:rPr>
        <w:t>.202</w:t>
      </w:r>
      <w:r w:rsidR="006B4BD5">
        <w:rPr>
          <w:sz w:val="28"/>
          <w:szCs w:val="28"/>
        </w:rPr>
        <w:t>4</w:t>
      </w:r>
      <w:r w:rsidRPr="00E95180">
        <w:rPr>
          <w:sz w:val="28"/>
          <w:szCs w:val="28"/>
        </w:rPr>
        <w:t>)</w:t>
      </w:r>
      <w:r>
        <w:rPr>
          <w:sz w:val="28"/>
          <w:szCs w:val="28"/>
        </w:rPr>
        <w:t xml:space="preserve"> «</w:t>
      </w:r>
      <w:r w:rsidRPr="00E95180">
        <w:rPr>
          <w:sz w:val="28"/>
          <w:szCs w:val="28"/>
        </w:rPr>
        <w:t>О нал</w:t>
      </w:r>
      <w:r>
        <w:rPr>
          <w:sz w:val="28"/>
          <w:szCs w:val="28"/>
        </w:rPr>
        <w:t xml:space="preserve">оге на имущество физических лиц» </w:t>
      </w:r>
      <w:r w:rsidR="00DF0723">
        <w:rPr>
          <w:sz w:val="28"/>
          <w:szCs w:val="28"/>
        </w:rPr>
        <w:t xml:space="preserve">с 2020 года </w:t>
      </w:r>
      <w:r w:rsidRPr="00E95180">
        <w:rPr>
          <w:sz w:val="28"/>
          <w:szCs w:val="28"/>
        </w:rPr>
        <w:t>установлены налоговые льготы по</w:t>
      </w:r>
      <w:r>
        <w:rPr>
          <w:sz w:val="28"/>
          <w:szCs w:val="28"/>
        </w:rPr>
        <w:t xml:space="preserve"> </w:t>
      </w:r>
      <w:r w:rsidRPr="00E95180">
        <w:rPr>
          <w:sz w:val="28"/>
          <w:szCs w:val="28"/>
        </w:rPr>
        <w:t>нал</w:t>
      </w:r>
      <w:r>
        <w:rPr>
          <w:sz w:val="28"/>
          <w:szCs w:val="28"/>
        </w:rPr>
        <w:t>огу на имущество физических лиц</w:t>
      </w:r>
      <w:r w:rsidR="00DF0723">
        <w:rPr>
          <w:sz w:val="28"/>
          <w:szCs w:val="28"/>
        </w:rPr>
        <w:t xml:space="preserve"> для собственников объектов культурного наследия регионального значения, при условии направления высвободившихся средств на реконструкцию объекта</w:t>
      </w:r>
      <w:r>
        <w:rPr>
          <w:sz w:val="28"/>
          <w:szCs w:val="28"/>
        </w:rPr>
        <w:t>.</w:t>
      </w:r>
    </w:p>
    <w:p w:rsidR="008F7150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2</w:t>
      </w:r>
    </w:p>
    <w:p w:rsidR="00F0477C" w:rsidRPr="005C15B6" w:rsidRDefault="008F7150" w:rsidP="00F0477C">
      <w:pPr>
        <w:widowControl w:val="0"/>
        <w:jc w:val="center"/>
        <w:rPr>
          <w:sz w:val="26"/>
          <w:szCs w:val="26"/>
        </w:rPr>
      </w:pPr>
      <w:r w:rsidRPr="008D2677">
        <w:rPr>
          <w:sz w:val="26"/>
          <w:szCs w:val="26"/>
        </w:rPr>
        <w:t xml:space="preserve">Структура налоговых </w:t>
      </w:r>
      <w:r>
        <w:rPr>
          <w:sz w:val="26"/>
          <w:szCs w:val="26"/>
        </w:rPr>
        <w:t>расходов</w:t>
      </w:r>
      <w:r w:rsidRPr="008D2677">
        <w:rPr>
          <w:sz w:val="26"/>
          <w:szCs w:val="26"/>
        </w:rPr>
        <w:t xml:space="preserve"> </w:t>
      </w:r>
      <w:r w:rsidR="00F0477C" w:rsidRPr="005C15B6">
        <w:rPr>
          <w:sz w:val="26"/>
          <w:szCs w:val="26"/>
        </w:rPr>
        <w:t>за 20</w:t>
      </w:r>
      <w:r w:rsidR="00D26A1F">
        <w:rPr>
          <w:sz w:val="26"/>
          <w:szCs w:val="26"/>
        </w:rPr>
        <w:t>22-2023</w:t>
      </w:r>
      <w:r w:rsidR="00F0477C" w:rsidRPr="005C15B6">
        <w:rPr>
          <w:sz w:val="26"/>
          <w:szCs w:val="26"/>
        </w:rPr>
        <w:t xml:space="preserve"> годы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417"/>
        <w:gridCol w:w="851"/>
        <w:gridCol w:w="1275"/>
        <w:gridCol w:w="851"/>
      </w:tblGrid>
      <w:tr w:rsidR="008F7150" w:rsidRPr="008F7150" w:rsidTr="00236C4D">
        <w:tc>
          <w:tcPr>
            <w:tcW w:w="5070" w:type="dxa"/>
            <w:vMerge w:val="restart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Наименование показателей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7150" w:rsidRPr="008F7150" w:rsidRDefault="008F7150" w:rsidP="00D26A1F">
            <w:pPr>
              <w:jc w:val="center"/>
            </w:pPr>
            <w:r w:rsidRPr="008F7150">
              <w:t>20</w:t>
            </w:r>
            <w:r w:rsidR="00DA40B3">
              <w:t>2</w:t>
            </w:r>
            <w:r w:rsidR="00D26A1F">
              <w:t>2</w:t>
            </w:r>
            <w:r w:rsidRPr="008F7150"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7150" w:rsidRPr="008F7150" w:rsidRDefault="00D26A1F" w:rsidP="001E2777">
            <w:pPr>
              <w:jc w:val="center"/>
            </w:pPr>
            <w:r>
              <w:t>2023</w:t>
            </w:r>
            <w:r w:rsidR="00B40BFF">
              <w:t xml:space="preserve"> год</w:t>
            </w:r>
          </w:p>
        </w:tc>
      </w:tr>
      <w:tr w:rsidR="008F7150" w:rsidRPr="008F7150" w:rsidTr="00236C4D">
        <w:tc>
          <w:tcPr>
            <w:tcW w:w="5070" w:type="dxa"/>
            <w:vMerge/>
            <w:shd w:val="clear" w:color="auto" w:fill="auto"/>
          </w:tcPr>
          <w:p w:rsidR="008F7150" w:rsidRPr="008F7150" w:rsidRDefault="008F7150" w:rsidP="001E277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F7150" w:rsidRPr="008F7150" w:rsidRDefault="008F7150" w:rsidP="00813E9E">
            <w:pPr>
              <w:jc w:val="center"/>
            </w:pPr>
            <w:r w:rsidRPr="008F7150">
              <w:t>тыс. руб</w:t>
            </w:r>
            <w:r w:rsidR="00813E9E">
              <w:t>.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  <w:r w:rsidRPr="008F7150">
              <w:t>%</w:t>
            </w:r>
          </w:p>
        </w:tc>
        <w:tc>
          <w:tcPr>
            <w:tcW w:w="1275" w:type="dxa"/>
            <w:shd w:val="clear" w:color="auto" w:fill="auto"/>
          </w:tcPr>
          <w:p w:rsidR="008F7150" w:rsidRPr="008F7150" w:rsidRDefault="008F7150" w:rsidP="00813E9E">
            <w:pPr>
              <w:jc w:val="center"/>
            </w:pPr>
            <w:r w:rsidRPr="008F7150">
              <w:t>тыс. руб</w:t>
            </w:r>
            <w:r w:rsidR="00813E9E">
              <w:t>.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%</w:t>
            </w:r>
          </w:p>
        </w:tc>
      </w:tr>
      <w:tr w:rsidR="00D26A1F" w:rsidRPr="00D06C5E" w:rsidTr="00236C4D">
        <w:tc>
          <w:tcPr>
            <w:tcW w:w="5070" w:type="dxa"/>
            <w:shd w:val="clear" w:color="auto" w:fill="auto"/>
          </w:tcPr>
          <w:p w:rsidR="00D26A1F" w:rsidRPr="00D06C5E" w:rsidRDefault="00D26A1F" w:rsidP="001E2777">
            <w:pPr>
              <w:rPr>
                <w:b/>
              </w:rPr>
            </w:pPr>
            <w:r w:rsidRPr="00D06C5E">
              <w:rPr>
                <w:b/>
              </w:rPr>
              <w:t>Предоставленные налоговые расходы, установленные решениями Благовещенской городской Думы, всего</w:t>
            </w:r>
          </w:p>
        </w:tc>
        <w:tc>
          <w:tcPr>
            <w:tcW w:w="1417" w:type="dxa"/>
            <w:shd w:val="clear" w:color="auto" w:fill="auto"/>
          </w:tcPr>
          <w:p w:rsidR="00D26A1F" w:rsidRPr="00D06C5E" w:rsidRDefault="00D26A1F" w:rsidP="00B5613E">
            <w:pPr>
              <w:jc w:val="center"/>
              <w:rPr>
                <w:b/>
                <w:bCs/>
              </w:rPr>
            </w:pPr>
            <w:r w:rsidRPr="00D06C5E">
              <w:rPr>
                <w:b/>
                <w:bCs/>
              </w:rPr>
              <w:t>9 210</w:t>
            </w:r>
          </w:p>
        </w:tc>
        <w:tc>
          <w:tcPr>
            <w:tcW w:w="851" w:type="dxa"/>
            <w:shd w:val="clear" w:color="auto" w:fill="auto"/>
          </w:tcPr>
          <w:p w:rsidR="00D26A1F" w:rsidRPr="00D06C5E" w:rsidRDefault="00D26A1F" w:rsidP="00B5613E">
            <w:pPr>
              <w:jc w:val="center"/>
              <w:rPr>
                <w:b/>
                <w:bCs/>
              </w:rPr>
            </w:pPr>
            <w:r w:rsidRPr="00D06C5E">
              <w:rPr>
                <w:b/>
                <w:bCs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:rsidR="00D26A1F" w:rsidRPr="00D06C5E" w:rsidRDefault="00D26A1F" w:rsidP="006B47E1">
            <w:pPr>
              <w:jc w:val="center"/>
              <w:rPr>
                <w:b/>
                <w:bCs/>
              </w:rPr>
            </w:pPr>
            <w:r w:rsidRPr="00D06C5E">
              <w:rPr>
                <w:b/>
                <w:bCs/>
              </w:rPr>
              <w:t>6 788</w:t>
            </w:r>
          </w:p>
        </w:tc>
        <w:tc>
          <w:tcPr>
            <w:tcW w:w="851" w:type="dxa"/>
            <w:shd w:val="clear" w:color="auto" w:fill="auto"/>
          </w:tcPr>
          <w:p w:rsidR="00D26A1F" w:rsidRPr="00D06C5E" w:rsidRDefault="00D26A1F" w:rsidP="001E2777">
            <w:pPr>
              <w:jc w:val="center"/>
              <w:rPr>
                <w:b/>
                <w:bCs/>
              </w:rPr>
            </w:pPr>
            <w:r w:rsidRPr="00D06C5E">
              <w:rPr>
                <w:b/>
                <w:bCs/>
              </w:rPr>
              <w:t>100,0</w:t>
            </w:r>
          </w:p>
        </w:tc>
      </w:tr>
      <w:tr w:rsidR="00D26A1F" w:rsidRPr="008F7150" w:rsidTr="00236C4D">
        <w:tc>
          <w:tcPr>
            <w:tcW w:w="5070" w:type="dxa"/>
            <w:shd w:val="clear" w:color="auto" w:fill="auto"/>
          </w:tcPr>
          <w:p w:rsidR="00D26A1F" w:rsidRPr="008F7150" w:rsidRDefault="00D26A1F" w:rsidP="004364F4">
            <w:r>
              <w:t>Р</w:t>
            </w:r>
            <w:r w:rsidRPr="008F7150">
              <w:t>ост (снижени</w:t>
            </w:r>
            <w:r>
              <w:t>е</w:t>
            </w:r>
            <w:r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D26A1F" w:rsidRPr="008F7150" w:rsidRDefault="00D26A1F" w:rsidP="00B5613E">
            <w:pPr>
              <w:jc w:val="center"/>
            </w:pPr>
            <w:r>
              <w:t>208,1</w:t>
            </w:r>
          </w:p>
        </w:tc>
        <w:tc>
          <w:tcPr>
            <w:tcW w:w="851" w:type="dxa"/>
            <w:shd w:val="clear" w:color="auto" w:fill="auto"/>
          </w:tcPr>
          <w:p w:rsidR="00D26A1F" w:rsidRPr="008F7150" w:rsidRDefault="00D26A1F" w:rsidP="00B5613E">
            <w:pPr>
              <w:jc w:val="center"/>
            </w:pPr>
            <w:r>
              <w:t>102,3</w:t>
            </w:r>
          </w:p>
        </w:tc>
        <w:tc>
          <w:tcPr>
            <w:tcW w:w="1275" w:type="dxa"/>
            <w:shd w:val="clear" w:color="auto" w:fill="auto"/>
          </w:tcPr>
          <w:p w:rsidR="00D26A1F" w:rsidRPr="008F7150" w:rsidRDefault="00D26A1F" w:rsidP="001E2777">
            <w:pPr>
              <w:jc w:val="center"/>
            </w:pPr>
            <w:r>
              <w:t>-2 422</w:t>
            </w:r>
          </w:p>
        </w:tc>
        <w:tc>
          <w:tcPr>
            <w:tcW w:w="851" w:type="dxa"/>
            <w:shd w:val="clear" w:color="auto" w:fill="auto"/>
          </w:tcPr>
          <w:p w:rsidR="00D26A1F" w:rsidRPr="008F7150" w:rsidRDefault="00D26A1F" w:rsidP="001E2777">
            <w:pPr>
              <w:jc w:val="center"/>
            </w:pPr>
            <w:r>
              <w:t>73,7</w:t>
            </w:r>
          </w:p>
        </w:tc>
      </w:tr>
      <w:tr w:rsidR="00D26A1F" w:rsidRPr="008F7150" w:rsidTr="00236C4D">
        <w:tc>
          <w:tcPr>
            <w:tcW w:w="5070" w:type="dxa"/>
            <w:shd w:val="clear" w:color="auto" w:fill="auto"/>
          </w:tcPr>
          <w:p w:rsidR="00D26A1F" w:rsidRPr="008F7150" w:rsidRDefault="00D26A1F" w:rsidP="001E2777">
            <w:r w:rsidRPr="008F7150"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D26A1F" w:rsidRPr="008F7150" w:rsidRDefault="00D26A1F" w:rsidP="00B5613E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D26A1F" w:rsidRPr="008F7150" w:rsidRDefault="00D26A1F" w:rsidP="00B561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26A1F" w:rsidRPr="008F7150" w:rsidRDefault="00D26A1F" w:rsidP="001E277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D26A1F" w:rsidRPr="008F7150" w:rsidRDefault="00D26A1F" w:rsidP="001E2777">
            <w:pPr>
              <w:jc w:val="center"/>
              <w:rPr>
                <w:highlight w:val="yellow"/>
              </w:rPr>
            </w:pPr>
          </w:p>
        </w:tc>
      </w:tr>
      <w:tr w:rsidR="00D26A1F" w:rsidRPr="001E75ED" w:rsidTr="00236C4D">
        <w:trPr>
          <w:trHeight w:val="853"/>
        </w:trPr>
        <w:tc>
          <w:tcPr>
            <w:tcW w:w="5070" w:type="dxa"/>
            <w:shd w:val="clear" w:color="auto" w:fill="auto"/>
          </w:tcPr>
          <w:p w:rsidR="00D26A1F" w:rsidRPr="001E75ED" w:rsidRDefault="00D26A1F" w:rsidP="001E2777">
            <w:pPr>
              <w:rPr>
                <w:b/>
              </w:rPr>
            </w:pPr>
            <w:r w:rsidRPr="001E75ED">
              <w:rPr>
                <w:b/>
                <w:i/>
              </w:rPr>
              <w:t>Стимулирующие налоговые расходы</w:t>
            </w:r>
            <w:r w:rsidRPr="001E75ED">
              <w:rPr>
                <w:b/>
              </w:rPr>
              <w:t xml:space="preserve"> (направленные на последующее увеличение доходов городского бюджета)</w:t>
            </w:r>
          </w:p>
        </w:tc>
        <w:tc>
          <w:tcPr>
            <w:tcW w:w="1417" w:type="dxa"/>
            <w:shd w:val="clear" w:color="auto" w:fill="auto"/>
          </w:tcPr>
          <w:p w:rsidR="00D26A1F" w:rsidRPr="001E75ED" w:rsidRDefault="00D26A1F" w:rsidP="00B5613E">
            <w:pPr>
              <w:jc w:val="center"/>
              <w:rPr>
                <w:b/>
              </w:rPr>
            </w:pPr>
            <w:r>
              <w:rPr>
                <w:b/>
              </w:rPr>
              <w:t>4 503</w:t>
            </w:r>
          </w:p>
        </w:tc>
        <w:tc>
          <w:tcPr>
            <w:tcW w:w="851" w:type="dxa"/>
            <w:shd w:val="clear" w:color="auto" w:fill="auto"/>
          </w:tcPr>
          <w:p w:rsidR="00D26A1F" w:rsidRPr="001E75ED" w:rsidRDefault="00D06C5E" w:rsidP="00B5613E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</w:tc>
        <w:tc>
          <w:tcPr>
            <w:tcW w:w="1275" w:type="dxa"/>
            <w:shd w:val="clear" w:color="auto" w:fill="auto"/>
          </w:tcPr>
          <w:p w:rsidR="00D26A1F" w:rsidRPr="001E75ED" w:rsidRDefault="00FA0384" w:rsidP="006B47E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F525C">
              <w:rPr>
                <w:b/>
              </w:rPr>
              <w:t xml:space="preserve"> </w:t>
            </w:r>
            <w:r>
              <w:rPr>
                <w:b/>
              </w:rPr>
              <w:t>737</w:t>
            </w:r>
          </w:p>
        </w:tc>
        <w:tc>
          <w:tcPr>
            <w:tcW w:w="851" w:type="dxa"/>
            <w:shd w:val="clear" w:color="auto" w:fill="auto"/>
          </w:tcPr>
          <w:p w:rsidR="00D26A1F" w:rsidRPr="001E75ED" w:rsidRDefault="00CF525C" w:rsidP="001F77E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FA0384">
              <w:rPr>
                <w:b/>
              </w:rPr>
              <w:t>,6</w:t>
            </w:r>
          </w:p>
        </w:tc>
      </w:tr>
      <w:tr w:rsidR="00D26A1F" w:rsidRPr="008F7150" w:rsidTr="00236C4D">
        <w:tc>
          <w:tcPr>
            <w:tcW w:w="5070" w:type="dxa"/>
            <w:shd w:val="clear" w:color="auto" w:fill="auto"/>
          </w:tcPr>
          <w:p w:rsidR="00D26A1F" w:rsidRPr="008F7150" w:rsidRDefault="00D26A1F" w:rsidP="001F77EB">
            <w:r>
              <w:t>Рост</w:t>
            </w:r>
            <w:r w:rsidRPr="008F7150">
              <w:t xml:space="preserve"> (снижени</w:t>
            </w:r>
            <w:r>
              <w:t>е</w:t>
            </w:r>
            <w:r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D26A1F" w:rsidRPr="008F7150" w:rsidRDefault="00D26A1F" w:rsidP="002658DE">
            <w:pPr>
              <w:jc w:val="center"/>
              <w:rPr>
                <w:iCs/>
              </w:rPr>
            </w:pPr>
            <w:r>
              <w:rPr>
                <w:iCs/>
              </w:rPr>
              <w:t>-177</w:t>
            </w:r>
          </w:p>
        </w:tc>
        <w:tc>
          <w:tcPr>
            <w:tcW w:w="851" w:type="dxa"/>
            <w:shd w:val="clear" w:color="auto" w:fill="auto"/>
          </w:tcPr>
          <w:p w:rsidR="00D26A1F" w:rsidRPr="008F7150" w:rsidRDefault="00D26A1F" w:rsidP="002658DE">
            <w:pPr>
              <w:jc w:val="center"/>
              <w:rPr>
                <w:iCs/>
              </w:rPr>
            </w:pPr>
            <w:r>
              <w:rPr>
                <w:iCs/>
              </w:rPr>
              <w:t>96,2</w:t>
            </w:r>
          </w:p>
        </w:tc>
        <w:tc>
          <w:tcPr>
            <w:tcW w:w="1275" w:type="dxa"/>
            <w:shd w:val="clear" w:color="auto" w:fill="auto"/>
          </w:tcPr>
          <w:p w:rsidR="00D26A1F" w:rsidRPr="008F7150" w:rsidRDefault="00FA0384" w:rsidP="001E2777">
            <w:pPr>
              <w:jc w:val="center"/>
              <w:rPr>
                <w:iCs/>
              </w:rPr>
            </w:pPr>
            <w:r>
              <w:rPr>
                <w:iCs/>
              </w:rPr>
              <w:t>-2 766</w:t>
            </w:r>
          </w:p>
        </w:tc>
        <w:tc>
          <w:tcPr>
            <w:tcW w:w="851" w:type="dxa"/>
            <w:shd w:val="clear" w:color="auto" w:fill="auto"/>
          </w:tcPr>
          <w:p w:rsidR="00D26A1F" w:rsidRPr="008F7150" w:rsidRDefault="00CF525C" w:rsidP="00160927">
            <w:pPr>
              <w:jc w:val="center"/>
              <w:rPr>
                <w:iCs/>
              </w:rPr>
            </w:pPr>
            <w:r>
              <w:rPr>
                <w:iCs/>
              </w:rPr>
              <w:t>38,6</w:t>
            </w:r>
          </w:p>
        </w:tc>
      </w:tr>
      <w:tr w:rsidR="00D26A1F" w:rsidRPr="001E75ED" w:rsidTr="00236C4D">
        <w:tc>
          <w:tcPr>
            <w:tcW w:w="5070" w:type="dxa"/>
            <w:shd w:val="clear" w:color="auto" w:fill="auto"/>
          </w:tcPr>
          <w:p w:rsidR="00D26A1F" w:rsidRPr="001E75ED" w:rsidRDefault="00D26A1F" w:rsidP="001E2777">
            <w:pPr>
              <w:rPr>
                <w:b/>
                <w:highlight w:val="yellow"/>
              </w:rPr>
            </w:pPr>
            <w:r w:rsidRPr="001E75ED">
              <w:rPr>
                <w:b/>
                <w:i/>
              </w:rPr>
              <w:t>Социальные налоговые расходы</w:t>
            </w:r>
            <w:r w:rsidRPr="001E75ED">
              <w:rPr>
                <w:b/>
              </w:rPr>
              <w:t xml:space="preserve"> (имеющие социальную направленность)</w:t>
            </w:r>
          </w:p>
        </w:tc>
        <w:tc>
          <w:tcPr>
            <w:tcW w:w="1417" w:type="dxa"/>
            <w:shd w:val="clear" w:color="auto" w:fill="auto"/>
          </w:tcPr>
          <w:p w:rsidR="00D26A1F" w:rsidRPr="001E75ED" w:rsidRDefault="00D26A1F" w:rsidP="00CF525C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CF525C">
              <w:rPr>
                <w:b/>
              </w:rPr>
              <w:t>707</w:t>
            </w:r>
          </w:p>
        </w:tc>
        <w:tc>
          <w:tcPr>
            <w:tcW w:w="851" w:type="dxa"/>
            <w:shd w:val="clear" w:color="auto" w:fill="auto"/>
          </w:tcPr>
          <w:p w:rsidR="00D26A1F" w:rsidRPr="001E75ED" w:rsidRDefault="00CF525C" w:rsidP="002658DE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275" w:type="dxa"/>
            <w:shd w:val="clear" w:color="auto" w:fill="auto"/>
          </w:tcPr>
          <w:p w:rsidR="00D26A1F" w:rsidRPr="001E75ED" w:rsidRDefault="00D06C5E" w:rsidP="001E2777">
            <w:pPr>
              <w:jc w:val="center"/>
              <w:rPr>
                <w:b/>
              </w:rPr>
            </w:pPr>
            <w:r>
              <w:rPr>
                <w:b/>
              </w:rPr>
              <w:t>5 051</w:t>
            </w:r>
          </w:p>
        </w:tc>
        <w:tc>
          <w:tcPr>
            <w:tcW w:w="851" w:type="dxa"/>
            <w:shd w:val="clear" w:color="auto" w:fill="auto"/>
          </w:tcPr>
          <w:p w:rsidR="00D26A1F" w:rsidRPr="001E75ED" w:rsidRDefault="00D06C5E" w:rsidP="00FE06F6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</w:tc>
      </w:tr>
      <w:tr w:rsidR="00D26A1F" w:rsidRPr="008F7150" w:rsidTr="00236C4D">
        <w:trPr>
          <w:trHeight w:val="351"/>
        </w:trPr>
        <w:tc>
          <w:tcPr>
            <w:tcW w:w="5070" w:type="dxa"/>
            <w:shd w:val="clear" w:color="auto" w:fill="auto"/>
          </w:tcPr>
          <w:p w:rsidR="00D26A1F" w:rsidRPr="008F7150" w:rsidRDefault="00D26A1F" w:rsidP="001E75ED">
            <w:r>
              <w:t>Рост</w:t>
            </w:r>
            <w:r w:rsidRPr="008F7150">
              <w:t xml:space="preserve"> (снижени</w:t>
            </w:r>
            <w:r>
              <w:t>е</w:t>
            </w:r>
            <w:r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D26A1F" w:rsidRPr="00303F58" w:rsidRDefault="00D06C5E" w:rsidP="002658DE">
            <w:pPr>
              <w:jc w:val="center"/>
              <w:rPr>
                <w:iCs/>
              </w:rPr>
            </w:pPr>
            <w:r>
              <w:rPr>
                <w:iCs/>
              </w:rPr>
              <w:t>385</w:t>
            </w:r>
          </w:p>
        </w:tc>
        <w:tc>
          <w:tcPr>
            <w:tcW w:w="851" w:type="dxa"/>
            <w:shd w:val="clear" w:color="auto" w:fill="auto"/>
          </w:tcPr>
          <w:p w:rsidR="00D26A1F" w:rsidRPr="00303F58" w:rsidRDefault="00D06C5E" w:rsidP="00CF525C">
            <w:pPr>
              <w:jc w:val="center"/>
              <w:rPr>
                <w:iCs/>
              </w:rPr>
            </w:pPr>
            <w:r>
              <w:rPr>
                <w:iCs/>
              </w:rPr>
              <w:t>108,9</w:t>
            </w:r>
          </w:p>
        </w:tc>
        <w:tc>
          <w:tcPr>
            <w:tcW w:w="1275" w:type="dxa"/>
            <w:shd w:val="clear" w:color="auto" w:fill="auto"/>
          </w:tcPr>
          <w:p w:rsidR="00D26A1F" w:rsidRPr="00303F58" w:rsidRDefault="00D06C5E" w:rsidP="00160927">
            <w:pPr>
              <w:jc w:val="center"/>
              <w:rPr>
                <w:iCs/>
              </w:rPr>
            </w:pPr>
            <w:r>
              <w:rPr>
                <w:iCs/>
              </w:rPr>
              <w:t>344</w:t>
            </w:r>
          </w:p>
        </w:tc>
        <w:tc>
          <w:tcPr>
            <w:tcW w:w="851" w:type="dxa"/>
            <w:shd w:val="clear" w:color="auto" w:fill="auto"/>
          </w:tcPr>
          <w:p w:rsidR="00D26A1F" w:rsidRPr="00303F58" w:rsidRDefault="00D06C5E" w:rsidP="001E2777">
            <w:pPr>
              <w:jc w:val="center"/>
              <w:rPr>
                <w:iCs/>
              </w:rPr>
            </w:pPr>
            <w:r>
              <w:rPr>
                <w:iCs/>
              </w:rPr>
              <w:t>107</w:t>
            </w:r>
            <w:r w:rsidR="00CF525C">
              <w:rPr>
                <w:iCs/>
              </w:rPr>
              <w:t>,3</w:t>
            </w:r>
          </w:p>
        </w:tc>
      </w:tr>
    </w:tbl>
    <w:p w:rsidR="00CD758B" w:rsidRPr="00FE06F6" w:rsidRDefault="0048087E" w:rsidP="003C454C">
      <w:pPr>
        <w:ind w:firstLine="709"/>
        <w:jc w:val="both"/>
        <w:rPr>
          <w:sz w:val="28"/>
          <w:szCs w:val="28"/>
        </w:rPr>
      </w:pPr>
      <w:r w:rsidRPr="00FE06F6">
        <w:rPr>
          <w:sz w:val="28"/>
          <w:szCs w:val="28"/>
        </w:rPr>
        <w:lastRenderedPageBreak/>
        <w:t>Налоговые расходы (льготы), предоставленные в</w:t>
      </w:r>
      <w:r w:rsidR="001E1512">
        <w:rPr>
          <w:sz w:val="28"/>
          <w:szCs w:val="28"/>
        </w:rPr>
        <w:t xml:space="preserve"> соответствии </w:t>
      </w:r>
      <w:r w:rsidR="003C454C" w:rsidRPr="00FE06F6">
        <w:rPr>
          <w:sz w:val="28"/>
          <w:szCs w:val="28"/>
        </w:rPr>
        <w:t xml:space="preserve">с </w:t>
      </w:r>
      <w:r w:rsidR="003C454C" w:rsidRPr="00CB5B25">
        <w:rPr>
          <w:sz w:val="28"/>
          <w:szCs w:val="28"/>
        </w:rPr>
        <w:t>муниципальным законодательством в 20</w:t>
      </w:r>
      <w:r w:rsidR="00DD32D4">
        <w:rPr>
          <w:sz w:val="28"/>
          <w:szCs w:val="28"/>
        </w:rPr>
        <w:t>2</w:t>
      </w:r>
      <w:r w:rsidR="00CF525C">
        <w:rPr>
          <w:sz w:val="28"/>
          <w:szCs w:val="28"/>
        </w:rPr>
        <w:t>3</w:t>
      </w:r>
      <w:r w:rsidR="003C454C" w:rsidRPr="00CB5B25">
        <w:rPr>
          <w:sz w:val="28"/>
          <w:szCs w:val="28"/>
        </w:rPr>
        <w:t xml:space="preserve"> году </w:t>
      </w:r>
      <w:r w:rsidRPr="009409C1">
        <w:rPr>
          <w:sz w:val="28"/>
          <w:szCs w:val="28"/>
        </w:rPr>
        <w:t xml:space="preserve">составили </w:t>
      </w:r>
      <w:r w:rsidR="00CF525C">
        <w:rPr>
          <w:bCs/>
          <w:sz w:val="28"/>
          <w:szCs w:val="28"/>
        </w:rPr>
        <w:t>6 788</w:t>
      </w:r>
      <w:r w:rsidRPr="009409C1">
        <w:rPr>
          <w:sz w:val="28"/>
          <w:szCs w:val="28"/>
        </w:rPr>
        <w:t xml:space="preserve"> тыс.</w:t>
      </w:r>
      <w:r w:rsidR="00B564FF" w:rsidRPr="009409C1">
        <w:rPr>
          <w:sz w:val="28"/>
          <w:szCs w:val="28"/>
        </w:rPr>
        <w:t xml:space="preserve"> руб</w:t>
      </w:r>
      <w:r w:rsidR="002E1CB5">
        <w:rPr>
          <w:sz w:val="28"/>
          <w:szCs w:val="28"/>
        </w:rPr>
        <w:t>лей</w:t>
      </w:r>
      <w:r w:rsidR="003C454C" w:rsidRPr="009409C1">
        <w:rPr>
          <w:sz w:val="28"/>
          <w:szCs w:val="28"/>
        </w:rPr>
        <w:t xml:space="preserve">. </w:t>
      </w:r>
      <w:r w:rsidR="00813E9E">
        <w:rPr>
          <w:sz w:val="28"/>
          <w:szCs w:val="28"/>
        </w:rPr>
        <w:t xml:space="preserve">  </w:t>
      </w:r>
      <w:r w:rsidR="00B564FF" w:rsidRPr="009409C1">
        <w:rPr>
          <w:sz w:val="28"/>
          <w:szCs w:val="28"/>
        </w:rPr>
        <w:t>О</w:t>
      </w:r>
      <w:r w:rsidRPr="009409C1">
        <w:rPr>
          <w:sz w:val="28"/>
          <w:szCs w:val="28"/>
        </w:rPr>
        <w:t xml:space="preserve">т общего объема расходов </w:t>
      </w:r>
      <w:r w:rsidR="00CF525C">
        <w:rPr>
          <w:sz w:val="28"/>
          <w:szCs w:val="28"/>
        </w:rPr>
        <w:t>74,4</w:t>
      </w:r>
      <w:r w:rsidR="00B564FF" w:rsidRPr="009409C1">
        <w:rPr>
          <w:sz w:val="28"/>
          <w:szCs w:val="28"/>
        </w:rPr>
        <w:t xml:space="preserve">% </w:t>
      </w:r>
      <w:r w:rsidRPr="009409C1">
        <w:rPr>
          <w:sz w:val="28"/>
          <w:szCs w:val="28"/>
        </w:rPr>
        <w:t xml:space="preserve">предоставлено физическим лицам, </w:t>
      </w:r>
      <w:r w:rsidR="00CF525C">
        <w:rPr>
          <w:sz w:val="28"/>
          <w:szCs w:val="28"/>
        </w:rPr>
        <w:t>25,6</w:t>
      </w:r>
      <w:r w:rsidRPr="009409C1">
        <w:rPr>
          <w:sz w:val="28"/>
          <w:szCs w:val="28"/>
        </w:rPr>
        <w:t>% - юридическим лицам.</w:t>
      </w:r>
    </w:p>
    <w:p w:rsidR="00937DD0" w:rsidRDefault="0048087E" w:rsidP="00937D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40AD">
        <w:rPr>
          <w:sz w:val="28"/>
          <w:szCs w:val="28"/>
        </w:rPr>
        <w:t>Льготы</w:t>
      </w:r>
      <w:r w:rsidR="00ED5BE4" w:rsidRPr="00E940AD">
        <w:rPr>
          <w:sz w:val="27"/>
          <w:szCs w:val="27"/>
        </w:rPr>
        <w:t xml:space="preserve"> </w:t>
      </w:r>
      <w:r w:rsidR="00ED5BE4" w:rsidRPr="00E940AD">
        <w:rPr>
          <w:sz w:val="28"/>
          <w:szCs w:val="28"/>
        </w:rPr>
        <w:t>предоставлен</w:t>
      </w:r>
      <w:r w:rsidRPr="00E940AD">
        <w:rPr>
          <w:sz w:val="28"/>
          <w:szCs w:val="28"/>
        </w:rPr>
        <w:t>ы</w:t>
      </w:r>
      <w:r w:rsidR="00ED5BE4" w:rsidRPr="00E940AD">
        <w:rPr>
          <w:sz w:val="28"/>
          <w:szCs w:val="28"/>
        </w:rPr>
        <w:t xml:space="preserve"> </w:t>
      </w:r>
      <w:r w:rsidR="003A6552" w:rsidRPr="00E940AD">
        <w:rPr>
          <w:sz w:val="28"/>
          <w:szCs w:val="28"/>
        </w:rPr>
        <w:t xml:space="preserve">3 </w:t>
      </w:r>
      <w:r w:rsidR="00CF525C">
        <w:rPr>
          <w:sz w:val="28"/>
          <w:szCs w:val="28"/>
        </w:rPr>
        <w:t>800</w:t>
      </w:r>
      <w:r w:rsidR="00ED5BE4" w:rsidRPr="00E940AD">
        <w:rPr>
          <w:sz w:val="28"/>
          <w:szCs w:val="28"/>
        </w:rPr>
        <w:t xml:space="preserve"> граждан</w:t>
      </w:r>
      <w:r w:rsidR="00CF525C">
        <w:rPr>
          <w:sz w:val="28"/>
          <w:szCs w:val="28"/>
        </w:rPr>
        <w:t>ам</w:t>
      </w:r>
      <w:r w:rsidR="00ED5BE4" w:rsidRPr="00E940AD">
        <w:rPr>
          <w:sz w:val="28"/>
          <w:szCs w:val="28"/>
        </w:rPr>
        <w:t xml:space="preserve">, что </w:t>
      </w:r>
      <w:r w:rsidR="00CF525C">
        <w:rPr>
          <w:sz w:val="28"/>
          <w:szCs w:val="28"/>
        </w:rPr>
        <w:t>меньше</w:t>
      </w:r>
      <w:r w:rsidR="00ED5BE4" w:rsidRPr="00E940AD">
        <w:rPr>
          <w:sz w:val="28"/>
          <w:szCs w:val="28"/>
        </w:rPr>
        <w:t xml:space="preserve"> чем в 20</w:t>
      </w:r>
      <w:r w:rsidR="00A67063" w:rsidRPr="00E940AD">
        <w:rPr>
          <w:sz w:val="28"/>
          <w:szCs w:val="28"/>
        </w:rPr>
        <w:t>2</w:t>
      </w:r>
      <w:r w:rsidR="00CF525C">
        <w:rPr>
          <w:sz w:val="28"/>
          <w:szCs w:val="28"/>
        </w:rPr>
        <w:t>2</w:t>
      </w:r>
      <w:r w:rsidR="005C23AB" w:rsidRPr="00E940AD">
        <w:rPr>
          <w:sz w:val="28"/>
          <w:szCs w:val="28"/>
        </w:rPr>
        <w:t xml:space="preserve"> </w:t>
      </w:r>
      <w:r w:rsidR="00ED5BE4" w:rsidRPr="00E940AD">
        <w:rPr>
          <w:sz w:val="28"/>
          <w:szCs w:val="28"/>
        </w:rPr>
        <w:t xml:space="preserve">году на </w:t>
      </w:r>
      <w:r w:rsidR="00CF525C">
        <w:rPr>
          <w:sz w:val="28"/>
          <w:szCs w:val="28"/>
        </w:rPr>
        <w:t>191</w:t>
      </w:r>
      <w:r w:rsidR="00ED5BE4" w:rsidRPr="00E940AD">
        <w:rPr>
          <w:sz w:val="28"/>
          <w:szCs w:val="28"/>
        </w:rPr>
        <w:t xml:space="preserve"> человек</w:t>
      </w:r>
      <w:r w:rsidR="00A67063" w:rsidRPr="00E940AD">
        <w:rPr>
          <w:sz w:val="28"/>
          <w:szCs w:val="28"/>
        </w:rPr>
        <w:t xml:space="preserve">а </w:t>
      </w:r>
      <w:r w:rsidR="00D06C5E">
        <w:rPr>
          <w:sz w:val="28"/>
          <w:szCs w:val="28"/>
        </w:rPr>
        <w:t>(</w:t>
      </w:r>
      <w:r w:rsidR="00CF525C">
        <w:rPr>
          <w:sz w:val="28"/>
          <w:szCs w:val="28"/>
        </w:rPr>
        <w:t>95,2%</w:t>
      </w:r>
      <w:r w:rsidR="00D06C5E">
        <w:rPr>
          <w:sz w:val="28"/>
          <w:szCs w:val="28"/>
        </w:rPr>
        <w:t>)</w:t>
      </w:r>
      <w:r w:rsidR="00CF525C">
        <w:rPr>
          <w:sz w:val="28"/>
          <w:szCs w:val="28"/>
        </w:rPr>
        <w:t>.</w:t>
      </w:r>
      <w:r w:rsidR="00ED5BE4" w:rsidRPr="00937DD0">
        <w:rPr>
          <w:sz w:val="28"/>
          <w:szCs w:val="28"/>
        </w:rPr>
        <w:t xml:space="preserve"> </w:t>
      </w:r>
    </w:p>
    <w:p w:rsidR="00BC7D9A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3</w:t>
      </w:r>
    </w:p>
    <w:p w:rsidR="00B940D9" w:rsidRPr="005C15B6" w:rsidRDefault="00B940D9" w:rsidP="00B940D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Pr="008D2677">
        <w:rPr>
          <w:sz w:val="26"/>
          <w:szCs w:val="26"/>
        </w:rPr>
        <w:t>алоговы</w:t>
      </w:r>
      <w:r>
        <w:rPr>
          <w:sz w:val="26"/>
          <w:szCs w:val="26"/>
        </w:rPr>
        <w:t>е</w:t>
      </w:r>
      <w:r w:rsidRPr="008D2677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расходы</w:t>
      </w:r>
      <w:r w:rsidRPr="005C15B6">
        <w:rPr>
          <w:sz w:val="26"/>
          <w:szCs w:val="26"/>
        </w:rPr>
        <w:t xml:space="preserve"> </w:t>
      </w:r>
      <w:r>
        <w:rPr>
          <w:sz w:val="28"/>
          <w:szCs w:val="28"/>
        </w:rPr>
        <w:t>по земельному налогу по категориям льготников</w:t>
      </w:r>
      <w:r w:rsidRPr="005C15B6">
        <w:rPr>
          <w:sz w:val="26"/>
          <w:szCs w:val="26"/>
        </w:rPr>
        <w:t xml:space="preserve"> </w:t>
      </w:r>
    </w:p>
    <w:tbl>
      <w:tblPr>
        <w:tblW w:w="9300" w:type="dxa"/>
        <w:jc w:val="center"/>
        <w:tblInd w:w="-43" w:type="dxa"/>
        <w:tblLook w:val="04A0" w:firstRow="1" w:lastRow="0" w:firstColumn="1" w:lastColumn="0" w:noHBand="0" w:noVBand="1"/>
      </w:tblPr>
      <w:tblGrid>
        <w:gridCol w:w="627"/>
        <w:gridCol w:w="5158"/>
        <w:gridCol w:w="1134"/>
        <w:gridCol w:w="1002"/>
        <w:gridCol w:w="1379"/>
      </w:tblGrid>
      <w:tr w:rsidR="00D772C4" w:rsidRPr="006F34DB" w:rsidTr="00813E9E">
        <w:trPr>
          <w:trHeight w:val="27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2C4" w:rsidRPr="006F34DB" w:rsidRDefault="00D772C4" w:rsidP="00813E9E">
            <w:pPr>
              <w:autoSpaceDE w:val="0"/>
              <w:autoSpaceDN w:val="0"/>
              <w:adjustRightInd w:val="0"/>
              <w:jc w:val="center"/>
            </w:pPr>
            <w:r w:rsidRPr="006F34DB">
              <w:t xml:space="preserve">№ </w:t>
            </w:r>
            <w:proofErr w:type="gramStart"/>
            <w:r w:rsidRPr="006F34DB">
              <w:t>п</w:t>
            </w:r>
            <w:proofErr w:type="gramEnd"/>
            <w:r w:rsidRPr="006F34DB">
              <w:t>/п</w:t>
            </w:r>
          </w:p>
        </w:tc>
        <w:tc>
          <w:tcPr>
            <w:tcW w:w="5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C4" w:rsidRPr="006F34DB" w:rsidRDefault="00D772C4" w:rsidP="00813E9E">
            <w:pPr>
              <w:autoSpaceDE w:val="0"/>
              <w:autoSpaceDN w:val="0"/>
              <w:adjustRightInd w:val="0"/>
              <w:jc w:val="center"/>
            </w:pPr>
            <w:r w:rsidRPr="006F34DB">
              <w:t>Категории налогоплательщиков, которым предоставлены льготы</w:t>
            </w:r>
          </w:p>
          <w:p w:rsidR="00D772C4" w:rsidRPr="006F34DB" w:rsidRDefault="00D772C4" w:rsidP="00813E9E"/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C4" w:rsidRPr="006F34DB" w:rsidRDefault="00D772C4" w:rsidP="00813E9E">
            <w:pPr>
              <w:ind w:right="-98"/>
              <w:jc w:val="center"/>
            </w:pPr>
            <w:r w:rsidRPr="006F34DB">
              <w:t>Объем налоговых расходов, тыс. руб.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72C4" w:rsidRPr="006F34DB" w:rsidRDefault="00D772C4" w:rsidP="00813E9E">
            <w:pPr>
              <w:jc w:val="center"/>
            </w:pPr>
            <w:r w:rsidRPr="006F34DB">
              <w:t>Темп роста (снижения) 20</w:t>
            </w:r>
            <w:r w:rsidR="00B40BFF" w:rsidRPr="006F34DB">
              <w:t>2</w:t>
            </w:r>
            <w:r w:rsidR="00CF525C" w:rsidRPr="006F34DB">
              <w:t>3 года к 2022</w:t>
            </w:r>
            <w:r w:rsidRPr="006F34DB">
              <w:t xml:space="preserve"> году, %</w:t>
            </w:r>
          </w:p>
        </w:tc>
      </w:tr>
      <w:tr w:rsidR="00B40BFF" w:rsidRPr="00B45F1F" w:rsidTr="00CE11D0">
        <w:trPr>
          <w:trHeight w:val="651"/>
          <w:jc w:val="center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813E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BFF" w:rsidRPr="00B45F1F" w:rsidRDefault="00B40BFF" w:rsidP="00813E9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DB" w:rsidRDefault="00B40BFF" w:rsidP="00813E9E">
            <w:pPr>
              <w:jc w:val="center"/>
            </w:pPr>
            <w:r w:rsidRPr="00B45F1F">
              <w:t>20</w:t>
            </w:r>
            <w:r w:rsidR="000B485A">
              <w:t>2</w:t>
            </w:r>
            <w:r w:rsidR="00CF525C">
              <w:t>2</w:t>
            </w:r>
            <w:r w:rsidRPr="00B45F1F">
              <w:t xml:space="preserve"> </w:t>
            </w:r>
          </w:p>
          <w:p w:rsidR="00B40BFF" w:rsidRPr="00B45F1F" w:rsidRDefault="00B40BFF" w:rsidP="00813E9E">
            <w:pPr>
              <w:jc w:val="center"/>
            </w:pPr>
            <w:r w:rsidRPr="00B45F1F">
              <w:t xml:space="preserve">год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CF525C" w:rsidP="00813E9E">
            <w:pPr>
              <w:jc w:val="center"/>
            </w:pPr>
            <w:r>
              <w:t>2023</w:t>
            </w:r>
            <w:r w:rsidR="00B40BFF">
              <w:t xml:space="preserve"> год</w:t>
            </w: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813E9E">
            <w:pPr>
              <w:jc w:val="center"/>
            </w:pPr>
          </w:p>
        </w:tc>
      </w:tr>
      <w:tr w:rsidR="00CF525C" w:rsidRPr="00B45F1F" w:rsidTr="00813E9E">
        <w:trPr>
          <w:trHeight w:val="68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C" w:rsidRPr="00B45F1F" w:rsidRDefault="00CF525C" w:rsidP="00813E9E">
            <w:pPr>
              <w:autoSpaceDE w:val="0"/>
              <w:autoSpaceDN w:val="0"/>
              <w:adjustRightInd w:val="0"/>
              <w:jc w:val="center"/>
            </w:pPr>
            <w:r w:rsidRPr="00B45F1F">
              <w:t>1.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r w:rsidRPr="00B45F1F">
              <w:rPr>
                <w:bCs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Pr>
              <w:jc w:val="center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х</w:t>
            </w:r>
          </w:p>
        </w:tc>
      </w:tr>
      <w:tr w:rsidR="00CF525C" w:rsidRPr="00B45F1F" w:rsidTr="00813E9E">
        <w:trPr>
          <w:trHeight w:val="84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C" w:rsidRPr="00B45F1F" w:rsidRDefault="00CF525C" w:rsidP="00813E9E">
            <w:pPr>
              <w:autoSpaceDE w:val="0"/>
              <w:autoSpaceDN w:val="0"/>
              <w:adjustRightInd w:val="0"/>
              <w:jc w:val="center"/>
            </w:pPr>
            <w:r w:rsidRPr="00B45F1F">
              <w:t>2.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Pr>
              <w:rPr>
                <w:bCs/>
              </w:rPr>
            </w:pPr>
            <w:r w:rsidRPr="00B45F1F"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Pr>
              <w:jc w:val="center"/>
            </w:pPr>
            <w:r>
              <w:t>116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130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112,1</w:t>
            </w:r>
          </w:p>
        </w:tc>
      </w:tr>
      <w:tr w:rsidR="00CF525C" w:rsidRPr="00B45F1F" w:rsidTr="00813E9E">
        <w:trPr>
          <w:trHeight w:val="551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C" w:rsidRPr="00B45F1F" w:rsidRDefault="00CF525C" w:rsidP="00813E9E">
            <w:pPr>
              <w:autoSpaceDE w:val="0"/>
              <w:autoSpaceDN w:val="0"/>
              <w:adjustRightInd w:val="0"/>
              <w:jc w:val="center"/>
            </w:pPr>
            <w:r w:rsidRPr="00B45F1F">
              <w:t>3.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r w:rsidRPr="00B45F1F">
              <w:t>Пенсионеры, имеющие трудовую пенсию по старости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Pr>
              <w:jc w:val="center"/>
            </w:pPr>
            <w:r>
              <w:t>3 780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4 128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109,2</w:t>
            </w:r>
          </w:p>
        </w:tc>
      </w:tr>
      <w:tr w:rsidR="00CF525C" w:rsidRPr="00B45F1F" w:rsidTr="00813E9E">
        <w:trPr>
          <w:trHeight w:val="55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C" w:rsidRPr="00B45F1F" w:rsidRDefault="00CF525C" w:rsidP="00813E9E">
            <w:pPr>
              <w:autoSpaceDE w:val="0"/>
              <w:autoSpaceDN w:val="0"/>
              <w:adjustRightInd w:val="0"/>
              <w:jc w:val="center"/>
            </w:pPr>
            <w:r w:rsidRPr="00B45F1F">
              <w:t>4.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r w:rsidRPr="00B45F1F">
              <w:t>Инвалиды по заболеванию, имеющие I, II и III группы инвалидности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Pr>
              <w:jc w:val="center"/>
            </w:pPr>
            <w:r>
              <w:t>395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390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98,7</w:t>
            </w:r>
          </w:p>
        </w:tc>
      </w:tr>
      <w:tr w:rsidR="00CF525C" w:rsidRPr="00B45F1F" w:rsidTr="00813E9E">
        <w:trPr>
          <w:trHeight w:val="56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C" w:rsidRPr="00B45F1F" w:rsidRDefault="00CF525C" w:rsidP="00813E9E">
            <w:pPr>
              <w:autoSpaceDE w:val="0"/>
              <w:autoSpaceDN w:val="0"/>
              <w:adjustRightInd w:val="0"/>
              <w:jc w:val="center"/>
            </w:pPr>
            <w:r w:rsidRPr="00B45F1F">
              <w:t>5.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r w:rsidRPr="00B45F1F">
              <w:t>Инвалиды с детства (лица категории «ребенок-инвалид»)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Pr>
              <w:jc w:val="center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100</w:t>
            </w:r>
            <w:r w:rsidR="005C03B1">
              <w:t>,0</w:t>
            </w:r>
          </w:p>
        </w:tc>
      </w:tr>
      <w:tr w:rsidR="00CF525C" w:rsidRPr="00B45F1F" w:rsidTr="00813E9E">
        <w:trPr>
          <w:trHeight w:val="847"/>
          <w:jc w:val="center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C" w:rsidRPr="00B45F1F" w:rsidRDefault="00CF525C" w:rsidP="00813E9E">
            <w:pPr>
              <w:autoSpaceDE w:val="0"/>
              <w:autoSpaceDN w:val="0"/>
              <w:adjustRightInd w:val="0"/>
              <w:jc w:val="center"/>
            </w:pPr>
            <w:r w:rsidRPr="00B45F1F">
              <w:t>6.</w:t>
            </w:r>
          </w:p>
        </w:tc>
        <w:tc>
          <w:tcPr>
            <w:tcW w:w="5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r w:rsidRPr="00B45F1F">
              <w:t>Нетрудоспособные члены семей погибших (умерших) инвалидов войны, участников Великой Отечественной войны, ветеранов и инвалидов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Pr>
              <w:jc w:val="center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5C03B1" w:rsidP="00813E9E">
            <w:pPr>
              <w:jc w:val="center"/>
            </w:pPr>
            <w:r>
              <w:t>0</w:t>
            </w: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CF525C" w:rsidP="00813E9E">
            <w:pPr>
              <w:jc w:val="center"/>
            </w:pPr>
            <w:r>
              <w:t>х</w:t>
            </w:r>
          </w:p>
        </w:tc>
      </w:tr>
      <w:tr w:rsidR="00CF525C" w:rsidRPr="00B45F1F" w:rsidTr="00813E9E">
        <w:trPr>
          <w:trHeight w:val="19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C" w:rsidRPr="00B45F1F" w:rsidRDefault="00CF525C" w:rsidP="00813E9E">
            <w:pPr>
              <w:autoSpaceDE w:val="0"/>
              <w:autoSpaceDN w:val="0"/>
              <w:adjustRightInd w:val="0"/>
              <w:jc w:val="center"/>
            </w:pPr>
            <w:r w:rsidRPr="00B45F1F">
              <w:t>7.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r w:rsidRPr="00B45F1F">
              <w:t>Многодетные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Pr>
              <w:jc w:val="center"/>
            </w:pPr>
            <w:r>
              <w:t>1</w:t>
            </w:r>
            <w:r w:rsidR="005C03B1"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5C03B1" w:rsidP="00813E9E">
            <w:pPr>
              <w:jc w:val="center"/>
            </w:pPr>
            <w:r>
              <w:t>99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5C03B1" w:rsidP="00813E9E">
            <w:pPr>
              <w:jc w:val="center"/>
            </w:pPr>
            <w:r>
              <w:t>86,8</w:t>
            </w:r>
          </w:p>
        </w:tc>
      </w:tr>
      <w:tr w:rsidR="00CF525C" w:rsidRPr="00B45F1F" w:rsidTr="00813E9E">
        <w:trPr>
          <w:trHeight w:val="32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C" w:rsidRPr="00B45F1F" w:rsidRDefault="00CF525C" w:rsidP="00813E9E">
            <w:pPr>
              <w:autoSpaceDE w:val="0"/>
              <w:autoSpaceDN w:val="0"/>
              <w:adjustRightInd w:val="0"/>
              <w:jc w:val="center"/>
            </w:pPr>
            <w:r w:rsidRPr="00B45F1F">
              <w:t>8.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r w:rsidRPr="00B45F1F">
              <w:t>Налогоплательщики, осуществляющие строительство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Pr>
              <w:jc w:val="center"/>
            </w:pPr>
            <w:r>
              <w:t>4 503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5C03B1" w:rsidP="00813E9E">
            <w:pPr>
              <w:jc w:val="center"/>
            </w:pPr>
            <w:r>
              <w:t>1 737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B45F1F" w:rsidRDefault="005C03B1" w:rsidP="00813E9E">
            <w:pPr>
              <w:jc w:val="center"/>
            </w:pPr>
            <w:r>
              <w:t>38,6</w:t>
            </w:r>
          </w:p>
        </w:tc>
      </w:tr>
      <w:tr w:rsidR="00CF525C" w:rsidRPr="00B45F1F" w:rsidTr="00813E9E">
        <w:trPr>
          <w:trHeight w:val="15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C" w:rsidRPr="00B45F1F" w:rsidRDefault="00CF525C" w:rsidP="00813E9E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Pr="00B45F1F" w:rsidRDefault="00CF525C" w:rsidP="00813E9E">
            <w:proofErr w:type="gramStart"/>
            <w:r>
              <w:t>Н</w:t>
            </w:r>
            <w:r w:rsidRPr="000E7147">
              <w:t xml:space="preserve">алогоплательщики в отношении земельных участков, на которых расположено находящееся в частной собственности имущество в виде объектов культурного наследия регионального значения (памятников градостроительства и архитектуры), включенных в единый государственный реестр объектов культурного наследия (памятников истории и культуры) народов Российской Федерации, осуществляющие за счет собственных средств работы по сохранению объектов культурного наследия регионального значения, находящихся в </w:t>
            </w:r>
            <w:r>
              <w:t>неудовлетворительном состоянии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5C" w:rsidRDefault="002C526A" w:rsidP="00813E9E">
            <w:pPr>
              <w:jc w:val="center"/>
            </w:pPr>
            <w:r>
              <w:t>281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Default="002C526A" w:rsidP="00813E9E">
            <w:pPr>
              <w:jc w:val="center"/>
            </w:pPr>
            <w:r>
              <w:t>281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5C" w:rsidRPr="00FC6997" w:rsidRDefault="002C526A" w:rsidP="00813E9E">
            <w:pPr>
              <w:jc w:val="center"/>
            </w:pPr>
            <w:r>
              <w:t>100,00</w:t>
            </w:r>
          </w:p>
        </w:tc>
      </w:tr>
    </w:tbl>
    <w:p w:rsidR="000B485A" w:rsidRDefault="000B485A" w:rsidP="006834AA">
      <w:pPr>
        <w:pStyle w:val="ConsPlusNormal"/>
        <w:ind w:firstLine="709"/>
        <w:jc w:val="both"/>
      </w:pPr>
    </w:p>
    <w:p w:rsidR="00551CD9" w:rsidRPr="00043E10" w:rsidRDefault="00551CD9" w:rsidP="006834AA">
      <w:pPr>
        <w:pStyle w:val="ConsPlusNormal"/>
        <w:ind w:firstLine="709"/>
        <w:jc w:val="both"/>
      </w:pPr>
      <w:r w:rsidRPr="00043E10">
        <w:t>Целью налогового расхода</w:t>
      </w:r>
      <w:r w:rsidR="00E940AD">
        <w:t>,</w:t>
      </w:r>
      <w:r w:rsidRPr="00043E10">
        <w:t xml:space="preserve"> </w:t>
      </w:r>
      <w:r w:rsidR="003E2538" w:rsidRPr="00043E10">
        <w:t>предоставленного физическим лицам</w:t>
      </w:r>
      <w:r w:rsidR="00E940AD">
        <w:t>,</w:t>
      </w:r>
      <w:r w:rsidR="003E2538" w:rsidRPr="00043E10">
        <w:t xml:space="preserve"> </w:t>
      </w:r>
      <w:r w:rsidRPr="00043E10">
        <w:t>является повышение уровня и качества жизни граждан, нуждающихся в социальной поддержке, снижение социального неравенства.</w:t>
      </w:r>
    </w:p>
    <w:p w:rsidR="008C5A08" w:rsidRPr="00B45F1F" w:rsidRDefault="008C5A08" w:rsidP="006834AA">
      <w:pPr>
        <w:pStyle w:val="ConsPlusNormal"/>
        <w:ind w:firstLine="709"/>
        <w:jc w:val="both"/>
      </w:pPr>
      <w:r w:rsidRPr="00043E10">
        <w:lastRenderedPageBreak/>
        <w:t>Налоговый расход по земельному налогу физическим лицам предоставлен в виде полного освобождения от уплаты налога или его части. Освобождение от налогообложения земельным налогом данной категории налогоплательщиков не носит</w:t>
      </w:r>
      <w:r w:rsidRPr="00B45F1F">
        <w:t xml:space="preserve"> экономического характера и направлено на поддержку социально незащищенных категорий граждан, в связи с этим потери бюджета в связи с предоставлением налогового расхода равны его социальной эффективности.</w:t>
      </w:r>
      <w:r w:rsidR="003E2538">
        <w:t xml:space="preserve"> Оценка</w:t>
      </w:r>
      <w:r w:rsidR="005C26DD">
        <w:t xml:space="preserve"> </w:t>
      </w:r>
      <w:r w:rsidR="003E2538">
        <w:t xml:space="preserve">эффективности </w:t>
      </w:r>
      <w:r w:rsidR="005C26DD">
        <w:t xml:space="preserve">налогового расхода </w:t>
      </w:r>
      <w:r w:rsidR="003E2538">
        <w:t>не проводится.</w:t>
      </w:r>
    </w:p>
    <w:p w:rsidR="0031493E" w:rsidRPr="003E2538" w:rsidRDefault="0031493E" w:rsidP="00EC51C4">
      <w:pPr>
        <w:pStyle w:val="ConsPlusNormal"/>
        <w:ind w:firstLine="709"/>
        <w:jc w:val="both"/>
      </w:pPr>
      <w:r w:rsidRPr="003E2538">
        <w:t xml:space="preserve">Среди юридических лиц льгота предоставлена одной категории налогоплательщиков – организациям осуществляющим строительство судов. Налоговой льготой </w:t>
      </w:r>
      <w:r w:rsidR="00FB194E" w:rsidRPr="003E2538">
        <w:t>в 20</w:t>
      </w:r>
      <w:r w:rsidR="00394C86">
        <w:t>2</w:t>
      </w:r>
      <w:r w:rsidR="002C526A">
        <w:t>3</w:t>
      </w:r>
      <w:r w:rsidR="00FB194E" w:rsidRPr="003E2538">
        <w:t xml:space="preserve"> году </w:t>
      </w:r>
      <w:r w:rsidRPr="003E2538">
        <w:t>воспользовалась организация ОАО «</w:t>
      </w:r>
      <w:r w:rsidRPr="007F572D">
        <w:t xml:space="preserve">Судостроительный завод им. Октябрьской революции», сумма льготы составила </w:t>
      </w:r>
      <w:r w:rsidR="002C526A">
        <w:t>1 737</w:t>
      </w:r>
      <w:r w:rsidR="001E1512" w:rsidRPr="007F572D">
        <w:t xml:space="preserve"> </w:t>
      </w:r>
      <w:r w:rsidRPr="007F572D">
        <w:t>тыс. руб</w:t>
      </w:r>
      <w:r w:rsidR="002E1CB5">
        <w:t>лей</w:t>
      </w:r>
      <w:r w:rsidRPr="007F572D">
        <w:t xml:space="preserve">. </w:t>
      </w:r>
      <w:r w:rsidR="00EC51C4" w:rsidRPr="007F572D">
        <w:t>Освобождение</w:t>
      </w:r>
      <w:r w:rsidR="00EC51C4" w:rsidRPr="00B45F1F">
        <w:t xml:space="preserve"> от налогообложения земельным налогом данной категории налогоплательщиков носит экономическ</w:t>
      </w:r>
      <w:r w:rsidR="00EC51C4">
        <w:t>ий</w:t>
      </w:r>
      <w:r w:rsidR="00EC51C4" w:rsidRPr="00B45F1F">
        <w:t xml:space="preserve"> характер и направлено на </w:t>
      </w:r>
      <w:r w:rsidR="00EC51C4">
        <w:t>стимулирование экономической активности субъектов предпринимательской деятельности и последующее увеличение доходов городского бюджета. Проводится оценка</w:t>
      </w:r>
      <w:r w:rsidR="00EC51C4" w:rsidRPr="00B45F1F">
        <w:t xml:space="preserve"> эффективности</w:t>
      </w:r>
      <w:r w:rsidR="00EC51C4">
        <w:t xml:space="preserve"> налогового расхода. </w:t>
      </w:r>
    </w:p>
    <w:p w:rsidR="004F19C6" w:rsidRDefault="004F19C6" w:rsidP="009F6E0C">
      <w:pPr>
        <w:jc w:val="center"/>
        <w:rPr>
          <w:b/>
          <w:sz w:val="27"/>
          <w:szCs w:val="27"/>
        </w:rPr>
      </w:pPr>
    </w:p>
    <w:p w:rsidR="00B6684B" w:rsidRDefault="008C5A08" w:rsidP="009F6E0C">
      <w:pPr>
        <w:jc w:val="center"/>
        <w:rPr>
          <w:b/>
          <w:sz w:val="27"/>
          <w:szCs w:val="27"/>
        </w:rPr>
      </w:pPr>
      <w:r w:rsidRPr="00B45F1F">
        <w:rPr>
          <w:b/>
          <w:sz w:val="27"/>
          <w:szCs w:val="27"/>
        </w:rPr>
        <w:t>4</w:t>
      </w:r>
      <w:r w:rsidR="009F6E0C" w:rsidRPr="00B45F1F">
        <w:rPr>
          <w:b/>
          <w:sz w:val="27"/>
          <w:szCs w:val="27"/>
        </w:rPr>
        <w:t>. Оценка эффективности налоговых расходов</w:t>
      </w:r>
      <w:r w:rsidR="00EC51C4" w:rsidRPr="00EC51C4">
        <w:rPr>
          <w:b/>
          <w:sz w:val="27"/>
          <w:szCs w:val="27"/>
        </w:rPr>
        <w:t xml:space="preserve"> </w:t>
      </w:r>
      <w:r w:rsidR="00EC51C4">
        <w:rPr>
          <w:b/>
          <w:sz w:val="27"/>
          <w:szCs w:val="27"/>
        </w:rPr>
        <w:t>(</w:t>
      </w:r>
      <w:r w:rsidR="00EC51C4" w:rsidRPr="00B45F1F">
        <w:rPr>
          <w:b/>
          <w:sz w:val="27"/>
          <w:szCs w:val="27"/>
        </w:rPr>
        <w:t>налоговых льгот</w:t>
      </w:r>
      <w:r w:rsidR="009F6E0C" w:rsidRPr="00B45F1F">
        <w:rPr>
          <w:b/>
          <w:sz w:val="27"/>
          <w:szCs w:val="27"/>
        </w:rPr>
        <w:t xml:space="preserve">)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</w:t>
      </w:r>
    </w:p>
    <w:p w:rsidR="009F6E0C" w:rsidRDefault="009F6E0C" w:rsidP="009F6E0C">
      <w:pPr>
        <w:jc w:val="center"/>
        <w:rPr>
          <w:b/>
          <w:sz w:val="27"/>
          <w:szCs w:val="27"/>
        </w:rPr>
      </w:pPr>
      <w:r w:rsidRPr="00B45F1F">
        <w:rPr>
          <w:b/>
          <w:sz w:val="27"/>
          <w:szCs w:val="27"/>
        </w:rPr>
        <w:t>от 22.06.2019 №796</w:t>
      </w:r>
    </w:p>
    <w:p w:rsidR="00EB1191" w:rsidRPr="00B45F1F" w:rsidRDefault="00EB1191" w:rsidP="009F6E0C">
      <w:pPr>
        <w:jc w:val="center"/>
        <w:rPr>
          <w:b/>
          <w:sz w:val="27"/>
          <w:szCs w:val="27"/>
        </w:rPr>
      </w:pP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>В соответствии с постановлением Правительства Российск</w:t>
      </w:r>
      <w:r w:rsidR="0044204C">
        <w:rPr>
          <w:sz w:val="27"/>
          <w:szCs w:val="27"/>
        </w:rPr>
        <w:t>ой Федерации от 22.06.2019 №796</w:t>
      </w:r>
      <w:r w:rsidRPr="00B45F1F">
        <w:rPr>
          <w:sz w:val="27"/>
          <w:szCs w:val="27"/>
        </w:rPr>
        <w:t xml:space="preserve"> «Об общих требованиях к оценке налоговых расходов субъектов Российской Федерации и муниципальных образований» (далее – Общие требования) дополнительно проведена оценка эффективности налоговых льгот за 20</w:t>
      </w:r>
      <w:r w:rsidR="0044204C">
        <w:rPr>
          <w:sz w:val="27"/>
          <w:szCs w:val="27"/>
        </w:rPr>
        <w:t>2</w:t>
      </w:r>
      <w:r w:rsidR="002C526A">
        <w:rPr>
          <w:sz w:val="27"/>
          <w:szCs w:val="27"/>
        </w:rPr>
        <w:t>3</w:t>
      </w:r>
      <w:r w:rsidRPr="00B45F1F">
        <w:rPr>
          <w:sz w:val="27"/>
          <w:szCs w:val="27"/>
        </w:rPr>
        <w:t xml:space="preserve"> год.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 xml:space="preserve">Общие требования предусматривают единые подходы к оценке налоговых льгот (налоговых расходов). В оценке участвуют </w:t>
      </w:r>
      <w:r w:rsidR="008C5A08" w:rsidRPr="00B45F1F">
        <w:rPr>
          <w:sz w:val="27"/>
          <w:szCs w:val="27"/>
          <w:u w:val="single"/>
        </w:rPr>
        <w:t>стимулирующие</w:t>
      </w:r>
      <w:r w:rsidR="008C5A08" w:rsidRPr="00B45F1F">
        <w:rPr>
          <w:sz w:val="27"/>
          <w:szCs w:val="27"/>
        </w:rPr>
        <w:t xml:space="preserve"> </w:t>
      </w:r>
      <w:r w:rsidRPr="00B45F1F">
        <w:rPr>
          <w:sz w:val="27"/>
          <w:szCs w:val="27"/>
        </w:rPr>
        <w:t>налоговые льготы (налоговые расходы)</w:t>
      </w:r>
      <w:r w:rsidR="008C5A08" w:rsidRPr="00B45F1F">
        <w:rPr>
          <w:sz w:val="27"/>
          <w:szCs w:val="27"/>
        </w:rPr>
        <w:t>.</w:t>
      </w:r>
      <w:r w:rsidRPr="00B45F1F">
        <w:rPr>
          <w:sz w:val="27"/>
          <w:szCs w:val="27"/>
        </w:rPr>
        <w:t xml:space="preserve"> 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>Оценка эффективности налоговых льгот (налоговых расходов) включает в себя оценку целесообразности и результативности.</w:t>
      </w:r>
    </w:p>
    <w:p w:rsidR="009F6E0C" w:rsidRPr="00B45F1F" w:rsidRDefault="009F6E0C" w:rsidP="003E2538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45F1F">
        <w:rPr>
          <w:rFonts w:eastAsia="Calibri"/>
          <w:color w:val="000000"/>
          <w:sz w:val="27"/>
          <w:szCs w:val="27"/>
          <w:lang w:eastAsia="en-US"/>
        </w:rPr>
        <w:t>Основные мероприятия для проведения оценки эффективности налоговых льгот (налоговых расходов):</w:t>
      </w:r>
    </w:p>
    <w:p w:rsidR="009F6E0C" w:rsidRPr="00B45F1F" w:rsidRDefault="001E1512" w:rsidP="003E253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расчет бюджетного эффекта</w:t>
      </w:r>
      <w:r w:rsidR="009F6E0C" w:rsidRPr="00B45F1F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="009F6E0C" w:rsidRPr="00B45F1F">
        <w:rPr>
          <w:rFonts w:eastAsia="Calibri"/>
          <w:sz w:val="27"/>
          <w:szCs w:val="27"/>
          <w:lang w:eastAsia="en-US"/>
        </w:rPr>
        <w:t xml:space="preserve">для стимулирующих налоговых льгот (налоговых расходов) по </w:t>
      </w:r>
      <w:r w:rsidR="0035062D" w:rsidRPr="00B45F1F">
        <w:rPr>
          <w:rFonts w:eastAsia="Calibri"/>
          <w:sz w:val="27"/>
          <w:szCs w:val="27"/>
          <w:lang w:eastAsia="en-US"/>
        </w:rPr>
        <w:t xml:space="preserve">земельному </w:t>
      </w:r>
      <w:r w:rsidR="009F6E0C" w:rsidRPr="00B45F1F">
        <w:rPr>
          <w:rFonts w:eastAsia="Calibri"/>
          <w:sz w:val="27"/>
          <w:szCs w:val="27"/>
          <w:lang w:eastAsia="en-US"/>
        </w:rPr>
        <w:t xml:space="preserve">налогу; </w:t>
      </w:r>
    </w:p>
    <w:p w:rsidR="009F6E0C" w:rsidRDefault="009F6E0C" w:rsidP="003E2538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45F1F">
        <w:rPr>
          <w:rFonts w:eastAsia="Calibri"/>
          <w:sz w:val="27"/>
          <w:szCs w:val="27"/>
          <w:lang w:eastAsia="en-US"/>
        </w:rPr>
        <w:t xml:space="preserve">определение </w:t>
      </w:r>
      <w:r w:rsidRPr="00B45F1F">
        <w:rPr>
          <w:rFonts w:eastAsia="Calibri"/>
          <w:color w:val="000000"/>
          <w:sz w:val="27"/>
          <w:szCs w:val="27"/>
          <w:lang w:eastAsia="en-US"/>
        </w:rPr>
        <w:t xml:space="preserve">соответствия налоговых расходов целям </w:t>
      </w:r>
      <w:r w:rsidRPr="00B45F1F">
        <w:rPr>
          <w:rFonts w:eastAsia="Calibri"/>
          <w:bCs/>
          <w:color w:val="000000"/>
          <w:sz w:val="27"/>
          <w:szCs w:val="27"/>
          <w:lang w:eastAsia="en-US"/>
        </w:rPr>
        <w:t xml:space="preserve">социально-экономического развития </w:t>
      </w:r>
      <w:r w:rsidR="0035062D" w:rsidRPr="00B45F1F">
        <w:rPr>
          <w:rFonts w:eastAsia="Calibri"/>
          <w:bCs/>
          <w:color w:val="000000"/>
          <w:sz w:val="27"/>
          <w:szCs w:val="27"/>
          <w:lang w:eastAsia="en-US"/>
        </w:rPr>
        <w:t>города Благовещенска</w:t>
      </w:r>
      <w:r w:rsidRPr="00B45F1F">
        <w:rPr>
          <w:rFonts w:eastAsia="Calibri"/>
          <w:bCs/>
          <w:color w:val="000000"/>
          <w:sz w:val="27"/>
          <w:szCs w:val="27"/>
          <w:lang w:eastAsia="en-US"/>
        </w:rPr>
        <w:t>, в</w:t>
      </w:r>
      <w:r w:rsidRPr="00B45F1F">
        <w:rPr>
          <w:rFonts w:eastAsia="Calibri"/>
          <w:color w:val="000000"/>
          <w:sz w:val="27"/>
          <w:szCs w:val="27"/>
          <w:lang w:eastAsia="en-US"/>
        </w:rPr>
        <w:t>остребованности плательщиками предоставленных льгот.</w:t>
      </w:r>
    </w:p>
    <w:p w:rsidR="0076599E" w:rsidRDefault="0076599E" w:rsidP="00BC7D9A">
      <w:pPr>
        <w:ind w:firstLine="709"/>
        <w:jc w:val="right"/>
        <w:rPr>
          <w:sz w:val="28"/>
          <w:szCs w:val="28"/>
        </w:rPr>
      </w:pPr>
    </w:p>
    <w:p w:rsidR="00B77E12" w:rsidRDefault="00B77E12" w:rsidP="00BC7D9A">
      <w:pPr>
        <w:ind w:firstLine="709"/>
        <w:jc w:val="right"/>
        <w:rPr>
          <w:sz w:val="28"/>
          <w:szCs w:val="28"/>
        </w:rPr>
      </w:pPr>
    </w:p>
    <w:p w:rsidR="00B77E12" w:rsidRDefault="00B77E12" w:rsidP="00BC7D9A">
      <w:pPr>
        <w:ind w:firstLine="709"/>
        <w:jc w:val="right"/>
        <w:rPr>
          <w:sz w:val="28"/>
          <w:szCs w:val="28"/>
        </w:rPr>
      </w:pPr>
    </w:p>
    <w:p w:rsidR="00B77E12" w:rsidRDefault="00B77E12" w:rsidP="00BC7D9A">
      <w:pPr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BC7D9A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lastRenderedPageBreak/>
        <w:t xml:space="preserve">Таблица </w:t>
      </w:r>
      <w:r w:rsidR="003F6C04">
        <w:rPr>
          <w:sz w:val="28"/>
          <w:szCs w:val="28"/>
        </w:rPr>
        <w:t>4</w:t>
      </w:r>
    </w:p>
    <w:p w:rsidR="00DD7B43" w:rsidRDefault="00733EF2" w:rsidP="00733EF2">
      <w:pPr>
        <w:ind w:firstLine="539"/>
        <w:jc w:val="center"/>
        <w:rPr>
          <w:bCs/>
          <w:sz w:val="26"/>
          <w:szCs w:val="26"/>
        </w:rPr>
      </w:pPr>
      <w:r w:rsidRPr="00DD7B43">
        <w:rPr>
          <w:bCs/>
          <w:sz w:val="26"/>
          <w:szCs w:val="26"/>
        </w:rPr>
        <w:t xml:space="preserve">Оценка бюджетной эффективности налогового расхода  </w:t>
      </w:r>
    </w:p>
    <w:p w:rsidR="00733EF2" w:rsidRPr="00DD7B43" w:rsidRDefault="00DD7B43" w:rsidP="00733EF2">
      <w:pPr>
        <w:ind w:firstLine="53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</w:t>
      </w:r>
      <w:r w:rsidR="00A379C8" w:rsidRPr="00DD7B43">
        <w:rPr>
          <w:bCs/>
          <w:sz w:val="26"/>
          <w:szCs w:val="26"/>
        </w:rPr>
        <w:t xml:space="preserve">земельному </w:t>
      </w:r>
      <w:r w:rsidR="00733EF2" w:rsidRPr="00DD7B43">
        <w:rPr>
          <w:bCs/>
          <w:sz w:val="26"/>
          <w:szCs w:val="26"/>
        </w:rPr>
        <w:t>налогу за 20</w:t>
      </w:r>
      <w:r w:rsidR="001B22B2">
        <w:rPr>
          <w:bCs/>
          <w:sz w:val="26"/>
          <w:szCs w:val="26"/>
        </w:rPr>
        <w:t>2</w:t>
      </w:r>
      <w:r w:rsidR="006F34DB">
        <w:rPr>
          <w:bCs/>
          <w:sz w:val="26"/>
          <w:szCs w:val="26"/>
        </w:rPr>
        <w:t>3</w:t>
      </w:r>
      <w:r w:rsidR="00733EF2" w:rsidRPr="00DD7B43">
        <w:rPr>
          <w:bCs/>
          <w:sz w:val="26"/>
          <w:szCs w:val="26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6182"/>
      </w:tblGrid>
      <w:tr w:rsidR="00733EF2" w:rsidRPr="00E90555" w:rsidTr="00BC7D9A">
        <w:trPr>
          <w:trHeight w:val="413"/>
        </w:trPr>
        <w:tc>
          <w:tcPr>
            <w:tcW w:w="3281" w:type="dxa"/>
          </w:tcPr>
          <w:p w:rsidR="00733EF2" w:rsidRPr="00E90555" w:rsidRDefault="00733EF2" w:rsidP="00B6684B">
            <w:pPr>
              <w:pStyle w:val="ConsPlusNormal"/>
              <w:jc w:val="center"/>
              <w:rPr>
                <w:sz w:val="24"/>
                <w:szCs w:val="24"/>
              </w:rPr>
            </w:pPr>
            <w:r w:rsidRPr="00E9055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82" w:type="dxa"/>
          </w:tcPr>
          <w:p w:rsidR="00733EF2" w:rsidRPr="00E90555" w:rsidRDefault="00733EF2" w:rsidP="00B6684B">
            <w:pPr>
              <w:pStyle w:val="ConsPlusNormal"/>
              <w:jc w:val="center"/>
              <w:rPr>
                <w:sz w:val="24"/>
                <w:szCs w:val="24"/>
              </w:rPr>
            </w:pPr>
            <w:r w:rsidRPr="00E90555">
              <w:rPr>
                <w:sz w:val="24"/>
                <w:szCs w:val="24"/>
              </w:rPr>
              <w:t>Сумма</w:t>
            </w:r>
          </w:p>
        </w:tc>
      </w:tr>
      <w:tr w:rsidR="00733EF2" w:rsidRPr="00E90555" w:rsidTr="00B6684B">
        <w:trPr>
          <w:trHeight w:val="649"/>
        </w:trPr>
        <w:tc>
          <w:tcPr>
            <w:tcW w:w="3281" w:type="dxa"/>
            <w:vAlign w:val="center"/>
          </w:tcPr>
          <w:p w:rsidR="00733EF2" w:rsidRPr="00E90555" w:rsidRDefault="00733EF2" w:rsidP="00373714">
            <w:pPr>
              <w:widowControl w:val="0"/>
              <w:autoSpaceDE w:val="0"/>
              <w:autoSpaceDN w:val="0"/>
              <w:adjustRightInd w:val="0"/>
            </w:pPr>
            <w:r w:rsidRPr="00E90555">
              <w:t>Бюджетная эффективность</w:t>
            </w:r>
          </w:p>
        </w:tc>
        <w:tc>
          <w:tcPr>
            <w:tcW w:w="6182" w:type="dxa"/>
            <w:vAlign w:val="center"/>
          </w:tcPr>
          <w:p w:rsidR="00733EF2" w:rsidRPr="00E90555" w:rsidRDefault="006F34DB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8 408</w:t>
            </w:r>
            <w:r w:rsidR="007C1EB9" w:rsidRPr="00E90555">
              <w:t xml:space="preserve"> т</w:t>
            </w:r>
            <w:r w:rsidR="00660DE8" w:rsidRPr="00E90555">
              <w:rPr>
                <w:bCs/>
              </w:rPr>
              <w:t>ыс. руб.</w:t>
            </w:r>
            <w:r w:rsidR="00660DE8" w:rsidRPr="00E90555">
              <w:t xml:space="preserve"> </w:t>
            </w:r>
            <w:r w:rsidR="00733EF2" w:rsidRPr="00E90555">
              <w:t xml:space="preserve">(сумма </w:t>
            </w:r>
            <w:r w:rsidR="001807E8" w:rsidRPr="00E90555">
              <w:t>налогов, уплаченных в городской бюджет)</w:t>
            </w:r>
            <w:r w:rsidR="00733EF2" w:rsidRPr="00E90555">
              <w:t xml:space="preserve">  </w:t>
            </w:r>
          </w:p>
        </w:tc>
      </w:tr>
      <w:tr w:rsidR="00733EF2" w:rsidRPr="00E90555" w:rsidTr="00B6684B">
        <w:trPr>
          <w:trHeight w:val="714"/>
        </w:trPr>
        <w:tc>
          <w:tcPr>
            <w:tcW w:w="3281" w:type="dxa"/>
            <w:vAlign w:val="center"/>
          </w:tcPr>
          <w:p w:rsidR="00733EF2" w:rsidRPr="00E90555" w:rsidRDefault="00733EF2" w:rsidP="00373714">
            <w:pPr>
              <w:widowControl w:val="0"/>
              <w:autoSpaceDE w:val="0"/>
              <w:autoSpaceDN w:val="0"/>
              <w:adjustRightInd w:val="0"/>
            </w:pPr>
            <w:r w:rsidRPr="00E90555">
              <w:t xml:space="preserve">Потери </w:t>
            </w:r>
            <w:r w:rsidR="001807E8" w:rsidRPr="00E90555">
              <w:t>городск</w:t>
            </w:r>
            <w:r w:rsidRPr="00E90555">
              <w:t xml:space="preserve">ого бюджета </w:t>
            </w:r>
          </w:p>
        </w:tc>
        <w:tc>
          <w:tcPr>
            <w:tcW w:w="6182" w:type="dxa"/>
            <w:vAlign w:val="center"/>
          </w:tcPr>
          <w:p w:rsidR="00733EF2" w:rsidRPr="00E90555" w:rsidRDefault="006F34DB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1 737</w:t>
            </w:r>
            <w:r w:rsidR="001807E8" w:rsidRPr="007F572D">
              <w:t xml:space="preserve"> </w:t>
            </w:r>
            <w:r w:rsidR="00660DE8" w:rsidRPr="007F572D">
              <w:rPr>
                <w:bCs/>
              </w:rPr>
              <w:t>тыс. руб.</w:t>
            </w:r>
            <w:r w:rsidR="00733EF2" w:rsidRPr="007F572D">
              <w:t xml:space="preserve"> (</w:t>
            </w:r>
            <w:r w:rsidR="00733EF2" w:rsidRPr="00E90555">
              <w:t xml:space="preserve">объем выпадающих доходов </w:t>
            </w:r>
            <w:r w:rsidR="001807E8" w:rsidRPr="00E90555">
              <w:t>городск</w:t>
            </w:r>
            <w:r w:rsidR="00733EF2" w:rsidRPr="00E90555">
              <w:t>ого бюджета в связи с применением организаци</w:t>
            </w:r>
            <w:r w:rsidR="001807E8" w:rsidRPr="00E90555">
              <w:t>ей</w:t>
            </w:r>
            <w:r w:rsidR="00733EF2" w:rsidRPr="00E90555">
              <w:t xml:space="preserve"> </w:t>
            </w:r>
            <w:r w:rsidR="001807E8" w:rsidRPr="00E90555">
              <w:t>льготы</w:t>
            </w:r>
            <w:r w:rsidR="00733EF2" w:rsidRPr="00E90555">
              <w:t>)</w:t>
            </w:r>
          </w:p>
        </w:tc>
      </w:tr>
      <w:tr w:rsidR="00733EF2" w:rsidRPr="00C15080" w:rsidTr="00BC7D9A">
        <w:trPr>
          <w:trHeight w:val="595"/>
        </w:trPr>
        <w:tc>
          <w:tcPr>
            <w:tcW w:w="3281" w:type="dxa"/>
            <w:vAlign w:val="center"/>
          </w:tcPr>
          <w:p w:rsidR="00733EF2" w:rsidRPr="00E90555" w:rsidRDefault="00733EF2" w:rsidP="00373714">
            <w:pPr>
              <w:widowControl w:val="0"/>
              <w:autoSpaceDE w:val="0"/>
              <w:autoSpaceDN w:val="0"/>
              <w:adjustRightInd w:val="0"/>
            </w:pPr>
            <w:r w:rsidRPr="00E90555">
              <w:t>Результат оценки бюджетной эффективности</w:t>
            </w:r>
          </w:p>
        </w:tc>
        <w:tc>
          <w:tcPr>
            <w:tcW w:w="6182" w:type="dxa"/>
            <w:vAlign w:val="center"/>
          </w:tcPr>
          <w:p w:rsidR="00733EF2" w:rsidRPr="00B6684B" w:rsidRDefault="006F34DB" w:rsidP="006F34D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8 408</w:t>
            </w:r>
            <w:r w:rsidR="007C1EB9" w:rsidRPr="00E90555">
              <w:rPr>
                <w:sz w:val="24"/>
                <w:szCs w:val="24"/>
              </w:rPr>
              <w:t xml:space="preserve"> </w:t>
            </w:r>
            <w:r w:rsidR="00733EF2" w:rsidRPr="00E90555">
              <w:rPr>
                <w:sz w:val="24"/>
                <w:szCs w:val="24"/>
              </w:rPr>
              <w:t>–</w:t>
            </w:r>
            <w:r w:rsidR="00E905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1 737</w:t>
            </w:r>
            <w:r w:rsidR="007C1EB9" w:rsidRPr="00E90555">
              <w:rPr>
                <w:sz w:val="24"/>
                <w:szCs w:val="24"/>
              </w:rPr>
              <w:t xml:space="preserve"> </w:t>
            </w:r>
            <w:r w:rsidR="00733EF2" w:rsidRPr="00E90555">
              <w:rPr>
                <w:sz w:val="24"/>
                <w:szCs w:val="24"/>
              </w:rPr>
              <w:t xml:space="preserve">= </w:t>
            </w:r>
            <w:r w:rsidR="00733EF2" w:rsidRPr="007F572D"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6 671</w:t>
            </w:r>
            <w:r w:rsidR="00660DE8" w:rsidRPr="00E90555">
              <w:rPr>
                <w:sz w:val="24"/>
                <w:szCs w:val="24"/>
              </w:rPr>
              <w:t xml:space="preserve"> </w:t>
            </w:r>
            <w:r w:rsidR="00660DE8" w:rsidRPr="00E90555">
              <w:rPr>
                <w:bCs/>
                <w:sz w:val="24"/>
                <w:szCs w:val="24"/>
              </w:rPr>
              <w:t>тыс. руб.</w:t>
            </w:r>
          </w:p>
        </w:tc>
      </w:tr>
    </w:tbl>
    <w:p w:rsidR="007604DB" w:rsidRDefault="007604DB" w:rsidP="003F1536">
      <w:pPr>
        <w:ind w:firstLine="709"/>
        <w:jc w:val="right"/>
        <w:rPr>
          <w:sz w:val="28"/>
          <w:szCs w:val="28"/>
        </w:rPr>
      </w:pPr>
    </w:p>
    <w:p w:rsidR="00BC7D9A" w:rsidRPr="00BC7D9A" w:rsidRDefault="00BC7D9A" w:rsidP="0076599E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1536">
        <w:rPr>
          <w:sz w:val="28"/>
          <w:szCs w:val="28"/>
        </w:rPr>
        <w:t>5</w:t>
      </w:r>
    </w:p>
    <w:p w:rsidR="00DD7B43" w:rsidRDefault="00733EF2" w:rsidP="0076599E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DD7B43">
        <w:rPr>
          <w:rFonts w:ascii="Times New Roman" w:hAnsi="Times New Roman"/>
          <w:sz w:val="26"/>
          <w:szCs w:val="26"/>
        </w:rPr>
        <w:t xml:space="preserve">Расчет совокупного бюджетного эффекта налогового расхода </w:t>
      </w:r>
    </w:p>
    <w:p w:rsidR="00733EF2" w:rsidRPr="00DD7B43" w:rsidRDefault="00733EF2" w:rsidP="0076599E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DD7B43">
        <w:rPr>
          <w:rFonts w:ascii="Times New Roman" w:hAnsi="Times New Roman"/>
          <w:sz w:val="26"/>
          <w:szCs w:val="26"/>
        </w:rPr>
        <w:t xml:space="preserve">по </w:t>
      </w:r>
      <w:r w:rsidR="00340D19" w:rsidRPr="00DD7B43">
        <w:rPr>
          <w:rFonts w:ascii="Times New Roman" w:hAnsi="Times New Roman"/>
          <w:sz w:val="26"/>
          <w:szCs w:val="26"/>
        </w:rPr>
        <w:t xml:space="preserve">земельному </w:t>
      </w:r>
      <w:r w:rsidRPr="00DD7B43">
        <w:rPr>
          <w:rFonts w:ascii="Times New Roman" w:hAnsi="Times New Roman"/>
          <w:sz w:val="26"/>
          <w:szCs w:val="26"/>
        </w:rPr>
        <w:t xml:space="preserve">налогу </w:t>
      </w:r>
    </w:p>
    <w:tbl>
      <w:tblPr>
        <w:tblpPr w:leftFromText="180" w:rightFromText="180" w:vertAnchor="text" w:horzAnchor="margin" w:tblpX="74" w:tblpY="1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775"/>
        <w:gridCol w:w="773"/>
        <w:gridCol w:w="773"/>
        <w:gridCol w:w="775"/>
        <w:gridCol w:w="779"/>
        <w:gridCol w:w="777"/>
        <w:gridCol w:w="863"/>
        <w:gridCol w:w="858"/>
      </w:tblGrid>
      <w:tr w:rsidR="006F34DB" w:rsidRPr="0095753B" w:rsidTr="006F34DB">
        <w:trPr>
          <w:trHeight w:val="412"/>
        </w:trPr>
        <w:tc>
          <w:tcPr>
            <w:tcW w:w="1670" w:type="pct"/>
          </w:tcPr>
          <w:p w:rsidR="006F34DB" w:rsidRPr="0095753B" w:rsidRDefault="006F34DB" w:rsidP="0076599E">
            <w:pPr>
              <w:pStyle w:val="a8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05" w:type="pct"/>
          </w:tcPr>
          <w:p w:rsidR="006F34DB" w:rsidRPr="0095753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2016 год</w:t>
            </w:r>
          </w:p>
        </w:tc>
        <w:tc>
          <w:tcPr>
            <w:tcW w:w="404" w:type="pct"/>
          </w:tcPr>
          <w:p w:rsidR="006F34DB" w:rsidRPr="0095753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2017 год</w:t>
            </w:r>
          </w:p>
        </w:tc>
        <w:tc>
          <w:tcPr>
            <w:tcW w:w="404" w:type="pct"/>
          </w:tcPr>
          <w:p w:rsidR="006F34DB" w:rsidRPr="0095753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2018 год</w:t>
            </w:r>
          </w:p>
        </w:tc>
        <w:tc>
          <w:tcPr>
            <w:tcW w:w="405" w:type="pct"/>
          </w:tcPr>
          <w:p w:rsidR="006F34DB" w:rsidRPr="0095753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2019 год</w:t>
            </w:r>
          </w:p>
        </w:tc>
        <w:tc>
          <w:tcPr>
            <w:tcW w:w="407" w:type="pct"/>
          </w:tcPr>
          <w:p w:rsidR="006F34DB" w:rsidRPr="0095753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95753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406" w:type="pct"/>
          </w:tcPr>
          <w:p w:rsidR="006F34DB" w:rsidRPr="0095753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451" w:type="pct"/>
          </w:tcPr>
          <w:p w:rsidR="006F34D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449" w:type="pct"/>
          </w:tcPr>
          <w:p w:rsidR="006F34D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</w:tr>
      <w:tr w:rsidR="006F34DB" w:rsidRPr="00B45F1F" w:rsidTr="006F34DB">
        <w:trPr>
          <w:trHeight w:val="462"/>
        </w:trPr>
        <w:tc>
          <w:tcPr>
            <w:tcW w:w="1670" w:type="pct"/>
          </w:tcPr>
          <w:p w:rsidR="006F34DB" w:rsidRDefault="006F34DB" w:rsidP="0076599E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 xml:space="preserve">Объем налоговых расходов, </w:t>
            </w:r>
          </w:p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тыс. руб.</w:t>
            </w:r>
          </w:p>
        </w:tc>
        <w:tc>
          <w:tcPr>
            <w:tcW w:w="405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3 963</w:t>
            </w:r>
          </w:p>
        </w:tc>
        <w:tc>
          <w:tcPr>
            <w:tcW w:w="404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3 895</w:t>
            </w:r>
          </w:p>
        </w:tc>
        <w:tc>
          <w:tcPr>
            <w:tcW w:w="404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05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3 874</w:t>
            </w:r>
          </w:p>
        </w:tc>
        <w:tc>
          <w:tcPr>
            <w:tcW w:w="407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3 776</w:t>
            </w:r>
          </w:p>
        </w:tc>
        <w:tc>
          <w:tcPr>
            <w:tcW w:w="406" w:type="pct"/>
          </w:tcPr>
          <w:p w:rsidR="006F34D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4 680</w:t>
            </w:r>
          </w:p>
        </w:tc>
        <w:tc>
          <w:tcPr>
            <w:tcW w:w="451" w:type="pct"/>
          </w:tcPr>
          <w:p w:rsidR="006F34D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4 503</w:t>
            </w:r>
          </w:p>
        </w:tc>
        <w:tc>
          <w:tcPr>
            <w:tcW w:w="449" w:type="pct"/>
          </w:tcPr>
          <w:p w:rsidR="006F34D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1 737</w:t>
            </w:r>
          </w:p>
        </w:tc>
      </w:tr>
      <w:tr w:rsidR="006F34DB" w:rsidRPr="00B45F1F" w:rsidTr="006F34DB">
        <w:tc>
          <w:tcPr>
            <w:tcW w:w="1670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Сумма налогов уплаченных в городской бюджет организацией, применившей льготу, тыс. руб</w:t>
            </w:r>
            <w:r w:rsidR="0076599E">
              <w:rPr>
                <w:rFonts w:ascii="Times New Roman" w:hAnsi="Times New Roman"/>
              </w:rPr>
              <w:t>.</w:t>
            </w:r>
          </w:p>
        </w:tc>
        <w:tc>
          <w:tcPr>
            <w:tcW w:w="405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4 712</w:t>
            </w:r>
          </w:p>
        </w:tc>
        <w:tc>
          <w:tcPr>
            <w:tcW w:w="404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4 975</w:t>
            </w:r>
          </w:p>
        </w:tc>
        <w:tc>
          <w:tcPr>
            <w:tcW w:w="404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5 937</w:t>
            </w:r>
          </w:p>
        </w:tc>
        <w:tc>
          <w:tcPr>
            <w:tcW w:w="405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6 363</w:t>
            </w:r>
          </w:p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</w:tcPr>
          <w:p w:rsidR="006F34DB" w:rsidRPr="00B45F1F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6 632</w:t>
            </w:r>
          </w:p>
        </w:tc>
        <w:tc>
          <w:tcPr>
            <w:tcW w:w="406" w:type="pct"/>
          </w:tcPr>
          <w:p w:rsidR="006F34D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6 471</w:t>
            </w:r>
          </w:p>
        </w:tc>
        <w:tc>
          <w:tcPr>
            <w:tcW w:w="451" w:type="pct"/>
          </w:tcPr>
          <w:p w:rsidR="006F34D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7 136</w:t>
            </w:r>
          </w:p>
        </w:tc>
        <w:tc>
          <w:tcPr>
            <w:tcW w:w="449" w:type="pct"/>
          </w:tcPr>
          <w:p w:rsidR="006F34DB" w:rsidRDefault="006F34DB" w:rsidP="0076599E">
            <w:pPr>
              <w:pStyle w:val="a8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8 408</w:t>
            </w:r>
          </w:p>
        </w:tc>
      </w:tr>
      <w:tr w:rsidR="006F34DB" w:rsidRPr="00B45F1F" w:rsidTr="006F34DB">
        <w:trPr>
          <w:trHeight w:val="276"/>
        </w:trPr>
        <w:tc>
          <w:tcPr>
            <w:tcW w:w="1670" w:type="pct"/>
          </w:tcPr>
          <w:p w:rsidR="006F34DB" w:rsidRPr="00B45F1F" w:rsidRDefault="006F34DB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 xml:space="preserve">Объем базовых начислений, тыс. рублей </w:t>
            </w:r>
            <w:r w:rsidRPr="00B45F1F">
              <w:rPr>
                <w:rFonts w:ascii="Times New Roman" w:hAnsi="Times New Roman"/>
                <w:i/>
              </w:rPr>
              <w:t xml:space="preserve">(сумма налоговых начислений и налоговых расходов </w:t>
            </w:r>
            <w:r w:rsidRPr="00597EB2">
              <w:rPr>
                <w:rFonts w:ascii="Times New Roman" w:hAnsi="Times New Roman"/>
                <w:i/>
                <w:u w:val="single"/>
              </w:rPr>
              <w:t>за 2014 год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49758C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49758C">
              <w:rPr>
                <w:rFonts w:ascii="Times New Roman" w:hAnsi="Times New Roman"/>
                <w:i/>
              </w:rPr>
              <w:t>4</w:t>
            </w:r>
            <w:r>
              <w:rPr>
                <w:rFonts w:ascii="Times New Roman" w:hAnsi="Times New Roman"/>
                <w:i/>
              </w:rPr>
              <w:t> </w:t>
            </w:r>
            <w:r w:rsidRPr="0049758C">
              <w:rPr>
                <w:rFonts w:ascii="Times New Roman" w:hAnsi="Times New Roman"/>
                <w:i/>
              </w:rPr>
              <w:t>311</w:t>
            </w:r>
            <w:r>
              <w:rPr>
                <w:rFonts w:ascii="Times New Roman" w:hAnsi="Times New Roman"/>
                <w:i/>
              </w:rPr>
              <w:t xml:space="preserve"> тыс. руб.</w:t>
            </w:r>
            <w:r w:rsidRPr="00B45F1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5" w:type="pct"/>
          </w:tcPr>
          <w:p w:rsidR="006F34DB" w:rsidRPr="00B45F1F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404" w:type="pct"/>
          </w:tcPr>
          <w:p w:rsidR="006F34DB" w:rsidRPr="00B45F1F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404" w:type="pct"/>
          </w:tcPr>
          <w:p w:rsidR="006F34DB" w:rsidRPr="00B45F1F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405" w:type="pct"/>
          </w:tcPr>
          <w:p w:rsidR="006F34DB" w:rsidRPr="00B45F1F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407" w:type="pct"/>
          </w:tcPr>
          <w:p w:rsidR="006F34DB" w:rsidRPr="00B45F1F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</w:tcPr>
          <w:p w:rsidR="006F34DB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1" w:type="pct"/>
          </w:tcPr>
          <w:p w:rsidR="006F34DB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9" w:type="pct"/>
          </w:tcPr>
          <w:p w:rsidR="006F34DB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F34DB" w:rsidRPr="00B45F1F" w:rsidTr="006F34DB">
        <w:trPr>
          <w:trHeight w:val="510"/>
        </w:trPr>
        <w:tc>
          <w:tcPr>
            <w:tcW w:w="1670" w:type="pct"/>
          </w:tcPr>
          <w:p w:rsidR="006F34DB" w:rsidRPr="00B45F1F" w:rsidRDefault="006F34DB" w:rsidP="00236C4D">
            <w:pPr>
              <w:pStyle w:val="a8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Бюджетный эффект по годам, тыс. рублей (</w:t>
            </w:r>
            <w:r w:rsidRPr="00B45F1F">
              <w:rPr>
                <w:rFonts w:ascii="Times New Roman" w:hAnsi="Times New Roman"/>
                <w:i/>
              </w:rPr>
              <w:t>налоговые начисления минус начисления базового года</w:t>
            </w:r>
            <w:r w:rsidRPr="00B45F1F">
              <w:rPr>
                <w:rFonts w:ascii="Times New Roman" w:hAnsi="Times New Roman"/>
              </w:rPr>
              <w:t>)</w:t>
            </w:r>
          </w:p>
        </w:tc>
        <w:tc>
          <w:tcPr>
            <w:tcW w:w="405" w:type="pct"/>
          </w:tcPr>
          <w:p w:rsidR="006F34DB" w:rsidRPr="00B45F1F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+401</w:t>
            </w:r>
          </w:p>
        </w:tc>
        <w:tc>
          <w:tcPr>
            <w:tcW w:w="404" w:type="pct"/>
          </w:tcPr>
          <w:p w:rsidR="006F34DB" w:rsidRPr="00B45F1F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+664</w:t>
            </w:r>
          </w:p>
        </w:tc>
        <w:tc>
          <w:tcPr>
            <w:tcW w:w="404" w:type="pct"/>
          </w:tcPr>
          <w:p w:rsidR="006F34DB" w:rsidRPr="00B45F1F" w:rsidRDefault="006F34DB" w:rsidP="006F34DB">
            <w:pPr>
              <w:pStyle w:val="a8"/>
              <w:autoSpaceDE w:val="0"/>
              <w:autoSpaceDN w:val="0"/>
              <w:adjustRightInd w:val="0"/>
              <w:spacing w:line="276" w:lineRule="auto"/>
              <w:ind w:hanging="67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+1</w:t>
            </w:r>
            <w:r>
              <w:rPr>
                <w:rFonts w:ascii="Times New Roman" w:hAnsi="Times New Roman"/>
              </w:rPr>
              <w:t xml:space="preserve"> </w:t>
            </w:r>
            <w:r w:rsidRPr="00B45F1F">
              <w:rPr>
                <w:rFonts w:ascii="Times New Roman" w:hAnsi="Times New Roman"/>
              </w:rPr>
              <w:t>626</w:t>
            </w:r>
          </w:p>
        </w:tc>
        <w:tc>
          <w:tcPr>
            <w:tcW w:w="405" w:type="pct"/>
          </w:tcPr>
          <w:p w:rsidR="006F34DB" w:rsidRPr="00B45F1F" w:rsidRDefault="006F34DB" w:rsidP="006F34DB">
            <w:pPr>
              <w:pStyle w:val="a8"/>
              <w:autoSpaceDE w:val="0"/>
              <w:autoSpaceDN w:val="0"/>
              <w:adjustRightInd w:val="0"/>
              <w:spacing w:line="276" w:lineRule="auto"/>
              <w:ind w:hanging="67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+2</w:t>
            </w:r>
            <w:r>
              <w:rPr>
                <w:rFonts w:ascii="Times New Roman" w:hAnsi="Times New Roman"/>
              </w:rPr>
              <w:t xml:space="preserve"> </w:t>
            </w:r>
            <w:r w:rsidRPr="00B45F1F">
              <w:rPr>
                <w:rFonts w:ascii="Times New Roman" w:hAnsi="Times New Roman"/>
              </w:rPr>
              <w:t>052</w:t>
            </w:r>
          </w:p>
        </w:tc>
        <w:tc>
          <w:tcPr>
            <w:tcW w:w="407" w:type="pct"/>
          </w:tcPr>
          <w:p w:rsidR="006F34DB" w:rsidRPr="00B45F1F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+2 321</w:t>
            </w:r>
          </w:p>
        </w:tc>
        <w:tc>
          <w:tcPr>
            <w:tcW w:w="406" w:type="pct"/>
          </w:tcPr>
          <w:p w:rsidR="006F34DB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+2 160</w:t>
            </w:r>
          </w:p>
        </w:tc>
        <w:tc>
          <w:tcPr>
            <w:tcW w:w="451" w:type="pct"/>
          </w:tcPr>
          <w:p w:rsidR="006F34DB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+2 825</w:t>
            </w:r>
          </w:p>
        </w:tc>
        <w:tc>
          <w:tcPr>
            <w:tcW w:w="449" w:type="pct"/>
          </w:tcPr>
          <w:p w:rsidR="006F34DB" w:rsidRDefault="006F34DB" w:rsidP="00E90555">
            <w:pPr>
              <w:pStyle w:val="a8"/>
              <w:autoSpaceDE w:val="0"/>
              <w:autoSpaceDN w:val="0"/>
              <w:adjustRightInd w:val="0"/>
              <w:spacing w:line="276" w:lineRule="auto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+ 4097</w:t>
            </w:r>
          </w:p>
        </w:tc>
      </w:tr>
      <w:tr w:rsidR="006F34DB" w:rsidRPr="00B45F1F" w:rsidTr="006F34DB">
        <w:trPr>
          <w:trHeight w:val="530"/>
        </w:trPr>
        <w:tc>
          <w:tcPr>
            <w:tcW w:w="1670" w:type="pct"/>
          </w:tcPr>
          <w:p w:rsidR="006F34DB" w:rsidRPr="00CE44FE" w:rsidRDefault="006F34DB" w:rsidP="0076599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>Совокупный бюджетный эффект,</w:t>
            </w:r>
            <w:r>
              <w:rPr>
                <w:rFonts w:ascii="Times New Roman" w:hAnsi="Times New Roman"/>
              </w:rPr>
              <w:t xml:space="preserve"> </w:t>
            </w:r>
            <w:r w:rsidRPr="00CE44FE">
              <w:rPr>
                <w:rFonts w:ascii="Times New Roman" w:hAnsi="Times New Roman"/>
              </w:rPr>
              <w:t xml:space="preserve"> тыс. руб</w:t>
            </w:r>
            <w:r w:rsidR="0076599E">
              <w:rPr>
                <w:rFonts w:ascii="Times New Roman" w:hAnsi="Times New Roman"/>
              </w:rPr>
              <w:t>.</w:t>
            </w:r>
          </w:p>
        </w:tc>
        <w:tc>
          <w:tcPr>
            <w:tcW w:w="3330" w:type="pct"/>
            <w:gridSpan w:val="8"/>
          </w:tcPr>
          <w:p w:rsidR="006F34DB" w:rsidRDefault="006F34DB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6F34DB" w:rsidRDefault="006F34DB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16 146</w:t>
            </w:r>
          </w:p>
        </w:tc>
      </w:tr>
    </w:tbl>
    <w:p w:rsidR="0076599E" w:rsidRDefault="0076599E" w:rsidP="00562B59">
      <w:pPr>
        <w:ind w:firstLine="709"/>
        <w:jc w:val="both"/>
        <w:rPr>
          <w:sz w:val="28"/>
          <w:szCs w:val="28"/>
        </w:rPr>
      </w:pPr>
    </w:p>
    <w:p w:rsidR="00733EF2" w:rsidRPr="00B45F1F" w:rsidRDefault="00733EF2" w:rsidP="00562B59">
      <w:pPr>
        <w:ind w:firstLine="709"/>
        <w:jc w:val="both"/>
        <w:rPr>
          <w:bCs/>
          <w:sz w:val="28"/>
          <w:szCs w:val="20"/>
        </w:rPr>
      </w:pPr>
      <w:r w:rsidRPr="00B45F1F">
        <w:rPr>
          <w:sz w:val="28"/>
          <w:szCs w:val="28"/>
        </w:rPr>
        <w:t>Оценка результативности налогов</w:t>
      </w:r>
      <w:r w:rsidR="00884B71">
        <w:rPr>
          <w:sz w:val="28"/>
          <w:szCs w:val="28"/>
        </w:rPr>
        <w:t>ых</w:t>
      </w:r>
      <w:r w:rsidRPr="00B45F1F">
        <w:rPr>
          <w:sz w:val="28"/>
          <w:szCs w:val="28"/>
        </w:rPr>
        <w:t xml:space="preserve"> расход</w:t>
      </w:r>
      <w:r w:rsidR="00884B71">
        <w:rPr>
          <w:sz w:val="28"/>
          <w:szCs w:val="28"/>
        </w:rPr>
        <w:t>ов</w:t>
      </w:r>
      <w:r w:rsidRPr="00B45F1F">
        <w:rPr>
          <w:sz w:val="28"/>
          <w:szCs w:val="28"/>
        </w:rPr>
        <w:t xml:space="preserve"> характеризуется положительным совокупным бюджетным эффектом</w:t>
      </w:r>
      <w:r w:rsidRPr="00B45F1F">
        <w:rPr>
          <w:bCs/>
          <w:sz w:val="28"/>
          <w:szCs w:val="20"/>
        </w:rPr>
        <w:t>, что свидетельствует об эффективности использования данного вида налогов</w:t>
      </w:r>
      <w:r w:rsidR="00884B71">
        <w:rPr>
          <w:bCs/>
          <w:sz w:val="28"/>
          <w:szCs w:val="20"/>
        </w:rPr>
        <w:t>ых</w:t>
      </w:r>
      <w:r w:rsidRPr="00B45F1F">
        <w:rPr>
          <w:bCs/>
          <w:sz w:val="28"/>
          <w:szCs w:val="20"/>
        </w:rPr>
        <w:t xml:space="preserve"> расход</w:t>
      </w:r>
      <w:r w:rsidR="00884B71">
        <w:rPr>
          <w:bCs/>
          <w:sz w:val="28"/>
          <w:szCs w:val="20"/>
        </w:rPr>
        <w:t>ов</w:t>
      </w:r>
      <w:r w:rsidR="003849D3">
        <w:rPr>
          <w:bCs/>
          <w:sz w:val="28"/>
          <w:szCs w:val="20"/>
        </w:rPr>
        <w:t>.</w:t>
      </w:r>
    </w:p>
    <w:p w:rsidR="007B1A24" w:rsidRDefault="00733EF2" w:rsidP="00562B59">
      <w:pPr>
        <w:ind w:firstLine="709"/>
        <w:jc w:val="both"/>
        <w:rPr>
          <w:sz w:val="28"/>
          <w:szCs w:val="28"/>
        </w:rPr>
      </w:pPr>
      <w:r w:rsidRPr="00B45F1F">
        <w:rPr>
          <w:sz w:val="28"/>
          <w:szCs w:val="28"/>
        </w:rPr>
        <w:t>Исходя из результатов проведенной оценки эффективности налоговых расходов разработка проект</w:t>
      </w:r>
      <w:r w:rsidR="00884B71">
        <w:rPr>
          <w:sz w:val="28"/>
          <w:szCs w:val="28"/>
        </w:rPr>
        <w:t>ов</w:t>
      </w:r>
      <w:r w:rsidRPr="00B45F1F">
        <w:rPr>
          <w:sz w:val="28"/>
          <w:szCs w:val="28"/>
        </w:rPr>
        <w:t xml:space="preserve"> </w:t>
      </w:r>
      <w:r w:rsidR="00B45F1F" w:rsidRPr="00B45F1F">
        <w:rPr>
          <w:sz w:val="28"/>
          <w:szCs w:val="28"/>
        </w:rPr>
        <w:t>решени</w:t>
      </w:r>
      <w:r w:rsidR="00884B71">
        <w:rPr>
          <w:sz w:val="28"/>
          <w:szCs w:val="28"/>
        </w:rPr>
        <w:t>й</w:t>
      </w:r>
      <w:r w:rsidRPr="00B45F1F">
        <w:rPr>
          <w:sz w:val="28"/>
          <w:szCs w:val="28"/>
        </w:rPr>
        <w:t>, отменяющ</w:t>
      </w:r>
      <w:r w:rsidR="00884B71">
        <w:rPr>
          <w:sz w:val="28"/>
          <w:szCs w:val="28"/>
        </w:rPr>
        <w:t>их</w:t>
      </w:r>
      <w:r w:rsidRPr="00B45F1F">
        <w:rPr>
          <w:sz w:val="28"/>
          <w:szCs w:val="28"/>
        </w:rPr>
        <w:t xml:space="preserve"> указанные </w:t>
      </w:r>
      <w:r w:rsidR="00B45F1F" w:rsidRPr="00B45F1F">
        <w:rPr>
          <w:sz w:val="28"/>
          <w:szCs w:val="28"/>
        </w:rPr>
        <w:t>льготы</w:t>
      </w:r>
      <w:r w:rsidRPr="00B45F1F">
        <w:rPr>
          <w:sz w:val="28"/>
          <w:szCs w:val="28"/>
        </w:rPr>
        <w:t xml:space="preserve"> с начала очередного налогового периода, не требуется</w:t>
      </w:r>
      <w:r w:rsidR="00562B59" w:rsidRPr="00B45F1F">
        <w:rPr>
          <w:sz w:val="28"/>
          <w:szCs w:val="28"/>
        </w:rPr>
        <w:t>.</w:t>
      </w:r>
    </w:p>
    <w:p w:rsidR="00B74881" w:rsidRDefault="00B74881" w:rsidP="00562B59">
      <w:pPr>
        <w:ind w:firstLine="709"/>
        <w:jc w:val="both"/>
        <w:rPr>
          <w:sz w:val="28"/>
          <w:szCs w:val="28"/>
        </w:rPr>
      </w:pPr>
    </w:p>
    <w:sectPr w:rsidR="00B74881" w:rsidSect="00236C4D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39" w:rsidRDefault="00B55739" w:rsidP="00546464">
      <w:r>
        <w:separator/>
      </w:r>
    </w:p>
  </w:endnote>
  <w:endnote w:type="continuationSeparator" w:id="0">
    <w:p w:rsidR="00B55739" w:rsidRDefault="00B55739" w:rsidP="0054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39" w:rsidRDefault="00B55739" w:rsidP="00546464">
      <w:r>
        <w:separator/>
      </w:r>
    </w:p>
  </w:footnote>
  <w:footnote w:type="continuationSeparator" w:id="0">
    <w:p w:rsidR="00B55739" w:rsidRDefault="00B55739" w:rsidP="00546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23375"/>
      <w:docPartObj>
        <w:docPartGallery w:val="Page Numbers (Top of Page)"/>
        <w:docPartUnique/>
      </w:docPartObj>
    </w:sdtPr>
    <w:sdtEndPr/>
    <w:sdtContent>
      <w:p w:rsidR="00236C4D" w:rsidRDefault="00236C4D" w:rsidP="00236C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E12">
          <w:rPr>
            <w:noProof/>
          </w:rPr>
          <w:t>6</w:t>
        </w:r>
        <w:r>
          <w:fldChar w:fldCharType="end"/>
        </w:r>
      </w:p>
      <w:p w:rsidR="00236C4D" w:rsidRDefault="00B77E12" w:rsidP="00236C4D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96584"/>
    <w:multiLevelType w:val="hybridMultilevel"/>
    <w:tmpl w:val="3DFA115C"/>
    <w:lvl w:ilvl="0" w:tplc="D38E77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F3"/>
    <w:rsid w:val="000054F1"/>
    <w:rsid w:val="0001135B"/>
    <w:rsid w:val="00031DEF"/>
    <w:rsid w:val="00043E10"/>
    <w:rsid w:val="000503AA"/>
    <w:rsid w:val="00050AEA"/>
    <w:rsid w:val="0005507A"/>
    <w:rsid w:val="0006638D"/>
    <w:rsid w:val="00071D48"/>
    <w:rsid w:val="00080EF7"/>
    <w:rsid w:val="000822A2"/>
    <w:rsid w:val="0009295E"/>
    <w:rsid w:val="00093D8F"/>
    <w:rsid w:val="000979C5"/>
    <w:rsid w:val="000B0763"/>
    <w:rsid w:val="000B485A"/>
    <w:rsid w:val="000B68F3"/>
    <w:rsid w:val="000B7A4B"/>
    <w:rsid w:val="000C5530"/>
    <w:rsid w:val="000C793F"/>
    <w:rsid w:val="000D6708"/>
    <w:rsid w:val="000E13B0"/>
    <w:rsid w:val="000E4356"/>
    <w:rsid w:val="00101BC6"/>
    <w:rsid w:val="001277A2"/>
    <w:rsid w:val="00137A86"/>
    <w:rsid w:val="0014341F"/>
    <w:rsid w:val="00143A50"/>
    <w:rsid w:val="00147234"/>
    <w:rsid w:val="001515CF"/>
    <w:rsid w:val="00160927"/>
    <w:rsid w:val="00160C92"/>
    <w:rsid w:val="00176E83"/>
    <w:rsid w:val="001807E8"/>
    <w:rsid w:val="00197661"/>
    <w:rsid w:val="001A66A5"/>
    <w:rsid w:val="001B22B2"/>
    <w:rsid w:val="001B3EEC"/>
    <w:rsid w:val="001B5035"/>
    <w:rsid w:val="001B50CE"/>
    <w:rsid w:val="001B7DAD"/>
    <w:rsid w:val="001C2FB0"/>
    <w:rsid w:val="001C6DA1"/>
    <w:rsid w:val="001C6EF4"/>
    <w:rsid w:val="001D4F42"/>
    <w:rsid w:val="001E1512"/>
    <w:rsid w:val="001E2E1B"/>
    <w:rsid w:val="001E352B"/>
    <w:rsid w:val="001E5ECD"/>
    <w:rsid w:val="001E75ED"/>
    <w:rsid w:val="001E7F49"/>
    <w:rsid w:val="001F0F13"/>
    <w:rsid w:val="001F1C22"/>
    <w:rsid w:val="001F5C94"/>
    <w:rsid w:val="001F77EB"/>
    <w:rsid w:val="00201822"/>
    <w:rsid w:val="00205F42"/>
    <w:rsid w:val="002063BC"/>
    <w:rsid w:val="002145F7"/>
    <w:rsid w:val="00220C4B"/>
    <w:rsid w:val="00236C4D"/>
    <w:rsid w:val="00245D51"/>
    <w:rsid w:val="0026019B"/>
    <w:rsid w:val="00266B02"/>
    <w:rsid w:val="00274A11"/>
    <w:rsid w:val="00282C97"/>
    <w:rsid w:val="0029410E"/>
    <w:rsid w:val="002A1BD9"/>
    <w:rsid w:val="002A2CA3"/>
    <w:rsid w:val="002A4550"/>
    <w:rsid w:val="002A5759"/>
    <w:rsid w:val="002A65F4"/>
    <w:rsid w:val="002A6B4C"/>
    <w:rsid w:val="002B489E"/>
    <w:rsid w:val="002B5AC4"/>
    <w:rsid w:val="002C526A"/>
    <w:rsid w:val="002D38E4"/>
    <w:rsid w:val="002E1CB5"/>
    <w:rsid w:val="00303F58"/>
    <w:rsid w:val="0031275C"/>
    <w:rsid w:val="0031493E"/>
    <w:rsid w:val="00324535"/>
    <w:rsid w:val="00340D19"/>
    <w:rsid w:val="0035062D"/>
    <w:rsid w:val="00364C15"/>
    <w:rsid w:val="00371016"/>
    <w:rsid w:val="00373714"/>
    <w:rsid w:val="003826DF"/>
    <w:rsid w:val="003849D3"/>
    <w:rsid w:val="003921AC"/>
    <w:rsid w:val="00394C86"/>
    <w:rsid w:val="003952B3"/>
    <w:rsid w:val="00397AA2"/>
    <w:rsid w:val="003A2CD4"/>
    <w:rsid w:val="003A6552"/>
    <w:rsid w:val="003C454C"/>
    <w:rsid w:val="003D3189"/>
    <w:rsid w:val="003D5F93"/>
    <w:rsid w:val="003E2538"/>
    <w:rsid w:val="003F1536"/>
    <w:rsid w:val="003F6C04"/>
    <w:rsid w:val="003F748C"/>
    <w:rsid w:val="00403F79"/>
    <w:rsid w:val="0042648B"/>
    <w:rsid w:val="00432353"/>
    <w:rsid w:val="00432C15"/>
    <w:rsid w:val="00433BF3"/>
    <w:rsid w:val="004364F4"/>
    <w:rsid w:val="0044204C"/>
    <w:rsid w:val="004511A2"/>
    <w:rsid w:val="00466308"/>
    <w:rsid w:val="00466742"/>
    <w:rsid w:val="004701B1"/>
    <w:rsid w:val="00470220"/>
    <w:rsid w:val="00474925"/>
    <w:rsid w:val="0048087E"/>
    <w:rsid w:val="0048626C"/>
    <w:rsid w:val="00487E0F"/>
    <w:rsid w:val="004902E9"/>
    <w:rsid w:val="004941B3"/>
    <w:rsid w:val="0049758C"/>
    <w:rsid w:val="004A27C7"/>
    <w:rsid w:val="004B1AD8"/>
    <w:rsid w:val="004C13B4"/>
    <w:rsid w:val="004E0A4B"/>
    <w:rsid w:val="004F0239"/>
    <w:rsid w:val="004F153D"/>
    <w:rsid w:val="004F19C6"/>
    <w:rsid w:val="00504D0C"/>
    <w:rsid w:val="00516018"/>
    <w:rsid w:val="005172DF"/>
    <w:rsid w:val="00524260"/>
    <w:rsid w:val="0052625F"/>
    <w:rsid w:val="005367AA"/>
    <w:rsid w:val="00546464"/>
    <w:rsid w:val="00551CD9"/>
    <w:rsid w:val="00561FB9"/>
    <w:rsid w:val="00562B59"/>
    <w:rsid w:val="00563AC6"/>
    <w:rsid w:val="00564B0E"/>
    <w:rsid w:val="005869E8"/>
    <w:rsid w:val="005904CB"/>
    <w:rsid w:val="0059318E"/>
    <w:rsid w:val="00597EB2"/>
    <w:rsid w:val="005A0506"/>
    <w:rsid w:val="005A4EE6"/>
    <w:rsid w:val="005A7306"/>
    <w:rsid w:val="005B3807"/>
    <w:rsid w:val="005B6A7D"/>
    <w:rsid w:val="005C03B1"/>
    <w:rsid w:val="005C23AB"/>
    <w:rsid w:val="005C26DD"/>
    <w:rsid w:val="005C6D99"/>
    <w:rsid w:val="005D478D"/>
    <w:rsid w:val="005D61C0"/>
    <w:rsid w:val="005D7E1A"/>
    <w:rsid w:val="005E006C"/>
    <w:rsid w:val="005F08D9"/>
    <w:rsid w:val="005F198E"/>
    <w:rsid w:val="005F3C38"/>
    <w:rsid w:val="00616490"/>
    <w:rsid w:val="00616687"/>
    <w:rsid w:val="0061677D"/>
    <w:rsid w:val="00625314"/>
    <w:rsid w:val="00632954"/>
    <w:rsid w:val="006469CB"/>
    <w:rsid w:val="00651AB9"/>
    <w:rsid w:val="006563D0"/>
    <w:rsid w:val="00660DE8"/>
    <w:rsid w:val="0066711B"/>
    <w:rsid w:val="00672488"/>
    <w:rsid w:val="00674EDB"/>
    <w:rsid w:val="0068072A"/>
    <w:rsid w:val="006834AA"/>
    <w:rsid w:val="00685747"/>
    <w:rsid w:val="00694EC8"/>
    <w:rsid w:val="006A2E23"/>
    <w:rsid w:val="006A37D3"/>
    <w:rsid w:val="006A70F6"/>
    <w:rsid w:val="006B2CB2"/>
    <w:rsid w:val="006B47E1"/>
    <w:rsid w:val="006B4BD5"/>
    <w:rsid w:val="006B6AFD"/>
    <w:rsid w:val="006B6C6C"/>
    <w:rsid w:val="006C0FA7"/>
    <w:rsid w:val="006D37A5"/>
    <w:rsid w:val="006E343A"/>
    <w:rsid w:val="006E51A9"/>
    <w:rsid w:val="006F072A"/>
    <w:rsid w:val="006F34DB"/>
    <w:rsid w:val="00702BA3"/>
    <w:rsid w:val="00704FBC"/>
    <w:rsid w:val="00714D24"/>
    <w:rsid w:val="0072132E"/>
    <w:rsid w:val="00732101"/>
    <w:rsid w:val="00733EF2"/>
    <w:rsid w:val="00746E0A"/>
    <w:rsid w:val="00754044"/>
    <w:rsid w:val="00756CCF"/>
    <w:rsid w:val="007573B1"/>
    <w:rsid w:val="007604DB"/>
    <w:rsid w:val="00765182"/>
    <w:rsid w:val="0076599E"/>
    <w:rsid w:val="007766D4"/>
    <w:rsid w:val="00781F9C"/>
    <w:rsid w:val="0078670E"/>
    <w:rsid w:val="00787456"/>
    <w:rsid w:val="00797B40"/>
    <w:rsid w:val="007A0043"/>
    <w:rsid w:val="007B1A24"/>
    <w:rsid w:val="007C1EB9"/>
    <w:rsid w:val="007C49E4"/>
    <w:rsid w:val="007E1B47"/>
    <w:rsid w:val="007E689F"/>
    <w:rsid w:val="007E6968"/>
    <w:rsid w:val="007F2F97"/>
    <w:rsid w:val="007F572D"/>
    <w:rsid w:val="007F73F6"/>
    <w:rsid w:val="00813E9E"/>
    <w:rsid w:val="008174D0"/>
    <w:rsid w:val="008238D5"/>
    <w:rsid w:val="00852F5F"/>
    <w:rsid w:val="008535FA"/>
    <w:rsid w:val="00861B58"/>
    <w:rsid w:val="00866DCF"/>
    <w:rsid w:val="00884B71"/>
    <w:rsid w:val="008A292E"/>
    <w:rsid w:val="008A2BEB"/>
    <w:rsid w:val="008B098B"/>
    <w:rsid w:val="008B1CD0"/>
    <w:rsid w:val="008B3B9F"/>
    <w:rsid w:val="008B70A0"/>
    <w:rsid w:val="008C2E71"/>
    <w:rsid w:val="008C5A08"/>
    <w:rsid w:val="008C7BBA"/>
    <w:rsid w:val="008F0302"/>
    <w:rsid w:val="008F130E"/>
    <w:rsid w:val="008F7150"/>
    <w:rsid w:val="00903817"/>
    <w:rsid w:val="009123D6"/>
    <w:rsid w:val="00913E79"/>
    <w:rsid w:val="00921614"/>
    <w:rsid w:val="009235BF"/>
    <w:rsid w:val="00925B8B"/>
    <w:rsid w:val="009266CF"/>
    <w:rsid w:val="00937DD0"/>
    <w:rsid w:val="009409C1"/>
    <w:rsid w:val="00956A1A"/>
    <w:rsid w:val="00957085"/>
    <w:rsid w:val="0095753B"/>
    <w:rsid w:val="00973F2E"/>
    <w:rsid w:val="009827E5"/>
    <w:rsid w:val="00982FF7"/>
    <w:rsid w:val="00994EED"/>
    <w:rsid w:val="009953D2"/>
    <w:rsid w:val="009B421B"/>
    <w:rsid w:val="009B6E6F"/>
    <w:rsid w:val="009D7034"/>
    <w:rsid w:val="009E71C7"/>
    <w:rsid w:val="009F0CD1"/>
    <w:rsid w:val="009F6E0C"/>
    <w:rsid w:val="00A143B9"/>
    <w:rsid w:val="00A14F37"/>
    <w:rsid w:val="00A202DD"/>
    <w:rsid w:val="00A3664A"/>
    <w:rsid w:val="00A379C8"/>
    <w:rsid w:val="00A45F8F"/>
    <w:rsid w:val="00A50E83"/>
    <w:rsid w:val="00A51B83"/>
    <w:rsid w:val="00A67063"/>
    <w:rsid w:val="00A70CC5"/>
    <w:rsid w:val="00A75761"/>
    <w:rsid w:val="00A8592C"/>
    <w:rsid w:val="00A941CF"/>
    <w:rsid w:val="00A948B2"/>
    <w:rsid w:val="00A95B88"/>
    <w:rsid w:val="00A9638C"/>
    <w:rsid w:val="00AA4A85"/>
    <w:rsid w:val="00AB4425"/>
    <w:rsid w:val="00AC040A"/>
    <w:rsid w:val="00AC1525"/>
    <w:rsid w:val="00AC2A91"/>
    <w:rsid w:val="00AC2AFB"/>
    <w:rsid w:val="00AC626D"/>
    <w:rsid w:val="00AD1BA4"/>
    <w:rsid w:val="00AD5BE9"/>
    <w:rsid w:val="00AD7875"/>
    <w:rsid w:val="00AE156E"/>
    <w:rsid w:val="00AE196D"/>
    <w:rsid w:val="00AE5DC6"/>
    <w:rsid w:val="00B24617"/>
    <w:rsid w:val="00B27E78"/>
    <w:rsid w:val="00B3364F"/>
    <w:rsid w:val="00B40BFF"/>
    <w:rsid w:val="00B45F1F"/>
    <w:rsid w:val="00B55739"/>
    <w:rsid w:val="00B564FF"/>
    <w:rsid w:val="00B647AE"/>
    <w:rsid w:val="00B6684B"/>
    <w:rsid w:val="00B74881"/>
    <w:rsid w:val="00B77E12"/>
    <w:rsid w:val="00B81E6F"/>
    <w:rsid w:val="00B8499E"/>
    <w:rsid w:val="00B8696F"/>
    <w:rsid w:val="00B91C47"/>
    <w:rsid w:val="00B940D9"/>
    <w:rsid w:val="00BA0F59"/>
    <w:rsid w:val="00BA52BB"/>
    <w:rsid w:val="00BA6437"/>
    <w:rsid w:val="00BB5D84"/>
    <w:rsid w:val="00BC73DB"/>
    <w:rsid w:val="00BC7D9A"/>
    <w:rsid w:val="00BD0D45"/>
    <w:rsid w:val="00BD48B1"/>
    <w:rsid w:val="00BD5799"/>
    <w:rsid w:val="00BE15BA"/>
    <w:rsid w:val="00BE31B8"/>
    <w:rsid w:val="00BF25A2"/>
    <w:rsid w:val="00BF5D20"/>
    <w:rsid w:val="00BF6F68"/>
    <w:rsid w:val="00C15080"/>
    <w:rsid w:val="00C205F3"/>
    <w:rsid w:val="00C21120"/>
    <w:rsid w:val="00C3093A"/>
    <w:rsid w:val="00C415A0"/>
    <w:rsid w:val="00C44121"/>
    <w:rsid w:val="00C52397"/>
    <w:rsid w:val="00C54892"/>
    <w:rsid w:val="00C5783A"/>
    <w:rsid w:val="00C709DB"/>
    <w:rsid w:val="00C80335"/>
    <w:rsid w:val="00C808A3"/>
    <w:rsid w:val="00C82450"/>
    <w:rsid w:val="00C84254"/>
    <w:rsid w:val="00CA09AA"/>
    <w:rsid w:val="00CB461A"/>
    <w:rsid w:val="00CB5B25"/>
    <w:rsid w:val="00CD758B"/>
    <w:rsid w:val="00CE11D0"/>
    <w:rsid w:val="00CE260F"/>
    <w:rsid w:val="00CE44FE"/>
    <w:rsid w:val="00CE4554"/>
    <w:rsid w:val="00CF4826"/>
    <w:rsid w:val="00CF525C"/>
    <w:rsid w:val="00D01F02"/>
    <w:rsid w:val="00D06C5E"/>
    <w:rsid w:val="00D11395"/>
    <w:rsid w:val="00D2172E"/>
    <w:rsid w:val="00D247B2"/>
    <w:rsid w:val="00D2589A"/>
    <w:rsid w:val="00D26A1F"/>
    <w:rsid w:val="00D27A26"/>
    <w:rsid w:val="00D45403"/>
    <w:rsid w:val="00D6153C"/>
    <w:rsid w:val="00D65D6C"/>
    <w:rsid w:val="00D772C4"/>
    <w:rsid w:val="00D77AAC"/>
    <w:rsid w:val="00D843C5"/>
    <w:rsid w:val="00D91157"/>
    <w:rsid w:val="00D930C8"/>
    <w:rsid w:val="00DA15F5"/>
    <w:rsid w:val="00DA40B3"/>
    <w:rsid w:val="00DB682F"/>
    <w:rsid w:val="00DC2D1E"/>
    <w:rsid w:val="00DC78D1"/>
    <w:rsid w:val="00DD2D03"/>
    <w:rsid w:val="00DD32D4"/>
    <w:rsid w:val="00DD7B43"/>
    <w:rsid w:val="00DE085E"/>
    <w:rsid w:val="00DE0E46"/>
    <w:rsid w:val="00DE4D39"/>
    <w:rsid w:val="00DF0723"/>
    <w:rsid w:val="00E0003A"/>
    <w:rsid w:val="00E03AB4"/>
    <w:rsid w:val="00E2441F"/>
    <w:rsid w:val="00E50DE1"/>
    <w:rsid w:val="00E60DD9"/>
    <w:rsid w:val="00E72E1C"/>
    <w:rsid w:val="00E73654"/>
    <w:rsid w:val="00E73A72"/>
    <w:rsid w:val="00E74C78"/>
    <w:rsid w:val="00E76A81"/>
    <w:rsid w:val="00E76DA9"/>
    <w:rsid w:val="00E90555"/>
    <w:rsid w:val="00E940AD"/>
    <w:rsid w:val="00E95180"/>
    <w:rsid w:val="00EA2DF2"/>
    <w:rsid w:val="00EB1191"/>
    <w:rsid w:val="00EC51C4"/>
    <w:rsid w:val="00ED5BE4"/>
    <w:rsid w:val="00ED647B"/>
    <w:rsid w:val="00EE5846"/>
    <w:rsid w:val="00F0477C"/>
    <w:rsid w:val="00F219DC"/>
    <w:rsid w:val="00F2345C"/>
    <w:rsid w:val="00F24620"/>
    <w:rsid w:val="00F326CA"/>
    <w:rsid w:val="00F36787"/>
    <w:rsid w:val="00F51228"/>
    <w:rsid w:val="00F523BD"/>
    <w:rsid w:val="00F53054"/>
    <w:rsid w:val="00F55F01"/>
    <w:rsid w:val="00F56072"/>
    <w:rsid w:val="00F57BED"/>
    <w:rsid w:val="00F6057B"/>
    <w:rsid w:val="00F67D37"/>
    <w:rsid w:val="00F754ED"/>
    <w:rsid w:val="00F80E31"/>
    <w:rsid w:val="00F86094"/>
    <w:rsid w:val="00FA0384"/>
    <w:rsid w:val="00FB194E"/>
    <w:rsid w:val="00FC0B2C"/>
    <w:rsid w:val="00FC0C4E"/>
    <w:rsid w:val="00FC266E"/>
    <w:rsid w:val="00FC375E"/>
    <w:rsid w:val="00FC3B42"/>
    <w:rsid w:val="00FC6997"/>
    <w:rsid w:val="00FC7FC1"/>
    <w:rsid w:val="00FD63AB"/>
    <w:rsid w:val="00FE04E8"/>
    <w:rsid w:val="00FE06F6"/>
    <w:rsid w:val="00FE109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6E0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F6E0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F6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F6E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F6E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6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733EF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38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8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6E0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F6E0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F6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F6E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F6E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6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733EF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38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8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CAF5-06DC-4DFA-B7B6-8598D9D8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9596</TotalTime>
  <Pages>6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Галамага Лариса Николаевна</dc:creator>
  <cp:keywords/>
  <dc:description/>
  <cp:lastModifiedBy>Слюсарь Виктория Николаевна</cp:lastModifiedBy>
  <cp:revision>325</cp:revision>
  <cp:lastPrinted>2024-08-05T06:24:00Z</cp:lastPrinted>
  <dcterms:created xsi:type="dcterms:W3CDTF">2020-07-20T05:44:00Z</dcterms:created>
  <dcterms:modified xsi:type="dcterms:W3CDTF">2024-08-13T08:30:00Z</dcterms:modified>
</cp:coreProperties>
</file>