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5780" w:rsidRDefault="00BC5780" w:rsidP="0049095D">
      <w:pPr>
        <w:pStyle w:val="afff4"/>
        <w:ind w:left="11340"/>
      </w:pPr>
      <w:r>
        <w:t>Приложение к постановлению</w:t>
      </w:r>
    </w:p>
    <w:p w:rsidR="00BC5780" w:rsidRDefault="00BC5780" w:rsidP="0049095D">
      <w:pPr>
        <w:pStyle w:val="afff4"/>
        <w:ind w:left="11340"/>
      </w:pPr>
      <w:r>
        <w:t>мэра города Благовещенска</w:t>
      </w:r>
    </w:p>
    <w:p w:rsidR="00BC5780" w:rsidRPr="00F80B57" w:rsidRDefault="00BC5780" w:rsidP="0049095D">
      <w:pPr>
        <w:ind w:left="11340"/>
        <w:rPr>
          <w:sz w:val="26"/>
          <w:szCs w:val="26"/>
        </w:rPr>
      </w:pPr>
      <w:r w:rsidRPr="00F80B57">
        <w:t xml:space="preserve">от </w:t>
      </w:r>
      <w: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80B57">
        <w:t xml:space="preserve"> </w:t>
      </w:r>
      <w:r w:rsidRPr="00B5400F">
        <w:t xml:space="preserve">   №</w:t>
      </w:r>
      <w:proofErr w:type="gramStart"/>
      <w:r w:rsidRPr="00B5400F">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F7333D">
        <w:rPr>
          <w:u w:val="single"/>
        </w:rPr>
        <w:t xml:space="preserve"> </w:t>
      </w:r>
      <w:r>
        <w:rPr>
          <w:u w:val="single"/>
        </w:rPr>
        <w:t xml:space="preserve"> </w:t>
      </w:r>
      <w:r w:rsidRPr="00940725">
        <w:rPr>
          <w:color w:val="FFFFFF"/>
          <w:u w:val="single"/>
        </w:rPr>
        <w:t>.</w:t>
      </w:r>
      <w:proofErr w:type="gramEnd"/>
      <w:r w:rsidRPr="00F80B57">
        <w:t xml:space="preserve"> </w:t>
      </w:r>
    </w:p>
    <w:p w:rsidR="00BC5780" w:rsidRPr="00925A7E" w:rsidRDefault="00BC5780" w:rsidP="00BC5780">
      <w:pPr>
        <w:jc w:val="center"/>
        <w:rPr>
          <w:b/>
        </w:rPr>
      </w:pPr>
    </w:p>
    <w:p w:rsidR="00BC5780" w:rsidRPr="00BC5780" w:rsidRDefault="00BC5780" w:rsidP="00BC5780">
      <w:pPr>
        <w:jc w:val="center"/>
        <w:rPr>
          <w:b/>
          <w:color w:val="000000"/>
          <w:sz w:val="28"/>
        </w:rPr>
      </w:pPr>
      <w:r w:rsidRPr="00BC5780">
        <w:rPr>
          <w:b/>
          <w:color w:val="000000"/>
          <w:sz w:val="28"/>
        </w:rPr>
        <w:t xml:space="preserve">Проект о внесении изменений в </w:t>
      </w:r>
      <w:r w:rsidRPr="00457AAD">
        <w:rPr>
          <w:b/>
          <w:color w:val="000000"/>
          <w:sz w:val="28"/>
        </w:rPr>
        <w:t>Генеральный план городского округа города Благовещенска</w:t>
      </w:r>
    </w:p>
    <w:p w:rsidR="00BC5780" w:rsidRPr="0049095D" w:rsidRDefault="00BC5780" w:rsidP="00414C2B">
      <w:pPr>
        <w:tabs>
          <w:tab w:val="left" w:pos="720"/>
        </w:tabs>
        <w:jc w:val="both"/>
        <w:rPr>
          <w:sz w:val="28"/>
          <w:szCs w:val="28"/>
        </w:rPr>
      </w:pPr>
    </w:p>
    <w:p w:rsidR="000C4CA4" w:rsidRDefault="0049095D" w:rsidP="0010126A">
      <w:pPr>
        <w:pStyle w:val="af2"/>
        <w:numPr>
          <w:ilvl w:val="0"/>
          <w:numId w:val="7"/>
        </w:numPr>
        <w:tabs>
          <w:tab w:val="left" w:pos="720"/>
        </w:tabs>
        <w:spacing w:after="200"/>
        <w:ind w:firstLine="851"/>
        <w:jc w:val="both"/>
        <w:rPr>
          <w:color w:val="000000"/>
          <w:sz w:val="28"/>
          <w:szCs w:val="28"/>
        </w:rPr>
      </w:pPr>
      <w:r w:rsidRPr="002A43C9">
        <w:rPr>
          <w:color w:val="000000"/>
          <w:sz w:val="28"/>
          <w:szCs w:val="28"/>
        </w:rPr>
        <w:t xml:space="preserve">1. </w:t>
      </w:r>
      <w:bookmarkStart w:id="0" w:name="_Toc110957970"/>
      <w:r w:rsidRPr="002A43C9">
        <w:rPr>
          <w:color w:val="000000"/>
          <w:sz w:val="28"/>
          <w:szCs w:val="28"/>
        </w:rPr>
        <w:t>Положение о территориальном планировании</w:t>
      </w:r>
      <w:r w:rsidR="000C4CA4">
        <w:rPr>
          <w:color w:val="000000"/>
          <w:sz w:val="28"/>
          <w:szCs w:val="28"/>
        </w:rPr>
        <w:t xml:space="preserve"> изложить в следующей редакции</w:t>
      </w:r>
      <w:r w:rsidR="00DB283A">
        <w:rPr>
          <w:color w:val="000000"/>
          <w:sz w:val="28"/>
          <w:szCs w:val="28"/>
        </w:rPr>
        <w:t>:</w:t>
      </w:r>
    </w:p>
    <w:p w:rsidR="000C4CA4" w:rsidRDefault="000C4CA4" w:rsidP="00414C2B">
      <w:pPr>
        <w:pStyle w:val="af2"/>
        <w:numPr>
          <w:ilvl w:val="0"/>
          <w:numId w:val="7"/>
        </w:numPr>
        <w:jc w:val="center"/>
        <w:rPr>
          <w:rFonts w:eastAsia="Calibri"/>
          <w:b/>
          <w:color w:val="000000"/>
          <w:szCs w:val="28"/>
          <w:lang w:eastAsia="en-US"/>
        </w:rPr>
      </w:pPr>
    </w:p>
    <w:p w:rsidR="000C4CA4" w:rsidRPr="000C4CA4" w:rsidRDefault="00DB283A" w:rsidP="00414C2B">
      <w:pPr>
        <w:pStyle w:val="af2"/>
        <w:numPr>
          <w:ilvl w:val="0"/>
          <w:numId w:val="7"/>
        </w:numPr>
        <w:jc w:val="center"/>
        <w:rPr>
          <w:rFonts w:eastAsia="Calibri"/>
          <w:b/>
          <w:color w:val="000000"/>
          <w:szCs w:val="28"/>
          <w:lang w:eastAsia="en-US"/>
        </w:rPr>
      </w:pPr>
      <w:r>
        <w:rPr>
          <w:rFonts w:eastAsia="Calibri"/>
          <w:b/>
          <w:color w:val="000000"/>
          <w:szCs w:val="28"/>
          <w:lang w:eastAsia="en-US"/>
        </w:rPr>
        <w:t>«</w:t>
      </w:r>
      <w:r w:rsidR="000C4CA4" w:rsidRPr="000C4CA4">
        <w:rPr>
          <w:rFonts w:eastAsia="Calibri"/>
          <w:b/>
          <w:color w:val="000000"/>
          <w:szCs w:val="28"/>
          <w:lang w:eastAsia="en-US"/>
        </w:rPr>
        <w:t>Генеральный план городского округа города Благовещенска</w:t>
      </w:r>
    </w:p>
    <w:p w:rsidR="000C4CA4" w:rsidRPr="000C4CA4" w:rsidRDefault="000C4CA4" w:rsidP="00414C2B">
      <w:pPr>
        <w:pStyle w:val="af2"/>
        <w:numPr>
          <w:ilvl w:val="0"/>
          <w:numId w:val="7"/>
        </w:numPr>
        <w:jc w:val="center"/>
        <w:rPr>
          <w:rFonts w:eastAsia="Calibri"/>
          <w:b/>
          <w:smallCaps/>
          <w:color w:val="000000"/>
          <w:szCs w:val="28"/>
          <w:lang w:eastAsia="en-US"/>
        </w:rPr>
      </w:pPr>
    </w:p>
    <w:p w:rsidR="000C4CA4" w:rsidRDefault="000C4CA4" w:rsidP="00414C2B">
      <w:pPr>
        <w:pStyle w:val="af2"/>
        <w:numPr>
          <w:ilvl w:val="0"/>
          <w:numId w:val="7"/>
        </w:numPr>
        <w:jc w:val="center"/>
        <w:rPr>
          <w:rFonts w:eastAsia="Calibri"/>
          <w:b/>
          <w:color w:val="000000"/>
          <w:szCs w:val="28"/>
          <w:lang w:eastAsia="en-US"/>
        </w:rPr>
      </w:pPr>
      <w:r w:rsidRPr="000C4CA4">
        <w:rPr>
          <w:rFonts w:eastAsia="Calibri"/>
          <w:b/>
          <w:color w:val="000000"/>
          <w:szCs w:val="28"/>
          <w:lang w:eastAsia="en-US"/>
        </w:rPr>
        <w:t>Положение о территориальном планировании</w:t>
      </w:r>
    </w:p>
    <w:p w:rsidR="00414C2B" w:rsidRPr="000C4CA4" w:rsidRDefault="00414C2B" w:rsidP="00414C2B">
      <w:pPr>
        <w:pStyle w:val="af2"/>
        <w:numPr>
          <w:ilvl w:val="0"/>
          <w:numId w:val="7"/>
        </w:numPr>
        <w:jc w:val="center"/>
        <w:rPr>
          <w:rFonts w:eastAsia="Calibri"/>
          <w:b/>
          <w:color w:val="000000"/>
          <w:szCs w:val="28"/>
          <w:lang w:eastAsia="en-US"/>
        </w:rPr>
      </w:pPr>
    </w:p>
    <w:p w:rsidR="00414C2B" w:rsidRPr="00414C2B" w:rsidRDefault="00414C2B" w:rsidP="00414C2B">
      <w:pPr>
        <w:pStyle w:val="23"/>
        <w:numPr>
          <w:ilvl w:val="0"/>
          <w:numId w:val="0"/>
        </w:numPr>
        <w:tabs>
          <w:tab w:val="left" w:pos="1276"/>
        </w:tabs>
        <w:spacing w:before="0"/>
        <w:rPr>
          <w:bCs w:val="0"/>
          <w:szCs w:val="28"/>
          <w:lang w:eastAsia="en-US"/>
        </w:rPr>
      </w:pPr>
      <w:bookmarkStart w:id="1" w:name="_Toc110957965"/>
      <w:r w:rsidRPr="00414C2B">
        <w:rPr>
          <w:bCs w:val="0"/>
          <w:szCs w:val="28"/>
          <w:lang w:eastAsia="en-US"/>
        </w:rPr>
        <w:t>1. Сведения о видах, назначении и наименованиях планируемых для размещения объектов местного значения городского округа, их основные характеристики, их местоположение, а также характеристики зон с особыми условиями использования территорий</w:t>
      </w:r>
      <w:bookmarkStart w:id="2" w:name="_Toc535848491"/>
      <w:bookmarkEnd w:id="1"/>
    </w:p>
    <w:p w:rsidR="00414C2B" w:rsidRPr="00F13D7D" w:rsidRDefault="00414C2B" w:rsidP="00414C2B">
      <w:pPr>
        <w:pStyle w:val="23"/>
        <w:numPr>
          <w:ilvl w:val="0"/>
          <w:numId w:val="0"/>
        </w:numPr>
        <w:tabs>
          <w:tab w:val="left" w:pos="1276"/>
        </w:tabs>
        <w:spacing w:before="0"/>
        <w:rPr>
          <w:bCs w:val="0"/>
          <w:szCs w:val="28"/>
          <w:lang w:eastAsia="en-US"/>
        </w:rPr>
      </w:pPr>
      <w:bookmarkStart w:id="3" w:name="_Toc110957966"/>
      <w:bookmarkEnd w:id="2"/>
      <w:r>
        <w:rPr>
          <w:bCs w:val="0"/>
          <w:szCs w:val="28"/>
          <w:lang w:eastAsia="en-US"/>
        </w:rPr>
        <w:t xml:space="preserve">1.1. </w:t>
      </w:r>
      <w:r w:rsidRPr="00F13D7D">
        <w:rPr>
          <w:bCs w:val="0"/>
          <w:szCs w:val="28"/>
          <w:lang w:eastAsia="en-US"/>
        </w:rPr>
        <w:t xml:space="preserve">Сведения о видах, назначении, наименованиях, основных характеристиках и местоположении планируемых для размещения объектов местного значения в области </w:t>
      </w:r>
      <w:r w:rsidRPr="00F13D7D">
        <w:t>автомобильных дорог местного значения и объектов транспортной инфраструктуры</w:t>
      </w:r>
      <w:bookmarkEnd w:id="3"/>
    </w:p>
    <w:p w:rsidR="00414C2B" w:rsidRPr="00F13D7D" w:rsidRDefault="00414C2B" w:rsidP="00414C2B">
      <w:pPr>
        <w:pStyle w:val="11"/>
        <w:numPr>
          <w:ilvl w:val="0"/>
          <w:numId w:val="0"/>
        </w:numPr>
        <w:spacing w:before="0" w:after="0"/>
        <w:ind w:firstLine="709"/>
        <w:rPr>
          <w:szCs w:val="24"/>
        </w:rPr>
      </w:pPr>
      <w:r w:rsidRPr="00F13D7D">
        <w:rPr>
          <w:szCs w:val="24"/>
        </w:rPr>
        <w:t xml:space="preserve">Перечень объектов местного значения в области </w:t>
      </w:r>
      <w:r w:rsidRPr="00F13D7D">
        <w:rPr>
          <w:szCs w:val="24"/>
          <w:lang w:eastAsia="ru-RU"/>
        </w:rPr>
        <w:t>автомобильных дорог местного значения и объектов транспортной инфраструктуры</w:t>
      </w:r>
      <w:r w:rsidRPr="00F13D7D">
        <w:rPr>
          <w:szCs w:val="24"/>
        </w:rPr>
        <w:t>, планируемых к размещению на территории городского округа города Благовещенска, представлен в таблице 1.1.1.</w:t>
      </w:r>
    </w:p>
    <w:p w:rsidR="00414C2B" w:rsidRPr="00F13D7D" w:rsidRDefault="00414C2B" w:rsidP="00414C2B">
      <w:pPr>
        <w:pStyle w:val="11"/>
        <w:numPr>
          <w:ilvl w:val="0"/>
          <w:numId w:val="0"/>
        </w:numPr>
        <w:spacing w:before="0" w:after="0"/>
        <w:ind w:firstLine="709"/>
        <w:jc w:val="right"/>
        <w:rPr>
          <w:szCs w:val="24"/>
        </w:rPr>
      </w:pPr>
      <w:r w:rsidRPr="00F13D7D">
        <w:rPr>
          <w:szCs w:val="24"/>
        </w:rPr>
        <w:t>Таблица 1.1.1</w:t>
      </w:r>
    </w:p>
    <w:p w:rsidR="000C4CA4" w:rsidRDefault="00414C2B" w:rsidP="00414C2B">
      <w:pPr>
        <w:jc w:val="center"/>
        <w:rPr>
          <w:rFonts w:eastAsia="Calibri"/>
          <w:b/>
          <w:color w:val="000000"/>
          <w:szCs w:val="28"/>
          <w:lang w:eastAsia="en-US"/>
        </w:rPr>
      </w:pPr>
      <w:r w:rsidRPr="00F13D7D">
        <w:t>Объекты местного значения в области автомобильных дорог местного значения и объектов транспортной инфраструктуры, планируемые к размещению на территории городского округа города Благовещенска</w:t>
      </w:r>
    </w:p>
    <w:tbl>
      <w:tblPr>
        <w:tblW w:w="5060" w:type="pct"/>
        <w:jc w:val="center"/>
        <w:tblLook w:val="04A0" w:firstRow="1" w:lastRow="0" w:firstColumn="1" w:lastColumn="0" w:noHBand="0" w:noVBand="1"/>
      </w:tblPr>
      <w:tblGrid>
        <w:gridCol w:w="556"/>
        <w:gridCol w:w="2254"/>
        <w:gridCol w:w="2484"/>
        <w:gridCol w:w="2188"/>
        <w:gridCol w:w="2870"/>
        <w:gridCol w:w="2332"/>
        <w:gridCol w:w="2281"/>
      </w:tblGrid>
      <w:tr w:rsidR="00414C2B" w:rsidRPr="00F13D7D" w:rsidTr="00414C2B">
        <w:trPr>
          <w:trHeight w:val="20"/>
          <w:tblHeader/>
          <w:jc w:val="center"/>
        </w:trPr>
        <w:tc>
          <w:tcPr>
            <w:tcW w:w="186"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bookmarkStart w:id="4" w:name="_Toc535848492"/>
            <w:r w:rsidRPr="00F13D7D">
              <w:rPr>
                <w:iCs/>
              </w:rPr>
              <w:t>№</w:t>
            </w:r>
          </w:p>
          <w:p w:rsidR="00414C2B" w:rsidRPr="00F13D7D" w:rsidRDefault="00414C2B" w:rsidP="00414C2B">
            <w:pPr>
              <w:snapToGrid w:val="0"/>
              <w:contextualSpacing/>
              <w:jc w:val="center"/>
              <w:rPr>
                <w:iCs/>
              </w:rPr>
            </w:pPr>
            <w:proofErr w:type="gramStart"/>
            <w:r w:rsidRPr="00F13D7D">
              <w:rPr>
                <w:iCs/>
              </w:rPr>
              <w:t>п</w:t>
            </w:r>
            <w:proofErr w:type="gramEnd"/>
            <w:r w:rsidRPr="00F13D7D">
              <w:rPr>
                <w:iCs/>
              </w:rPr>
              <w:t>/п</w:t>
            </w:r>
          </w:p>
        </w:tc>
        <w:tc>
          <w:tcPr>
            <w:tcW w:w="753"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Код объекта</w:t>
            </w:r>
            <w:r w:rsidRPr="00F13D7D">
              <w:rPr>
                <w:iCs/>
                <w:vertAlign w:val="superscript"/>
              </w:rPr>
              <w:footnoteReference w:id="1"/>
            </w:r>
          </w:p>
        </w:tc>
        <w:tc>
          <w:tcPr>
            <w:tcW w:w="830"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Наименование объекта</w:t>
            </w: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Назначение объекта</w:t>
            </w:r>
          </w:p>
        </w:tc>
        <w:tc>
          <w:tcPr>
            <w:tcW w:w="959"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Местоположение размещаемого объекта</w:t>
            </w:r>
          </w:p>
        </w:tc>
        <w:tc>
          <w:tcPr>
            <w:tcW w:w="779"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объекта</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Характеристика зон с особыми условиями использования территории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color w:val="000000"/>
              </w:rPr>
            </w:pPr>
            <w:r w:rsidRPr="00F13D7D">
              <w:rPr>
                <w:b/>
                <w:bCs/>
                <w:iCs/>
              </w:rPr>
              <w:t>Автомобильные дороги местного значения – улично-дорожная сеть</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Горького</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Общегородские транспортные </w:t>
            </w:r>
            <w:r w:rsidRPr="00F13D7D">
              <w:rPr>
                <w:color w:val="000000"/>
                <w:lang w:eastAsia="zh-CN"/>
              </w:rPr>
              <w:lastRenderedPageBreak/>
              <w:t>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от улицы Первомайская до мостового перехода </w:t>
            </w:r>
            <w:r w:rsidRPr="00F13D7D">
              <w:rPr>
                <w:color w:val="000000"/>
              </w:rPr>
              <w:lastRenderedPageBreak/>
              <w:t>через р. Зея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0,4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Пролетарская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Мухина до улицы Загородная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Первомайская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Горького до улицы Ленина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Пролетарская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Мухина до улицы 50 лет Октября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Конная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Театральная до улицы 50 лет Октября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1,1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Горького</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Первомайская до улицы Театральная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1,6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Загородная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Зейская до улицы Горького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0,6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602030404</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Школьная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Общегородские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50 лет Октября до улицы Театральная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1,5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Шафира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Новотроицкого шоссе до улицы Муравьева-Амурского</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Зеленая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Новотроицкого шоссе до улицы 50 лет Октября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Пограничная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w:t>
            </w:r>
            <w:proofErr w:type="gramStart"/>
            <w:r w:rsidRPr="00F13D7D">
              <w:rPr>
                <w:color w:val="000000"/>
              </w:rPr>
              <w:t>Полевая</w:t>
            </w:r>
            <w:proofErr w:type="gramEnd"/>
            <w:r w:rsidRPr="00F13D7D">
              <w:rPr>
                <w:color w:val="000000"/>
              </w:rPr>
              <w:t xml:space="preserve"> до улицы Театральная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2,3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left" w:pos="360"/>
              </w:tabs>
              <w:jc w:val="center"/>
              <w:rPr>
                <w:color w:val="000000"/>
              </w:rPr>
            </w:pPr>
            <w:r w:rsidRPr="00F13D7D">
              <w:rPr>
                <w:color w:val="000000"/>
              </w:rPr>
              <w:t>улица Тепличная (западная объездная дорога)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w:t>
            </w:r>
            <w:proofErr w:type="gramStart"/>
            <w:r w:rsidRPr="00F13D7D">
              <w:rPr>
                <w:color w:val="000000"/>
              </w:rPr>
              <w:t>Нагорная</w:t>
            </w:r>
            <w:proofErr w:type="gramEnd"/>
            <w:r w:rsidRPr="00F13D7D">
              <w:rPr>
                <w:color w:val="000000"/>
              </w:rPr>
              <w:t xml:space="preserve"> до Игнатьевского шоссе</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3,8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left" w:pos="360"/>
              </w:tabs>
              <w:jc w:val="center"/>
              <w:rPr>
                <w:color w:val="000000"/>
              </w:rPr>
            </w:pPr>
            <w:r w:rsidRPr="00F13D7D">
              <w:rPr>
                <w:color w:val="000000"/>
              </w:rPr>
              <w:t>улица районного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Новотроицкого шоссе до улицы </w:t>
            </w:r>
            <w:proofErr w:type="gramStart"/>
            <w:r w:rsidRPr="00F13D7D">
              <w:rPr>
                <w:color w:val="000000"/>
              </w:rPr>
              <w:t>Песчаная</w:t>
            </w:r>
            <w:proofErr w:type="gramEnd"/>
            <w:r w:rsidRPr="00F13D7D">
              <w:rPr>
                <w:color w:val="000000"/>
              </w:rPr>
              <w:t xml:space="preserve"> </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1,1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left" w:pos="360"/>
              </w:tabs>
              <w:jc w:val="center"/>
              <w:rPr>
                <w:color w:val="000000"/>
              </w:rPr>
            </w:pPr>
            <w:r w:rsidRPr="00F13D7D">
              <w:rPr>
                <w:color w:val="000000"/>
              </w:rPr>
              <w:t>улица Песчаная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Энтузиастов до улицы </w:t>
            </w:r>
            <w:proofErr w:type="gramStart"/>
            <w:r w:rsidRPr="00F13D7D">
              <w:rPr>
                <w:color w:val="000000"/>
              </w:rPr>
              <w:t>Садовая</w:t>
            </w:r>
            <w:proofErr w:type="gramEnd"/>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0,8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514"/>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left" w:pos="360"/>
              </w:tabs>
              <w:jc w:val="center"/>
              <w:rPr>
                <w:color w:val="000000"/>
              </w:rPr>
            </w:pPr>
            <w:r w:rsidRPr="00F13D7D">
              <w:rPr>
                <w:color w:val="000000"/>
              </w:rPr>
              <w:t>улица Муравьева-Амурского</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w:t>
            </w:r>
            <w:proofErr w:type="gramStart"/>
            <w:r w:rsidRPr="00F13D7D">
              <w:rPr>
                <w:color w:val="000000"/>
              </w:rPr>
              <w:t>Зеленая</w:t>
            </w:r>
            <w:proofErr w:type="gramEnd"/>
            <w:r w:rsidRPr="00F13D7D">
              <w:rPr>
                <w:color w:val="000000"/>
              </w:rPr>
              <w:t xml:space="preserve"> до улицы Кольцевая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Песчаная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Школьная на всем протяжении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2,6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Тепличная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Игнатьевского шоссе до улицы Воронкова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0,6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Воронкова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Студенческая до улицы Тепличная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0,5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Шафира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Театральная до улицы Трудовая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0,5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Муравьева-Амурского</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Зеленая до улицы Шафира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0,8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Зеленая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50 лет Октября до улицы улица Муравьева-Амурского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Пограничная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на всем протяжении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1,2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Пионерская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Пролетарская до улицы Тенистая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33"/>
              <w:jc w:val="center"/>
            </w:pPr>
            <w:r w:rsidRPr="00F13D7D">
              <w:rPr>
                <w:color w:val="000000"/>
                <w:lang w:eastAsia="zh-CN"/>
              </w:rPr>
              <w:t>не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602030405</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Нагорная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0"/>
              <w:jc w:val="center"/>
            </w:pPr>
            <w:r w:rsidRPr="00F13D7D">
              <w:rPr>
                <w:color w:val="000000"/>
                <w:lang w:eastAsia="zh-CN"/>
              </w:rPr>
              <w:t>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Ленина до улицы Красноармейская (реконструкция)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0,2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Амурская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w:t>
            </w:r>
            <w:proofErr w:type="gramStart"/>
            <w:r w:rsidRPr="00F13D7D">
              <w:rPr>
                <w:color w:val="000000"/>
              </w:rPr>
              <w:t>Больничная</w:t>
            </w:r>
            <w:proofErr w:type="gramEnd"/>
            <w:r w:rsidRPr="00F13D7D">
              <w:rPr>
                <w:color w:val="000000"/>
              </w:rPr>
              <w:t xml:space="preserve"> до Речного переулка</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0,4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Шимановского</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улицы </w:t>
            </w:r>
            <w:proofErr w:type="gramStart"/>
            <w:r w:rsidRPr="00F13D7D">
              <w:rPr>
                <w:color w:val="000000"/>
              </w:rPr>
              <w:t>Конная</w:t>
            </w:r>
            <w:proofErr w:type="gramEnd"/>
            <w:r w:rsidRPr="00F13D7D">
              <w:rPr>
                <w:color w:val="000000"/>
              </w:rPr>
              <w:t xml:space="preserve"> до улицы Высокая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0,1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Кантемирова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от Игнатьевского шоссе до улицы </w:t>
            </w:r>
            <w:proofErr w:type="gramStart"/>
            <w:r w:rsidRPr="00F13D7D">
              <w:rPr>
                <w:color w:val="000000"/>
              </w:rPr>
              <w:t>Промышленная</w:t>
            </w:r>
            <w:proofErr w:type="gramEnd"/>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улица Трудовая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от улицы Текстильная до улицы Соколовская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0,3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улицы и дороги 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6 планировочный район</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1,3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не</w:t>
            </w:r>
          </w:p>
          <w:p w:rsidR="00414C2B" w:rsidRPr="00F13D7D" w:rsidRDefault="00414C2B" w:rsidP="00414C2B">
            <w:pPr>
              <w:jc w:val="center"/>
              <w:rPr>
                <w:color w:val="000000"/>
                <w:lang w:eastAsia="zh-CN"/>
              </w:rPr>
            </w:pPr>
            <w:r w:rsidRPr="00F13D7D">
              <w:rPr>
                <w:color w:val="000000"/>
                <w:lang w:eastAsia="zh-CN"/>
              </w:rPr>
              <w:t xml:space="preserve"> 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tabs>
                <w:tab w:val="center" w:pos="992"/>
              </w:tabs>
              <w:jc w:val="center"/>
              <w:rPr>
                <w:color w:val="000000"/>
                <w:lang w:eastAsia="zh-CN"/>
              </w:rPr>
            </w:pPr>
            <w:r w:rsidRPr="00414C2B">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улицы и дороги 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lang w:eastAsia="zh-CN"/>
              </w:rPr>
            </w:pPr>
            <w:r w:rsidRPr="00414C2B">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7 планировочный район</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27,9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lang w:eastAsia="zh-CN"/>
              </w:rPr>
            </w:pPr>
            <w:r w:rsidRPr="00414C2B">
              <w:rPr>
                <w:color w:val="000000"/>
                <w:lang w:eastAsia="zh-CN"/>
              </w:rPr>
              <w:t xml:space="preserve">не </w:t>
            </w:r>
          </w:p>
          <w:p w:rsidR="00414C2B" w:rsidRPr="00F13D7D" w:rsidRDefault="00414C2B" w:rsidP="00414C2B">
            <w:pPr>
              <w:jc w:val="center"/>
              <w:rPr>
                <w:color w:val="000000"/>
                <w:lang w:eastAsia="zh-CN"/>
              </w:rPr>
            </w:pPr>
            <w:r w:rsidRPr="00414C2B">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улицы и дороги 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 планировочный район</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1,5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улицы и дороги </w:t>
            </w:r>
            <w:r w:rsidRPr="00F13D7D">
              <w:rPr>
                <w:color w:val="000000"/>
              </w:rPr>
              <w:lastRenderedPageBreak/>
              <w:t>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lastRenderedPageBreak/>
              <w:t xml:space="preserve">Внутрирайонные </w:t>
            </w:r>
            <w:r w:rsidRPr="00F13D7D">
              <w:rPr>
                <w:color w:val="000000"/>
                <w:lang w:eastAsia="zh-CN"/>
              </w:rPr>
              <w:lastRenderedPageBreak/>
              <w:t>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9 планировочный район</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11,1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lastRenderedPageBreak/>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улицы и дороги 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Внутрирайонные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9 планировочный район</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11,1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602030406</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улицы и дороги местного значения</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Пешеходные направления</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вдоль набережных р. Амур и Зея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5,0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602030502</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Основные улицы</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Основные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п. Плодопитомник</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602030503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Местные улицы</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Второстепенные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п. Плодопитомник</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21,3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602030503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Местные улицы</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Второстепенные транспортные связи</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 Садовое</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4,8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b/>
                <w:bCs/>
                <w:iCs/>
              </w:rPr>
              <w:t>Искусственные дорожные сооружения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602031601</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Путепровод</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t>Преодоление искусственных и естественных препятствий</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в створе улиц 50 лет Октября и </w:t>
            </w:r>
            <w:proofErr w:type="gramStart"/>
            <w:r w:rsidRPr="00F13D7D">
              <w:rPr>
                <w:color w:val="000000"/>
              </w:rPr>
              <w:t>Пионерская</w:t>
            </w:r>
            <w:proofErr w:type="gramEnd"/>
            <w:r w:rsidRPr="00F13D7D">
              <w:rPr>
                <w:color w:val="000000"/>
              </w:rPr>
              <w:t xml:space="preserve"> чере3 ж/д станцию Благовещенск</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0,9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602031601</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Путепровод</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t>Преодоление искусственных и естественных препятствий</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в створе улицы Шафира </w:t>
            </w:r>
            <w:proofErr w:type="gramStart"/>
            <w:r w:rsidRPr="00F13D7D">
              <w:rPr>
                <w:color w:val="000000"/>
              </w:rPr>
              <w:t>через ж</w:t>
            </w:r>
            <w:proofErr w:type="gramEnd"/>
            <w:r w:rsidRPr="00F13D7D">
              <w:rPr>
                <w:color w:val="000000"/>
              </w:rPr>
              <w:t>/д пути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0,3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602031602</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Транспортная развязка в разных уровнях</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Разделение транспортных потоков</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на пересечении улиц Калинина и Мостовая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602031602</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Транспортная развязка в разных уровнях</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Разделение транспортных потоков</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на пересечении Игнатьевского шоссе и Западной обходной </w:t>
            </w:r>
            <w:r w:rsidRPr="00F13D7D">
              <w:rPr>
                <w:color w:val="000000"/>
              </w:rPr>
              <w:lastRenderedPageBreak/>
              <w:t>дороги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602031602</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Транспортная развязка в разных уровнях</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Разделение транспортных потоков</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на пересечении улицы Загородная и продолжения улицы Пролетарская</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b/>
                <w:color w:val="000000"/>
                <w:lang w:eastAsia="zh-CN"/>
              </w:rPr>
              <w:t>Объекты пассажирского транспорта</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602031008</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Линии движения автобуса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Создание условий для предоставления транспортных услуг населению и организация транспортного обслуживания населения в границах поселения, городского округа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город Благовещенск 7,9 планировочные районы, Плодопитомник, </w:t>
            </w:r>
            <w:proofErr w:type="gramStart"/>
            <w:r w:rsidRPr="00F13D7D">
              <w:rPr>
                <w:color w:val="000000"/>
              </w:rPr>
              <w:t>Садовое</w:t>
            </w:r>
            <w:proofErr w:type="gramEnd"/>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17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p w:rsidR="00414C2B" w:rsidRPr="00F13D7D" w:rsidRDefault="00414C2B" w:rsidP="00414C2B">
            <w:pPr>
              <w:jc w:val="center"/>
              <w:rPr>
                <w:color w:val="000000"/>
                <w:lang w:eastAsia="zh-CN"/>
              </w:rPr>
            </w:pPr>
            <w:r w:rsidRPr="00F13D7D">
              <w:rPr>
                <w:color w:val="000000"/>
                <w:lang w:eastAsia="zh-CN"/>
              </w:rPr>
              <w:t>устанавливаются</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602031009</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Линии движения троллейбуса (электробуса)</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Создание условий для предоставления транспортных услуг населению и организация транспортного обслуживания населения в границах поселения, городского округа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город Благовещенск, центральное городское ядро</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39,6 км</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не </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b/>
                <w:iCs/>
              </w:rPr>
              <w:t>Комплексные объекты транспортной инфраструктуры</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602030602</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Транспортно-пересадочный узел</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Организация перераспределения пассажиров по видам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proofErr w:type="gramStart"/>
            <w:r w:rsidRPr="00F13D7D">
              <w:rPr>
                <w:color w:val="000000"/>
              </w:rPr>
              <w:t>около ж</w:t>
            </w:r>
            <w:proofErr w:type="gramEnd"/>
            <w:r w:rsidRPr="00F13D7D">
              <w:rPr>
                <w:color w:val="000000"/>
              </w:rPr>
              <w:t>/д вокзала Благовещенск, зона смешанной застройки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Санитарный разрыв – 300 м</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b/>
                <w:bCs/>
                <w:iCs/>
              </w:rPr>
              <w:t>Объекты обслуживания и хранения автомобильного транспорта</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7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Стоянка (парковка) </w:t>
            </w:r>
            <w:r w:rsidRPr="00F13D7D">
              <w:rPr>
                <w:color w:val="000000"/>
              </w:rPr>
              <w:lastRenderedPageBreak/>
              <w:t>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lastRenderedPageBreak/>
              <w:t xml:space="preserve">Постоянное </w:t>
            </w:r>
            <w:r w:rsidRPr="00F13D7D">
              <w:rPr>
                <w:iCs/>
              </w:rPr>
              <w:lastRenderedPageBreak/>
              <w:t>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7 планировочный район, </w:t>
            </w:r>
            <w:r w:rsidRPr="00F13D7D">
              <w:rPr>
                <w:color w:val="000000"/>
              </w:rPr>
              <w:lastRenderedPageBreak/>
              <w:t>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lastRenderedPageBreak/>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7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r w:rsidR="00414C2B" w:rsidRPr="00F13D7D" w:rsidTr="00414C2B">
        <w:trPr>
          <w:trHeight w:val="20"/>
          <w:jc w:val="center"/>
        </w:trPr>
        <w:tc>
          <w:tcPr>
            <w:tcW w:w="18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1"/>
              </w:numPr>
              <w:suppressAutoHyphens/>
              <w:overflowPunct w:val="0"/>
              <w:autoSpaceDE w:val="0"/>
              <w:contextualSpacing w:val="0"/>
              <w:jc w:val="center"/>
              <w:rPr>
                <w:color w:val="000000"/>
              </w:rPr>
            </w:pPr>
          </w:p>
        </w:tc>
        <w:tc>
          <w:tcPr>
            <w:tcW w:w="75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pPr>
            <w:r w:rsidRPr="00F13D7D">
              <w:t>602030903</w:t>
            </w:r>
          </w:p>
        </w:tc>
        <w:tc>
          <w:tcPr>
            <w:tcW w:w="83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Стоянка (парковка) автомобилей</w:t>
            </w:r>
          </w:p>
        </w:tc>
        <w:tc>
          <w:tcPr>
            <w:tcW w:w="73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iCs/>
              </w:rPr>
              <w:t>Постоянное хранение автомобильного транспорта</w:t>
            </w:r>
          </w:p>
        </w:tc>
        <w:tc>
          <w:tcPr>
            <w:tcW w:w="95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 планировочный район, зона застройки многоэтажными жилыми домами</w:t>
            </w:r>
          </w:p>
        </w:tc>
        <w:tc>
          <w:tcPr>
            <w:tcW w:w="77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ед.</w:t>
            </w:r>
          </w:p>
        </w:tc>
        <w:tc>
          <w:tcPr>
            <w:tcW w:w="7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Санитарный разрыв</w:t>
            </w:r>
          </w:p>
          <w:p w:rsidR="00414C2B" w:rsidRPr="00F13D7D" w:rsidRDefault="00414C2B" w:rsidP="00414C2B">
            <w:pPr>
              <w:jc w:val="center"/>
            </w:pPr>
            <w:r w:rsidRPr="00F13D7D">
              <w:t xml:space="preserve">в соответствии с требованиями </w:t>
            </w:r>
          </w:p>
          <w:p w:rsidR="00414C2B" w:rsidRPr="00F13D7D" w:rsidRDefault="00414C2B" w:rsidP="00414C2B">
            <w:pPr>
              <w:jc w:val="center"/>
              <w:rPr>
                <w:color w:val="000000"/>
              </w:rPr>
            </w:pPr>
            <w:r w:rsidRPr="00F13D7D">
              <w:t>СанПиН 2.2.1/2.1.1.1200-03</w:t>
            </w:r>
          </w:p>
        </w:tc>
      </w:tr>
    </w:tbl>
    <w:p w:rsidR="00414C2B" w:rsidRPr="00F13D7D" w:rsidRDefault="00414C2B" w:rsidP="00414C2B">
      <w:pPr>
        <w:pStyle w:val="23"/>
        <w:numPr>
          <w:ilvl w:val="0"/>
          <w:numId w:val="0"/>
        </w:numPr>
        <w:tabs>
          <w:tab w:val="left" w:pos="1276"/>
        </w:tabs>
        <w:spacing w:before="480" w:after="240"/>
        <w:ind w:left="709"/>
      </w:pPr>
      <w:bookmarkStart w:id="5" w:name="_Toc110957967"/>
      <w:r>
        <w:t xml:space="preserve">1.2. </w:t>
      </w:r>
      <w:r w:rsidRPr="00F13D7D">
        <w:t xml:space="preserve">Сведения о видах, назначении, наименованиях, основных характеристиках и местоположении планируемых для размещения объектов местного значения в области </w:t>
      </w:r>
      <w:bookmarkEnd w:id="4"/>
      <w:r w:rsidRPr="00F13D7D">
        <w:t>электро-, тепл</w:t>
      </w:r>
      <w:proofErr w:type="gramStart"/>
      <w:r w:rsidRPr="00F13D7D">
        <w:t>о-</w:t>
      </w:r>
      <w:proofErr w:type="gramEnd"/>
      <w:r w:rsidRPr="00F13D7D">
        <w:t>, газо-</w:t>
      </w:r>
      <w:r w:rsidRPr="00F13D7D">
        <w:rPr>
          <w:szCs w:val="28"/>
        </w:rPr>
        <w:t xml:space="preserve"> и </w:t>
      </w:r>
      <w:r w:rsidRPr="00F13D7D">
        <w:t>водоснабжения</w:t>
      </w:r>
      <w:r w:rsidRPr="00F13D7D">
        <w:rPr>
          <w:szCs w:val="24"/>
        </w:rPr>
        <w:t xml:space="preserve"> населения</w:t>
      </w:r>
      <w:r w:rsidRPr="00F13D7D">
        <w:t>, водоотведения</w:t>
      </w:r>
      <w:r w:rsidRPr="00F13D7D">
        <w:rPr>
          <w:szCs w:val="28"/>
        </w:rPr>
        <w:t>, инженерной подготовки территории</w:t>
      </w:r>
      <w:bookmarkEnd w:id="5"/>
    </w:p>
    <w:p w:rsidR="00414C2B" w:rsidRPr="00F13D7D" w:rsidRDefault="00414C2B" w:rsidP="00414C2B">
      <w:pPr>
        <w:pStyle w:val="11"/>
        <w:numPr>
          <w:ilvl w:val="0"/>
          <w:numId w:val="0"/>
        </w:numPr>
        <w:spacing w:before="0" w:after="0"/>
        <w:ind w:firstLine="709"/>
      </w:pPr>
      <w:r w:rsidRPr="00F13D7D">
        <w:t xml:space="preserve">Перечень объектов местного значения в области электро-, тепло-, </w:t>
      </w:r>
      <w:r w:rsidRPr="00F13D7D">
        <w:rPr>
          <w:szCs w:val="24"/>
        </w:rPr>
        <w:t>газо</w:t>
      </w:r>
      <w:r w:rsidRPr="00F13D7D">
        <w:rPr>
          <w:szCs w:val="24"/>
          <w:lang w:val="ru-RU"/>
        </w:rPr>
        <w:t>-</w:t>
      </w:r>
      <w:r w:rsidRPr="00F13D7D">
        <w:rPr>
          <w:lang w:val="ru-RU"/>
        </w:rPr>
        <w:t xml:space="preserve"> и </w:t>
      </w:r>
      <w:r w:rsidRPr="00F13D7D">
        <w:rPr>
          <w:szCs w:val="24"/>
          <w:lang w:val="ru-RU"/>
        </w:rPr>
        <w:t>водоснабжения</w:t>
      </w:r>
      <w:r w:rsidRPr="00F13D7D">
        <w:rPr>
          <w:szCs w:val="24"/>
        </w:rPr>
        <w:t xml:space="preserve"> населения, </w:t>
      </w:r>
      <w:r w:rsidRPr="00F13D7D">
        <w:t xml:space="preserve">водоотведения, </w:t>
      </w:r>
      <w:r w:rsidRPr="00F13D7D">
        <w:rPr>
          <w:lang w:val="ru-RU"/>
        </w:rPr>
        <w:t xml:space="preserve">инженерной подготовки территории, </w:t>
      </w:r>
      <w:r w:rsidRPr="00F13D7D">
        <w:t>планируемых к размещению на территории городского округа города Благовещенска, представлен в таблице 1.2.1.</w:t>
      </w:r>
    </w:p>
    <w:p w:rsidR="00414C2B" w:rsidRPr="00F13D7D" w:rsidRDefault="00414C2B" w:rsidP="00414C2B">
      <w:pPr>
        <w:pStyle w:val="11"/>
        <w:numPr>
          <w:ilvl w:val="0"/>
          <w:numId w:val="0"/>
        </w:numPr>
        <w:spacing w:before="0" w:after="0"/>
        <w:ind w:firstLine="709"/>
        <w:jc w:val="right"/>
      </w:pPr>
      <w:r w:rsidRPr="00F13D7D">
        <w:t>Таблица 1.2.1</w:t>
      </w:r>
    </w:p>
    <w:p w:rsidR="00414C2B" w:rsidRPr="00F13D7D" w:rsidRDefault="00414C2B" w:rsidP="00414C2B">
      <w:pPr>
        <w:pStyle w:val="11"/>
        <w:numPr>
          <w:ilvl w:val="0"/>
          <w:numId w:val="0"/>
        </w:numPr>
        <w:spacing w:before="0"/>
        <w:ind w:firstLine="709"/>
      </w:pPr>
      <w:r w:rsidRPr="00F13D7D">
        <w:t>Объекты местного значения в области электро-, тепло-, газо</w:t>
      </w:r>
      <w:r w:rsidRPr="00F13D7D">
        <w:rPr>
          <w:szCs w:val="24"/>
          <w:lang w:val="ru-RU"/>
        </w:rPr>
        <w:t xml:space="preserve">- и </w:t>
      </w:r>
      <w:r w:rsidRPr="00F13D7D">
        <w:rPr>
          <w:lang w:val="ru-RU"/>
        </w:rPr>
        <w:t>водоснабжения</w:t>
      </w:r>
      <w:r w:rsidRPr="00F13D7D">
        <w:t xml:space="preserve"> </w:t>
      </w:r>
      <w:r w:rsidRPr="00F13D7D">
        <w:rPr>
          <w:szCs w:val="24"/>
        </w:rPr>
        <w:t xml:space="preserve">населения, </w:t>
      </w:r>
      <w:r w:rsidRPr="00F13D7D">
        <w:t xml:space="preserve">водоотведения, </w:t>
      </w:r>
      <w:r w:rsidRPr="00F13D7D">
        <w:rPr>
          <w:lang w:val="ru-RU"/>
        </w:rPr>
        <w:t xml:space="preserve">инженерной подготовки территории, </w:t>
      </w:r>
      <w:r w:rsidRPr="00F13D7D">
        <w:t>планируемые к размещению на территории городского округа города Благовещенска</w:t>
      </w:r>
    </w:p>
    <w:tbl>
      <w:tblPr>
        <w:tblW w:w="5000" w:type="pct"/>
        <w:jc w:val="center"/>
        <w:tblLayout w:type="fixed"/>
        <w:tblLook w:val="04A0" w:firstRow="1" w:lastRow="0" w:firstColumn="1" w:lastColumn="0" w:noHBand="0" w:noVBand="1"/>
      </w:tblPr>
      <w:tblGrid>
        <w:gridCol w:w="540"/>
        <w:gridCol w:w="1411"/>
        <w:gridCol w:w="3307"/>
        <w:gridCol w:w="2251"/>
        <w:gridCol w:w="2538"/>
        <w:gridCol w:w="2342"/>
        <w:gridCol w:w="2399"/>
      </w:tblGrid>
      <w:tr w:rsidR="00414C2B" w:rsidRPr="00F13D7D" w:rsidTr="00414C2B">
        <w:trPr>
          <w:trHeight w:val="20"/>
          <w:tblHeader/>
          <w:jc w:val="center"/>
        </w:trPr>
        <w:tc>
          <w:tcPr>
            <w:tcW w:w="183"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lastRenderedPageBreak/>
              <w:t>№</w:t>
            </w:r>
          </w:p>
          <w:p w:rsidR="00414C2B" w:rsidRPr="00F13D7D" w:rsidRDefault="00414C2B" w:rsidP="00414C2B">
            <w:pPr>
              <w:snapToGrid w:val="0"/>
              <w:contextualSpacing/>
              <w:jc w:val="center"/>
              <w:rPr>
                <w:iCs/>
              </w:rPr>
            </w:pPr>
            <w:proofErr w:type="gramStart"/>
            <w:r w:rsidRPr="00F13D7D">
              <w:rPr>
                <w:iCs/>
              </w:rPr>
              <w:t>п</w:t>
            </w:r>
            <w:proofErr w:type="gramEnd"/>
            <w:r w:rsidRPr="00F13D7D">
              <w:rPr>
                <w:iCs/>
              </w:rPr>
              <w:t>/п</w:t>
            </w:r>
          </w:p>
        </w:tc>
        <w:tc>
          <w:tcPr>
            <w:tcW w:w="477"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Код объекта</w:t>
            </w:r>
            <w:r w:rsidRPr="00F13D7D">
              <w:rPr>
                <w:iCs/>
                <w:vertAlign w:val="superscript"/>
              </w:rPr>
              <w:footnoteReference w:id="2"/>
            </w:r>
          </w:p>
        </w:tc>
        <w:tc>
          <w:tcPr>
            <w:tcW w:w="1118"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Наименование объекта</w:t>
            </w:r>
          </w:p>
        </w:tc>
        <w:tc>
          <w:tcPr>
            <w:tcW w:w="761"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Назначение объекта</w:t>
            </w:r>
          </w:p>
        </w:tc>
        <w:tc>
          <w:tcPr>
            <w:tcW w:w="858"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Местоположение размещаемого объекта</w:t>
            </w:r>
          </w:p>
        </w:tc>
        <w:tc>
          <w:tcPr>
            <w:tcW w:w="792"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объекта</w:t>
            </w:r>
          </w:p>
        </w:tc>
        <w:tc>
          <w:tcPr>
            <w:tcW w:w="811"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зон с особыми условиями использования территории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jc w:val="center"/>
              <w:rPr>
                <w:b/>
                <w:bCs/>
                <w:iCs/>
              </w:rPr>
            </w:pPr>
            <w:r w:rsidRPr="00F13D7D">
              <w:rPr>
                <w:b/>
                <w:bCs/>
                <w:iCs/>
              </w:rPr>
              <w:t>Объекты электроснабжения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b/>
                <w:bCs/>
                <w:iCs/>
              </w:rPr>
              <w:t>Электрические подстанции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r w:rsidRPr="00F13D7D">
              <w:t>602040218</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ТП, РП</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Городской округ город Благовещенск, </w:t>
            </w:r>
            <w:r w:rsidRPr="00F13D7D">
              <w:t xml:space="preserve">зона застройки индивидуальными жилыми домами, </w:t>
            </w:r>
            <w:r w:rsidRPr="00F13D7D">
              <w:rPr>
                <w:color w:val="000000"/>
              </w:rPr>
              <w:t>многофункциональная общественно-деловая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 </w:t>
            </w:r>
          </w:p>
          <w:p w:rsidR="00414C2B" w:rsidRPr="00F13D7D" w:rsidRDefault="00414C2B" w:rsidP="00414C2B">
            <w:pPr>
              <w:jc w:val="center"/>
              <w:rPr>
                <w:iCs/>
                <w:lang w:eastAsia="en-US"/>
              </w:rPr>
            </w:pPr>
            <w:r w:rsidRPr="00F13D7D">
              <w:rPr>
                <w:iCs/>
                <w:lang w:eastAsia="en-US"/>
              </w:rPr>
              <w:t>10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r w:rsidRPr="00F13D7D">
              <w:t>602040218</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ТП, РП (реконструкция), в </w:t>
            </w:r>
            <w:proofErr w:type="spellStart"/>
            <w:r w:rsidRPr="00F13D7D">
              <w:rPr>
                <w:rFonts w:eastAsia="Calibri"/>
                <w:iCs/>
                <w:color w:val="auto"/>
              </w:rPr>
              <w:t>т.ч</w:t>
            </w:r>
            <w:proofErr w:type="spellEnd"/>
            <w:r w:rsidRPr="00F13D7D">
              <w:rPr>
                <w:rFonts w:eastAsia="Calibri"/>
                <w:iCs/>
                <w:color w:val="auto"/>
              </w:rPr>
              <w:t>.</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 </w:t>
            </w:r>
          </w:p>
          <w:p w:rsidR="00414C2B" w:rsidRPr="00F13D7D" w:rsidRDefault="00414C2B" w:rsidP="00414C2B">
            <w:pPr>
              <w:jc w:val="center"/>
              <w:rPr>
                <w:iCs/>
                <w:lang w:eastAsia="en-US"/>
              </w:rPr>
            </w:pPr>
            <w:r w:rsidRPr="00F13D7D">
              <w:rPr>
                <w:iCs/>
                <w:lang w:eastAsia="en-US"/>
              </w:rPr>
              <w:t>10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r w:rsidRPr="00F13D7D">
              <w:br/>
              <w:t>602040218</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ТП </w:t>
            </w:r>
            <w:r w:rsidRPr="00F13D7D">
              <w:rPr>
                <w:rStyle w:val="2105pt"/>
                <w:rFonts w:eastAsia="Calibri"/>
              </w:rPr>
              <w:t xml:space="preserve">10/0,4 </w:t>
            </w:r>
            <w:proofErr w:type="spellStart"/>
            <w:r w:rsidRPr="00F13D7D">
              <w:rPr>
                <w:rStyle w:val="2105pt"/>
                <w:rFonts w:eastAsia="Calibri"/>
              </w:rPr>
              <w:t>кВ</w:t>
            </w:r>
            <w:proofErr w:type="spellEnd"/>
          </w:p>
          <w:p w:rsidR="00414C2B" w:rsidRPr="00F13D7D" w:rsidRDefault="00414C2B" w:rsidP="00414C2B">
            <w:pPr>
              <w:pStyle w:val="Default"/>
              <w:jc w:val="center"/>
              <w:rPr>
                <w:rFonts w:eastAsia="Calibri"/>
                <w:iCs/>
                <w:color w:val="auto"/>
              </w:rPr>
            </w:pPr>
            <w:r w:rsidRPr="00F13D7D">
              <w:rPr>
                <w:rFonts w:eastAsia="Calibri"/>
                <w:iCs/>
                <w:color w:val="auto"/>
              </w:rPr>
              <w:t xml:space="preserve">РП </w:t>
            </w:r>
            <w:r w:rsidRPr="00F13D7D">
              <w:rPr>
                <w:rStyle w:val="2105pt"/>
                <w:rFonts w:eastAsia="Calibri"/>
              </w:rPr>
              <w:t xml:space="preserve">10/0,4 </w:t>
            </w:r>
            <w:proofErr w:type="spellStart"/>
            <w:r w:rsidRPr="00F13D7D">
              <w:rPr>
                <w:rStyle w:val="2105pt"/>
                <w:rFonts w:eastAsia="Calibr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Обеспечение электроснабжением жилого комплекса «Северный жилой район»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 жилые зоны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 xml:space="preserve">мощность – </w:t>
            </w:r>
          </w:p>
          <w:p w:rsidR="00414C2B" w:rsidRPr="00F13D7D" w:rsidRDefault="00414C2B" w:rsidP="00414C2B">
            <w:pPr>
              <w:jc w:val="center"/>
              <w:rPr>
                <w:iCs/>
                <w:lang w:eastAsia="en-US"/>
              </w:rPr>
            </w:pPr>
            <w:r w:rsidRPr="00F13D7D">
              <w:rPr>
                <w:iCs/>
                <w:lang w:eastAsia="en-U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 </w:t>
            </w:r>
          </w:p>
          <w:p w:rsidR="00414C2B" w:rsidRPr="00F13D7D" w:rsidRDefault="00414C2B" w:rsidP="00414C2B">
            <w:pPr>
              <w:jc w:val="center"/>
              <w:rPr>
                <w:iCs/>
                <w:lang w:eastAsia="en-US"/>
              </w:rPr>
            </w:pPr>
            <w:r w:rsidRPr="00F13D7D">
              <w:rPr>
                <w:iCs/>
                <w:lang w:eastAsia="en-US"/>
              </w:rPr>
              <w:t>10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color w:val="auto"/>
              </w:rPr>
            </w:pPr>
            <w:r w:rsidRPr="00F13D7D">
              <w:rPr>
                <w:rFonts w:eastAsia="Calibri"/>
                <w:iCs/>
                <w:color w:val="auto"/>
              </w:rPr>
              <w:t>ТП</w:t>
            </w:r>
            <w:r w:rsidRPr="00F13D7D">
              <w:rPr>
                <w:color w:val="auto"/>
              </w:rPr>
              <w:t xml:space="preserve"> </w:t>
            </w:r>
            <w:r w:rsidRPr="00F13D7D">
              <w:rPr>
                <w:rStyle w:val="2105pt"/>
                <w:rFonts w:eastAsiaTheme="minorHAnsi"/>
              </w:rPr>
              <w:t>10</w:t>
            </w:r>
            <w:r w:rsidRPr="00F13D7D">
              <w:rPr>
                <w:rStyle w:val="2105pt"/>
                <w:rFonts w:eastAsia="Calibri"/>
              </w:rPr>
              <w:t>/0,4</w:t>
            </w:r>
            <w:r w:rsidRPr="00F13D7D">
              <w:rPr>
                <w:rStyle w:val="2105pt"/>
                <w:rFonts w:eastAsiaTheme="minorHAnsi"/>
              </w:rPr>
              <w:t xml:space="preserve"> </w:t>
            </w:r>
            <w:proofErr w:type="spellStart"/>
            <w:r w:rsidRPr="00F13D7D">
              <w:rPr>
                <w:rStyle w:val="2105pt"/>
                <w:rFonts w:eastAsiaTheme="minorHAns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Обеспечение технологического присоединения к электрическим сетям объекта «Школа на 1500 ме</w:t>
            </w:r>
            <w:proofErr w:type="gramStart"/>
            <w:r w:rsidRPr="00F13D7D">
              <w:rPr>
                <w:rStyle w:val="2105pt"/>
                <w:rFonts w:eastAsia="Calibri"/>
              </w:rPr>
              <w:t>ст в кв</w:t>
            </w:r>
            <w:proofErr w:type="gramEnd"/>
            <w:r w:rsidRPr="00F13D7D">
              <w:rPr>
                <w:rStyle w:val="2105pt"/>
                <w:rFonts w:eastAsia="Calibri"/>
              </w:rPr>
              <w:t>артале 406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 зона специализированной общественной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 </w:t>
            </w:r>
          </w:p>
          <w:p w:rsidR="00414C2B" w:rsidRPr="00F13D7D" w:rsidRDefault="00414C2B" w:rsidP="00414C2B">
            <w:pPr>
              <w:jc w:val="center"/>
              <w:rPr>
                <w:iCs/>
                <w:lang w:eastAsia="en-US"/>
              </w:rPr>
            </w:pPr>
            <w:r w:rsidRPr="00F13D7D">
              <w:rPr>
                <w:iCs/>
                <w:lang w:eastAsia="en-US"/>
              </w:rPr>
              <w:t>10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ТП </w:t>
            </w:r>
            <w:r w:rsidRPr="00F13D7D">
              <w:rPr>
                <w:rStyle w:val="2105pt"/>
                <w:rFonts w:eastAsia="Calibri"/>
              </w:rPr>
              <w:t xml:space="preserve">10/0,4 </w:t>
            </w:r>
            <w:proofErr w:type="spellStart"/>
            <w:r w:rsidRPr="00F13D7D">
              <w:rPr>
                <w:rStyle w:val="2105pt"/>
                <w:rFonts w:eastAsia="Calibr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 xml:space="preserve">Обеспечение технологического </w:t>
            </w:r>
            <w:r w:rsidRPr="00F13D7D">
              <w:rPr>
                <w:rStyle w:val="2105pt"/>
                <w:rFonts w:eastAsia="Calibri"/>
              </w:rPr>
              <w:lastRenderedPageBreak/>
              <w:t>присоединения газовой котельной в Северном жилом районе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Городской округ город Благовещенск, </w:t>
            </w:r>
            <w:r w:rsidRPr="00F13D7D">
              <w:rPr>
                <w:iCs/>
                <w:lang w:eastAsia="en-US"/>
              </w:rPr>
              <w:lastRenderedPageBreak/>
              <w:t>зона специализированной общественной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Напряжение – 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lastRenderedPageBreak/>
              <w:t>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Охранная зона – 10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t>КТП № 94, 312, 479, 260, 740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10/0,4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мощность – 6,3 МВА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10 м</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b/>
                <w:bCs/>
                <w:iCs/>
              </w:rPr>
              <w:t>Линии электропередачи (ЛЭП)</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ЛЭП 10-0,4 </w:t>
            </w:r>
            <w:proofErr w:type="spellStart"/>
            <w:r w:rsidRPr="00F13D7D">
              <w:t>кВ</w:t>
            </w:r>
            <w:proofErr w:type="spellEnd"/>
            <w:r w:rsidRPr="00F13D7D">
              <w:t xml:space="preserve">, в </w:t>
            </w:r>
            <w:proofErr w:type="spellStart"/>
            <w:r w:rsidRPr="00F13D7D">
              <w:t>т.ч</w:t>
            </w:r>
            <w:proofErr w:type="spellEnd"/>
            <w:r w:rsidRPr="00F13D7D">
              <w:t>.</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протяженность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proofErr w:type="gramStart"/>
            <w:r w:rsidRPr="00F13D7D">
              <w:t>ВЛ</w:t>
            </w:r>
            <w:proofErr w:type="gramEnd"/>
            <w:r w:rsidRPr="00F13D7D">
              <w:t xml:space="preserve"> 10 </w:t>
            </w:r>
            <w:proofErr w:type="spellStart"/>
            <w:r w:rsidRPr="00F13D7D">
              <w:t>кВ</w:t>
            </w:r>
            <w:proofErr w:type="spellEnd"/>
            <w:r w:rsidRPr="00F13D7D">
              <w:t xml:space="preserve"> от проектируемой ПС 35 </w:t>
            </w:r>
            <w:proofErr w:type="spellStart"/>
            <w:r w:rsidRPr="00F13D7D">
              <w:t>кВ</w:t>
            </w:r>
            <w:proofErr w:type="spellEnd"/>
            <w:r w:rsidRPr="00F13D7D">
              <w:t xml:space="preserve"> «Лесная» до площадки ИЖС (п. Лесной 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rPr>
                <w:b/>
              </w:rPr>
            </w:pPr>
            <w:r w:rsidRPr="00F13D7D">
              <w:t xml:space="preserve">10 </w:t>
            </w:r>
            <w:proofErr w:type="spellStart"/>
            <w:r w:rsidRPr="00F13D7D">
              <w:t>кВ</w:t>
            </w:r>
            <w:proofErr w:type="spellEnd"/>
            <w:r w:rsidRPr="00F13D7D">
              <w:t>; протяженность</w:t>
            </w:r>
            <w:r w:rsidRPr="00F13D7D">
              <w:rPr>
                <w:b/>
              </w:rPr>
              <w:t xml:space="preserve"> – </w:t>
            </w:r>
          </w:p>
          <w:p w:rsidR="00414C2B" w:rsidRPr="00F13D7D" w:rsidRDefault="00414C2B" w:rsidP="00414C2B">
            <w:pPr>
              <w:jc w:val="center"/>
              <w:rPr>
                <w:iCs/>
                <w:lang w:eastAsia="en-US"/>
              </w:rPr>
            </w:pPr>
            <w:r w:rsidRPr="00F13D7D">
              <w:t>8,7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rPr>
                <w:rStyle w:val="2105pt"/>
                <w:rFonts w:eastAsia="Calibri"/>
              </w:rPr>
              <w:t xml:space="preserve">ЛЭП 10 </w:t>
            </w:r>
            <w:proofErr w:type="spellStart"/>
            <w:r w:rsidRPr="00F13D7D">
              <w:rPr>
                <w:rStyle w:val="2105pt"/>
                <w:rFonts w:eastAsia="Calibr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Обеспечение электроснабжением жилого комплекса «Северный жилой район»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rPr>
                <w:iCs/>
                <w:lang w:eastAsia="en-U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w:t>
            </w:r>
            <w:r w:rsidRPr="00F13D7D">
              <w:rPr>
                <w:iCs/>
                <w:lang w:eastAsia="en-US"/>
              </w:rPr>
              <w:lastRenderedPageBreak/>
              <w:t>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color w:val="auto"/>
              </w:rPr>
            </w:pPr>
            <w:r w:rsidRPr="00F13D7D">
              <w:rPr>
                <w:rFonts w:eastAsia="Calibri"/>
                <w:iCs/>
                <w:color w:val="auto"/>
              </w:rPr>
              <w:t>ЛЭП</w:t>
            </w:r>
            <w:r w:rsidRPr="00F13D7D">
              <w:rPr>
                <w:color w:val="auto"/>
              </w:rPr>
              <w:t xml:space="preserve"> </w:t>
            </w:r>
            <w:r w:rsidRPr="00F13D7D">
              <w:rPr>
                <w:rStyle w:val="2105pt"/>
                <w:rFonts w:eastAsiaTheme="minorHAnsi"/>
              </w:rPr>
              <w:t>10</w:t>
            </w:r>
            <w:r w:rsidRPr="00F13D7D">
              <w:rPr>
                <w:rStyle w:val="2105pt"/>
                <w:rFonts w:eastAsia="Calibri"/>
              </w:rPr>
              <w:t>/0,4</w:t>
            </w:r>
            <w:r w:rsidRPr="00F13D7D">
              <w:rPr>
                <w:rStyle w:val="2105pt"/>
                <w:rFonts w:eastAsiaTheme="minorHAnsi"/>
              </w:rPr>
              <w:t xml:space="preserve"> </w:t>
            </w:r>
            <w:proofErr w:type="spellStart"/>
            <w:r w:rsidRPr="00F13D7D">
              <w:rPr>
                <w:rStyle w:val="2105pt"/>
                <w:rFonts w:eastAsiaTheme="minorHAns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Обеспечение технологического присоединения к электрическим сетям объекта «Школа на 1500 ме</w:t>
            </w:r>
            <w:proofErr w:type="gramStart"/>
            <w:r w:rsidRPr="00F13D7D">
              <w:rPr>
                <w:rStyle w:val="2105pt"/>
                <w:rFonts w:eastAsia="Calibri"/>
              </w:rPr>
              <w:t>ст в кв</w:t>
            </w:r>
            <w:proofErr w:type="gramEnd"/>
            <w:r w:rsidRPr="00F13D7D">
              <w:rPr>
                <w:rStyle w:val="2105pt"/>
                <w:rFonts w:eastAsia="Calibri"/>
              </w:rPr>
              <w:t>артале 406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rPr>
                <w:iCs/>
                <w:lang w:eastAsia="en-US"/>
              </w:rPr>
            </w:pPr>
            <w:r w:rsidRPr="00F13D7D">
              <w:t xml:space="preserve">10 </w:t>
            </w:r>
            <w:proofErr w:type="spellStart"/>
            <w:r w:rsidRPr="00F13D7D">
              <w:t>кВ</w:t>
            </w:r>
            <w:proofErr w:type="spellEnd"/>
            <w:r w:rsidRPr="00F13D7D">
              <w:t xml:space="preserve">; протяженность – </w:t>
            </w:r>
            <w:r w:rsidRPr="00F13D7D">
              <w:rPr>
                <w:iCs/>
                <w:lang w:eastAsia="en-U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602040217</w:t>
            </w:r>
          </w:p>
          <w:p w:rsidR="00414C2B" w:rsidRPr="00F13D7D" w:rsidRDefault="00414C2B" w:rsidP="00414C2B">
            <w:pPr>
              <w:jc w:val="center"/>
            </w:pP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ЛЭП </w:t>
            </w:r>
            <w:r w:rsidRPr="00F13D7D">
              <w:rPr>
                <w:rStyle w:val="2105pt"/>
                <w:rFonts w:eastAsia="Calibri"/>
              </w:rPr>
              <w:t xml:space="preserve">10/0,4 </w:t>
            </w:r>
            <w:proofErr w:type="spellStart"/>
            <w:r w:rsidRPr="00F13D7D">
              <w:rPr>
                <w:rStyle w:val="2105pt"/>
                <w:rFonts w:eastAsia="Calibri"/>
              </w:rPr>
              <w:t>кВ</w:t>
            </w:r>
            <w:proofErr w:type="spell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rStyle w:val="2105pt"/>
                <w:rFonts w:eastAsia="Calibri"/>
              </w:rPr>
              <w:t>Обеспечение технологического присоединения газовой котельной в Северном жилом районе г. Благовещенска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протяженность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proofErr w:type="gramStart"/>
            <w:r w:rsidRPr="00F13D7D">
              <w:t>ВЛ</w:t>
            </w:r>
            <w:proofErr w:type="gramEnd"/>
            <w:r w:rsidRPr="00F13D7D">
              <w:t xml:space="preserve"> 10 </w:t>
            </w:r>
            <w:proofErr w:type="spellStart"/>
            <w:r w:rsidRPr="00F13D7D">
              <w:t>кВ</w:t>
            </w:r>
            <w:proofErr w:type="spellEnd"/>
            <w:r w:rsidRPr="00F13D7D">
              <w:t xml:space="preserve"> от ПС 35 </w:t>
            </w:r>
            <w:proofErr w:type="spellStart"/>
            <w:r w:rsidRPr="00F13D7D">
              <w:t>кВ</w:t>
            </w:r>
            <w:proofErr w:type="spellEnd"/>
            <w:r w:rsidRPr="00F13D7D">
              <w:t xml:space="preserve"> Астрахановка до зоны планируемой жилой застройки с устройством РП</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 xml:space="preserve">Напряжение – 10 </w:t>
            </w:r>
            <w:proofErr w:type="spellStart"/>
            <w:r w:rsidRPr="00F13D7D">
              <w:t>кВ</w:t>
            </w:r>
            <w:proofErr w:type="spellEnd"/>
            <w:r w:rsidRPr="00F13D7D">
              <w:t>; протяженность – 2,8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proofErr w:type="gramStart"/>
            <w:r w:rsidRPr="00F13D7D">
              <w:t>ВЛ</w:t>
            </w:r>
            <w:proofErr w:type="gramEnd"/>
            <w:r w:rsidRPr="00F13D7D">
              <w:t xml:space="preserve"> (КЛ) 10 </w:t>
            </w:r>
            <w:proofErr w:type="spellStart"/>
            <w:r w:rsidRPr="00F13D7D">
              <w:t>кВ</w:t>
            </w:r>
            <w:proofErr w:type="spellEnd"/>
            <w:r w:rsidRPr="00F13D7D">
              <w:t xml:space="preserve"> от ПС 35 </w:t>
            </w:r>
            <w:proofErr w:type="spellStart"/>
            <w:r w:rsidRPr="00F13D7D">
              <w:t>кВ</w:t>
            </w:r>
            <w:proofErr w:type="spellEnd"/>
            <w:r w:rsidRPr="00F13D7D">
              <w:t xml:space="preserve"> Моховая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 xml:space="preserve">Напряжение – 10 </w:t>
            </w:r>
            <w:proofErr w:type="spellStart"/>
            <w:r w:rsidRPr="00F13D7D">
              <w:t>кВ</w:t>
            </w:r>
            <w:proofErr w:type="spellEnd"/>
            <w:r w:rsidRPr="00F13D7D">
              <w:t>; протяженность – 0,9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 xml:space="preserve">5 м – для линий с </w:t>
            </w:r>
            <w:r w:rsidRPr="00F13D7D">
              <w:rPr>
                <w:iCs/>
                <w:lang w:eastAsia="en-US"/>
              </w:rPr>
              <w:lastRenderedPageBreak/>
              <w:t>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КЛ 10 </w:t>
            </w:r>
            <w:proofErr w:type="spellStart"/>
            <w:r w:rsidRPr="00F13D7D">
              <w:t>кВ</w:t>
            </w:r>
            <w:proofErr w:type="spellEnd"/>
            <w:r w:rsidRPr="00F13D7D">
              <w:t xml:space="preserve"> от ПС 110 </w:t>
            </w:r>
            <w:proofErr w:type="spellStart"/>
            <w:r w:rsidRPr="00F13D7D">
              <w:t>кВ</w:t>
            </w:r>
            <w:proofErr w:type="spellEnd"/>
            <w:r w:rsidRPr="00F13D7D">
              <w:t xml:space="preserve"> </w:t>
            </w:r>
            <w:proofErr w:type="gramStart"/>
            <w:r w:rsidRPr="00F13D7D">
              <w:t>Западная</w:t>
            </w:r>
            <w:proofErr w:type="gram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КЛ 10 </w:t>
            </w:r>
            <w:proofErr w:type="spellStart"/>
            <w:r w:rsidRPr="00F13D7D">
              <w:t>кВ</w:t>
            </w:r>
            <w:proofErr w:type="spellEnd"/>
            <w:r w:rsidRPr="00F13D7D">
              <w:t xml:space="preserve"> от ПС 110 </w:t>
            </w:r>
            <w:proofErr w:type="spellStart"/>
            <w:r w:rsidRPr="00F13D7D">
              <w:t>кВ</w:t>
            </w:r>
            <w:proofErr w:type="spellEnd"/>
            <w:r w:rsidRPr="00F13D7D">
              <w:t xml:space="preserve"> </w:t>
            </w:r>
            <w:proofErr w:type="gramStart"/>
            <w:r w:rsidRPr="00F13D7D">
              <w:t>Сетевая</w:t>
            </w:r>
            <w:proofErr w:type="gram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КЛ 10 </w:t>
            </w:r>
            <w:proofErr w:type="spellStart"/>
            <w:r w:rsidRPr="00F13D7D">
              <w:t>кВ</w:t>
            </w:r>
            <w:proofErr w:type="spellEnd"/>
            <w:r w:rsidRPr="00F13D7D">
              <w:t xml:space="preserve"> от ПС 110 </w:t>
            </w:r>
            <w:proofErr w:type="spellStart"/>
            <w:r w:rsidRPr="00F13D7D">
              <w:t>кВ</w:t>
            </w:r>
            <w:proofErr w:type="spellEnd"/>
            <w:r w:rsidRPr="00F13D7D">
              <w:t xml:space="preserve"> Кооперативная до комплексной застройки «Игнатьевская усадьба» с устройством РП</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p w:rsidR="00414C2B" w:rsidRPr="00F13D7D" w:rsidRDefault="00414C2B" w:rsidP="00414C2B">
            <w:pPr>
              <w:jc w:val="center"/>
              <w:rPr>
                <w:iCs/>
                <w:lang w:eastAsia="en-US"/>
              </w:rPr>
            </w:pPr>
            <w:r w:rsidRPr="00F13D7D">
              <w:rPr>
                <w:iCs/>
                <w:lang w:eastAsia="en-US"/>
              </w:rPr>
              <w:t>п.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proofErr w:type="gramStart"/>
            <w:r w:rsidRPr="00F13D7D">
              <w:t>ВЛ</w:t>
            </w:r>
            <w:proofErr w:type="gramEnd"/>
            <w:r w:rsidRPr="00F13D7D">
              <w:t xml:space="preserve"> 10 </w:t>
            </w:r>
            <w:proofErr w:type="spellStart"/>
            <w:r w:rsidRPr="00F13D7D">
              <w:t>кВ</w:t>
            </w:r>
            <w:proofErr w:type="spellEnd"/>
            <w:r w:rsidRPr="00F13D7D">
              <w:t xml:space="preserve"> от ПС 110 </w:t>
            </w:r>
            <w:proofErr w:type="spellStart"/>
            <w:r w:rsidRPr="00F13D7D">
              <w:t>кВ</w:t>
            </w:r>
            <w:proofErr w:type="spellEnd"/>
            <w:r w:rsidRPr="00F13D7D">
              <w:t xml:space="preserve"> Кооперативная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КЛ 10 </w:t>
            </w:r>
            <w:proofErr w:type="spellStart"/>
            <w:r w:rsidRPr="00F13D7D">
              <w:t>кВ</w:t>
            </w:r>
            <w:proofErr w:type="spellEnd"/>
            <w:r w:rsidRPr="00F13D7D">
              <w:t xml:space="preserve"> и КЛ 10 КВ от ПС 110 </w:t>
            </w:r>
            <w:proofErr w:type="spellStart"/>
            <w:r w:rsidRPr="00F13D7D">
              <w:t>кВ</w:t>
            </w:r>
            <w:proofErr w:type="spellEnd"/>
            <w:r w:rsidRPr="00F13D7D">
              <w:t xml:space="preserve"> </w:t>
            </w:r>
            <w:proofErr w:type="gramStart"/>
            <w:r w:rsidRPr="00F13D7D">
              <w:t>Кирпичная</w:t>
            </w:r>
            <w:proofErr w:type="gram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ВЛ-10 </w:t>
            </w:r>
            <w:proofErr w:type="spellStart"/>
            <w:r w:rsidRPr="00F13D7D">
              <w:t>кВ</w:t>
            </w:r>
            <w:proofErr w:type="spellEnd"/>
            <w:r w:rsidRPr="00F13D7D">
              <w:t xml:space="preserve"> (ООО «Трансамурсервис»)</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rPr>
                <w:b/>
              </w:rPr>
            </w:pPr>
            <w:r w:rsidRPr="00F13D7D">
              <w:t xml:space="preserve">10 </w:t>
            </w:r>
            <w:proofErr w:type="spellStart"/>
            <w:r w:rsidRPr="00F13D7D">
              <w:t>кВ</w:t>
            </w:r>
            <w:proofErr w:type="spellEnd"/>
            <w:r w:rsidRPr="00F13D7D">
              <w:t>; протяженность</w:t>
            </w:r>
            <w:r w:rsidRPr="00F13D7D">
              <w:rPr>
                <w:b/>
              </w:rPr>
              <w:t xml:space="preserve"> – </w:t>
            </w:r>
          </w:p>
          <w:p w:rsidR="00414C2B" w:rsidRPr="00F13D7D" w:rsidRDefault="00414C2B" w:rsidP="00414C2B">
            <w:pPr>
              <w:jc w:val="center"/>
            </w:pPr>
            <w:r w:rsidRPr="00F13D7D">
              <w:lastRenderedPageBreak/>
              <w:t>0,3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 xml:space="preserve">5 м – для линий с </w:t>
            </w:r>
            <w:r w:rsidRPr="00F13D7D">
              <w:rPr>
                <w:iCs/>
                <w:lang w:eastAsia="en-US"/>
              </w:rPr>
              <w:lastRenderedPageBreak/>
              <w:t>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КЛ 10 </w:t>
            </w:r>
            <w:proofErr w:type="spellStart"/>
            <w:r w:rsidRPr="00F13D7D">
              <w:t>кВ</w:t>
            </w:r>
            <w:proofErr w:type="spellEnd"/>
            <w:r w:rsidRPr="00F13D7D">
              <w:t xml:space="preserve"> от линейной ячейки №4 РУ-10 </w:t>
            </w:r>
            <w:proofErr w:type="spellStart"/>
            <w:r w:rsidRPr="00F13D7D">
              <w:t>кВ</w:t>
            </w:r>
            <w:proofErr w:type="spellEnd"/>
            <w:r w:rsidRPr="00F13D7D">
              <w:t xml:space="preserve"> ПС 110/10 </w:t>
            </w:r>
            <w:proofErr w:type="gramStart"/>
            <w:r w:rsidRPr="00F13D7D">
              <w:t>Кооперативная</w:t>
            </w:r>
            <w:proofErr w:type="gramEnd"/>
            <w:r w:rsidRPr="00F13D7D">
              <w:t xml:space="preserve"> до опоры №1 в г. Благовещенск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протяженность</w:t>
            </w:r>
            <w:r w:rsidRPr="00F13D7D">
              <w:rPr>
                <w:b/>
              </w:rPr>
              <w:t xml:space="preserve"> – </w:t>
            </w:r>
            <w:r w:rsidRPr="00F13D7D">
              <w:t>0,116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ЛЭП в Северном планировочном районе города Благовещенска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ЛЭП в районе «5-я стройка»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Напряжение – </w:t>
            </w:r>
          </w:p>
          <w:p w:rsidR="00414C2B" w:rsidRPr="00F13D7D" w:rsidRDefault="00414C2B" w:rsidP="00414C2B">
            <w:pPr>
              <w:jc w:val="center"/>
            </w:pPr>
            <w:r w:rsidRPr="00F13D7D">
              <w:t xml:space="preserve">10 </w:t>
            </w:r>
            <w:proofErr w:type="spellStart"/>
            <w:r w:rsidRPr="00F13D7D">
              <w:t>кВ</w:t>
            </w:r>
            <w:proofErr w:type="spellEnd"/>
            <w:r w:rsidRPr="00F13D7D">
              <w:t xml:space="preserve">; протяженность – </w:t>
            </w:r>
          </w:p>
          <w:p w:rsidR="00414C2B" w:rsidRPr="00F13D7D" w:rsidRDefault="00414C2B" w:rsidP="00414C2B">
            <w:pPr>
              <w:jc w:val="center"/>
              <w:rPr>
                <w:iCs/>
                <w:lang w:eastAsia="en-US"/>
              </w:rP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ЛЭП 10-0,4 </w:t>
            </w:r>
            <w:proofErr w:type="spellStart"/>
            <w:r w:rsidRPr="00F13D7D">
              <w:t>кВ</w:t>
            </w:r>
            <w:proofErr w:type="spellEnd"/>
            <w:r w:rsidRPr="00F13D7D">
              <w:t xml:space="preserve"> (реконструкция), в </w:t>
            </w:r>
            <w:proofErr w:type="spellStart"/>
            <w:r w:rsidRPr="00F13D7D">
              <w:t>т.ч</w:t>
            </w:r>
            <w:proofErr w:type="spellEnd"/>
            <w:r w:rsidRPr="00F13D7D">
              <w:t>.</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 xml:space="preserve">протяженность – </w:t>
            </w:r>
          </w:p>
          <w:p w:rsidR="00414C2B" w:rsidRPr="00F13D7D" w:rsidRDefault="00414C2B" w:rsidP="00414C2B">
            <w:pPr>
              <w:jc w:val="center"/>
              <w:rPr>
                <w:iCs/>
                <w:lang w:eastAsia="en-US"/>
              </w:rPr>
            </w:pPr>
            <w:r w:rsidRPr="00F13D7D">
              <w:rPr>
                <w:iCs/>
                <w:lang w:eastAsia="en-U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proofErr w:type="gramStart"/>
            <w:r w:rsidRPr="00F13D7D">
              <w:rPr>
                <w:iCs/>
                <w:lang w:eastAsia="en-US"/>
              </w:rPr>
              <w:t>ВЛ</w:t>
            </w:r>
            <w:proofErr w:type="gramEnd"/>
            <w:r w:rsidRPr="00F13D7D">
              <w:rPr>
                <w:iCs/>
                <w:lang w:eastAsia="en-US"/>
              </w:rPr>
              <w:t>:</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w:t>
            </w:r>
            <w:r w:rsidRPr="00F13D7D">
              <w:rPr>
                <w:iCs/>
                <w:lang w:eastAsia="en-US"/>
              </w:rPr>
              <w:lastRenderedPageBreak/>
              <w:t>и проводами.</w:t>
            </w:r>
          </w:p>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КЛ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t>КЛ ТП 11М-РП 3, РП 3А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 xml:space="preserve">протяженность – </w:t>
            </w:r>
          </w:p>
          <w:p w:rsidR="00414C2B" w:rsidRPr="00F13D7D" w:rsidRDefault="00414C2B" w:rsidP="00414C2B">
            <w:pPr>
              <w:jc w:val="center"/>
              <w:rPr>
                <w:iCs/>
                <w:lang w:eastAsia="en-US"/>
              </w:rPr>
            </w:pPr>
            <w:r w:rsidRPr="00F13D7D">
              <w:rPr>
                <w:iCs/>
                <w:lang w:eastAsia="en-US"/>
              </w:rPr>
              <w:t>1,4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КЛ ПС «Сетевая» Ф 19-ТП 48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протяженность – 1,26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af2"/>
              <w:spacing w:line="276" w:lineRule="auto"/>
              <w:ind w:left="0"/>
              <w:jc w:val="center"/>
              <w:rPr>
                <w:color w:val="000000"/>
              </w:rPr>
            </w:pPr>
            <w:r w:rsidRPr="00F13D7D">
              <w:rPr>
                <w:color w:val="000000"/>
              </w:rPr>
              <w:t>КЛ ПС «Северная» Ф 34-РП 10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КЛ ТП 191 - ТП 199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КЛ РП 4 -РП 8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КЛ ТП 19 - ТП 9Б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КЛ ПС «Западная» Ф 6 - ТП 450</w:t>
            </w:r>
            <w:proofErr w:type="gramStart"/>
            <w:r w:rsidRPr="00F13D7D">
              <w:t xml:space="preserve"> В</w:t>
            </w:r>
            <w:proofErr w:type="gramEnd"/>
            <w:r w:rsidRPr="00F13D7D">
              <w:t xml:space="preserve">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t>КЛ ПС Северная Ф25- ЦРП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 xml:space="preserve">протяженность – </w:t>
            </w:r>
          </w:p>
          <w:p w:rsidR="00414C2B" w:rsidRPr="00F13D7D" w:rsidRDefault="00414C2B" w:rsidP="00414C2B">
            <w:pPr>
              <w:jc w:val="center"/>
              <w:rPr>
                <w:iCs/>
                <w:lang w:eastAsia="en-US"/>
              </w:rPr>
            </w:pPr>
            <w:r w:rsidRPr="00F13D7D">
              <w:rPr>
                <w:iCs/>
                <w:lang w:eastAsia="en-US"/>
              </w:rPr>
              <w:t>1,5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t>КЛ ТП 58а-ТП 98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1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proofErr w:type="gramStart"/>
            <w:r w:rsidRPr="00F13D7D">
              <w:t>ВЛ</w:t>
            </w:r>
            <w:proofErr w:type="gramEnd"/>
            <w:r w:rsidRPr="00F13D7D">
              <w:t xml:space="preserve"> ПС «Астрахановка» Ф 10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 xml:space="preserve">5 м – для линий с </w:t>
            </w:r>
            <w:r w:rsidRPr="00F13D7D">
              <w:rPr>
                <w:iCs/>
                <w:lang w:eastAsia="en-US"/>
              </w:rPr>
              <w:lastRenderedPageBreak/>
              <w:t>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proofErr w:type="gramStart"/>
            <w:r w:rsidRPr="00F13D7D">
              <w:t>ВЛ</w:t>
            </w:r>
            <w:proofErr w:type="gramEnd"/>
            <w:r w:rsidRPr="00F13D7D">
              <w:t xml:space="preserve"> ПС «Силикатная» Ф-13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 с. Белогорье</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w:t>
            </w:r>
          </w:p>
          <w:p w:rsidR="00414C2B" w:rsidRPr="00F13D7D" w:rsidRDefault="00414C2B" w:rsidP="00414C2B">
            <w:pPr>
              <w:jc w:val="center"/>
              <w:rPr>
                <w:iCs/>
                <w:lang w:eastAsia="en-US"/>
              </w:rPr>
            </w:pPr>
            <w:r w:rsidRPr="00F13D7D">
              <w:rPr>
                <w:iCs/>
                <w:lang w:eastAsia="en-US"/>
              </w:rPr>
              <w:t xml:space="preserve">10 </w:t>
            </w:r>
            <w:proofErr w:type="spellStart"/>
            <w:r w:rsidRPr="00F13D7D">
              <w:rPr>
                <w:iCs/>
                <w:lang w:eastAsia="en-US"/>
              </w:rPr>
              <w:t>кВ</w:t>
            </w:r>
            <w:proofErr w:type="spellEnd"/>
            <w:r w:rsidRPr="00F13D7D">
              <w:rPr>
                <w:iCs/>
                <w:lang w:eastAsia="en-US"/>
              </w:rPr>
              <w:t>;</w:t>
            </w:r>
          </w:p>
          <w:p w:rsidR="00414C2B" w:rsidRPr="00F13D7D" w:rsidRDefault="00414C2B" w:rsidP="00414C2B">
            <w:pPr>
              <w:jc w:val="center"/>
              <w:rPr>
                <w:iCs/>
                <w:lang w:eastAsia="en-US"/>
              </w:rPr>
            </w:pPr>
            <w:r w:rsidRPr="00F13D7D">
              <w:rPr>
                <w:iCs/>
                <w:lang w:eastAsia="en-US"/>
              </w:rPr>
              <w:t>протяженность – 10,0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proofErr w:type="gramStart"/>
            <w:r w:rsidRPr="00F13D7D">
              <w:t>ВЛ</w:t>
            </w:r>
            <w:proofErr w:type="gramEnd"/>
            <w:r w:rsidRPr="00F13D7D">
              <w:t xml:space="preserve"> ПС «Водозабор» Ф-1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proofErr w:type="gramStart"/>
            <w:r w:rsidRPr="00F13D7D">
              <w:t>ВЛ</w:t>
            </w:r>
            <w:proofErr w:type="gramEnd"/>
            <w:r w:rsidRPr="00F13D7D">
              <w:t xml:space="preserve"> ПС «Западная» Ф-22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602040315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af2"/>
              <w:spacing w:line="276" w:lineRule="auto"/>
              <w:ind w:left="0"/>
              <w:jc w:val="center"/>
            </w:pPr>
            <w:proofErr w:type="gramStart"/>
            <w:r w:rsidRPr="00F13D7D">
              <w:rPr>
                <w:color w:val="000000"/>
              </w:rPr>
              <w:t>ВЛ</w:t>
            </w:r>
            <w:proofErr w:type="gramEnd"/>
            <w:r w:rsidRPr="00F13D7D">
              <w:rPr>
                <w:color w:val="000000"/>
              </w:rPr>
              <w:t xml:space="preserve"> ПС «Силикатная» Ф-4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color w:val="000000"/>
              </w:rPr>
              <w:t>Организация электроснабжения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Напряжение – 10 </w:t>
            </w:r>
            <w:proofErr w:type="spellStart"/>
            <w:r w:rsidRPr="00F13D7D">
              <w:rPr>
                <w:iCs/>
                <w:lang w:eastAsia="en-US"/>
              </w:rPr>
              <w:t>кВ</w:t>
            </w:r>
            <w:proofErr w:type="spell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w:t>
            </w:r>
          </w:p>
          <w:p w:rsidR="00414C2B" w:rsidRPr="00F13D7D" w:rsidRDefault="00414C2B" w:rsidP="00414C2B">
            <w:pPr>
              <w:jc w:val="center"/>
              <w:rPr>
                <w:iCs/>
                <w:lang w:eastAsia="en-US"/>
              </w:rPr>
            </w:pPr>
            <w:r w:rsidRPr="00F13D7D">
              <w:rPr>
                <w:iCs/>
                <w:lang w:eastAsia="en-US"/>
              </w:rPr>
              <w:t>10 м,</w:t>
            </w:r>
          </w:p>
          <w:p w:rsidR="00414C2B" w:rsidRPr="00F13D7D" w:rsidRDefault="00414C2B" w:rsidP="00414C2B">
            <w:pPr>
              <w:jc w:val="center"/>
              <w:rPr>
                <w:iCs/>
                <w:lang w:eastAsia="en-US"/>
              </w:rPr>
            </w:pPr>
            <w:r w:rsidRPr="00F13D7D">
              <w:rPr>
                <w:iCs/>
                <w:lang w:eastAsia="en-US"/>
              </w:rPr>
              <w:t>5 м – для линий с самонесущими или изолированными проводами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b/>
                <w:bCs/>
                <w:iCs/>
              </w:rPr>
              <w:t>Объекты теплоснабжения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lang w:val="en-US"/>
              </w:rPr>
              <w:t>К</w:t>
            </w:r>
            <w:r w:rsidRPr="00F13D7D">
              <w:rPr>
                <w:rFonts w:eastAsia="Calibri"/>
                <w:iCs/>
                <w:color w:val="auto"/>
              </w:rPr>
              <w:t xml:space="preserve">отельная 74 квартала </w:t>
            </w:r>
          </w:p>
          <w:p w:rsidR="00414C2B" w:rsidRPr="00F13D7D" w:rsidRDefault="00414C2B" w:rsidP="00414C2B">
            <w:pPr>
              <w:pStyle w:val="Default"/>
              <w:jc w:val="center"/>
              <w:rPr>
                <w:rFonts w:eastAsia="Calibri"/>
                <w:iCs/>
                <w:color w:val="auto"/>
              </w:rPr>
            </w:pPr>
            <w:r w:rsidRPr="00F13D7D">
              <w:rPr>
                <w:rFonts w:eastAsia="Calibri"/>
                <w:iCs/>
                <w:color w:val="auto"/>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смешанной и общественно-деловой </w:t>
            </w:r>
            <w:r w:rsidRPr="00F13D7D">
              <w:rPr>
                <w:iCs/>
                <w:lang w:eastAsia="en-US"/>
              </w:rPr>
              <w:lastRenderedPageBreak/>
              <w:t>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Установленная тепловая мощность – 39,0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Котельная 101 квартала </w:t>
            </w:r>
          </w:p>
          <w:p w:rsidR="00414C2B" w:rsidRPr="00F13D7D" w:rsidRDefault="00414C2B" w:rsidP="00414C2B">
            <w:pPr>
              <w:pStyle w:val="Default"/>
              <w:jc w:val="center"/>
              <w:rPr>
                <w:rFonts w:eastAsia="Calibri"/>
                <w:iCs/>
                <w:color w:val="auto"/>
              </w:rPr>
            </w:pPr>
            <w:r w:rsidRPr="00F13D7D">
              <w:rPr>
                <w:rFonts w:eastAsia="Calibri"/>
                <w:iCs/>
                <w:color w:val="auto"/>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 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Установленная тепловая мощность – 19,5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Котельная СПР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Установленная тепловая мощность – 90,0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Котельная НК-1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Установленная тепловая мощность – 22,0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Котельная НК-2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Установленная тепловая мощность – 4,0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Котельная НК-3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Установленная тепловая мощность – 9,0 Гкал/</w:t>
            </w:r>
            <w:proofErr w:type="gramStart"/>
            <w:r w:rsidRPr="00F13D7D">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lang w:eastAsia="en-U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iCs/>
                <w:color w:val="auto"/>
              </w:rPr>
            </w:pPr>
            <w:r w:rsidRPr="00F13D7D">
              <w:rPr>
                <w:iCs/>
                <w:color w:val="auto"/>
              </w:rPr>
              <w:t xml:space="preserve">Понизительная насосная станция на тепломагистрали №3 Благовещенской ТЭЦ </w:t>
            </w:r>
            <w:proofErr w:type="gramStart"/>
            <w:r w:rsidRPr="00F13D7D">
              <w:rPr>
                <w:iCs/>
                <w:color w:val="auto"/>
              </w:rPr>
              <w:t>с</w:t>
            </w:r>
            <w:proofErr w:type="gramEnd"/>
            <w:r w:rsidRPr="00F13D7D">
              <w:rPr>
                <w:iCs/>
                <w:color w:val="auto"/>
              </w:rPr>
              <w:t xml:space="preserve"> </w:t>
            </w:r>
          </w:p>
          <w:p w:rsidR="00414C2B" w:rsidRPr="00F13D7D" w:rsidRDefault="00414C2B" w:rsidP="00414C2B">
            <w:pPr>
              <w:pStyle w:val="Default"/>
              <w:jc w:val="center"/>
              <w:rPr>
                <w:iCs/>
                <w:color w:val="auto"/>
              </w:rPr>
            </w:pPr>
            <w:r w:rsidRPr="00F13D7D">
              <w:rPr>
                <w:iCs/>
                <w:color w:val="auto"/>
              </w:rPr>
              <w:t xml:space="preserve">внедрением АСУТП и частотного регулирования </w:t>
            </w:r>
          </w:p>
          <w:p w:rsidR="00414C2B" w:rsidRPr="00F13D7D" w:rsidRDefault="00414C2B" w:rsidP="00414C2B">
            <w:pPr>
              <w:pStyle w:val="Default"/>
              <w:jc w:val="center"/>
              <w:rPr>
                <w:iCs/>
                <w:color w:val="auto"/>
              </w:rPr>
            </w:pPr>
            <w:r w:rsidRPr="00F13D7D">
              <w:rPr>
                <w:iCs/>
                <w:color w:val="auto"/>
              </w:rPr>
              <w:t xml:space="preserve">электродвигателей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iCs/>
                <w:color w:val="auto"/>
              </w:rPr>
            </w:pPr>
            <w:r w:rsidRPr="00F13D7D">
              <w:rPr>
                <w:iCs/>
                <w:color w:val="auto"/>
              </w:rPr>
              <w:t>Производительность – 5100 т/час</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bCs/>
                <w:iCs/>
                <w:color w:val="auto"/>
              </w:rPr>
              <w:t xml:space="preserve">ПНС на теплотрассе ЦЭС в районе ул. Шимановского - </w:t>
            </w:r>
            <w:proofErr w:type="gramStart"/>
            <w:r w:rsidRPr="00F13D7D">
              <w:rPr>
                <w:rFonts w:eastAsia="Calibri"/>
                <w:bCs/>
                <w:iCs/>
                <w:color w:val="auto"/>
              </w:rPr>
              <w:t>Текстильная</w:t>
            </w:r>
            <w:proofErr w:type="gramEnd"/>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зона 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3 х СЭ500-70 </w:t>
            </w:r>
          </w:p>
          <w:p w:rsidR="00414C2B" w:rsidRPr="00F13D7D" w:rsidRDefault="00414C2B" w:rsidP="00414C2B">
            <w:pPr>
              <w:pStyle w:val="Default"/>
              <w:jc w:val="center"/>
            </w:pPr>
            <w:proofErr w:type="gramStart"/>
            <w:r w:rsidRPr="00F13D7D">
              <w:t xml:space="preserve">(2 в работе, </w:t>
            </w:r>
            <w:proofErr w:type="gramEnd"/>
          </w:p>
          <w:p w:rsidR="00414C2B" w:rsidRPr="00F13D7D" w:rsidRDefault="00414C2B" w:rsidP="00414C2B">
            <w:pPr>
              <w:pStyle w:val="Default"/>
              <w:jc w:val="center"/>
            </w:pPr>
            <w:proofErr w:type="gramStart"/>
            <w:r w:rsidRPr="00F13D7D">
              <w:t>1 резервный)</w:t>
            </w:r>
            <w:proofErr w:type="gramEnd"/>
          </w:p>
          <w:p w:rsidR="00414C2B" w:rsidRPr="00F13D7D" w:rsidRDefault="00414C2B" w:rsidP="00414C2B">
            <w:pPr>
              <w:pStyle w:val="Default"/>
              <w:jc w:val="center"/>
            </w:pP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bCs/>
                <w:iCs/>
                <w:color w:val="auto"/>
              </w:rPr>
              <w:t xml:space="preserve">ПНС на т/м № 1 Центрального района в </w:t>
            </w:r>
            <w:r w:rsidRPr="00F13D7D">
              <w:rPr>
                <w:rFonts w:eastAsia="Calibri"/>
                <w:bCs/>
                <w:iCs/>
                <w:color w:val="auto"/>
              </w:rPr>
              <w:lastRenderedPageBreak/>
              <w:t xml:space="preserve">районе ул. </w:t>
            </w:r>
            <w:proofErr w:type="gramStart"/>
            <w:r w:rsidRPr="00F13D7D">
              <w:rPr>
                <w:rFonts w:eastAsia="Calibri"/>
                <w:bCs/>
                <w:iCs/>
                <w:color w:val="auto"/>
              </w:rPr>
              <w:t>Красноармейская</w:t>
            </w:r>
            <w:proofErr w:type="gramEnd"/>
            <w:r w:rsidRPr="00F13D7D">
              <w:rPr>
                <w:rFonts w:eastAsia="Calibri"/>
                <w:bCs/>
                <w:iCs/>
                <w:color w:val="auto"/>
              </w:rPr>
              <w:t xml:space="preserve"> – Железнодорожная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транспортной </w:t>
            </w:r>
            <w:r w:rsidRPr="00F13D7D">
              <w:rPr>
                <w:iCs/>
                <w:lang w:eastAsia="en-US"/>
              </w:rPr>
              <w:lastRenderedPageBreak/>
              <w:t>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iCs/>
                <w:color w:val="auto"/>
              </w:rPr>
            </w:pPr>
            <w:r w:rsidRPr="00F13D7D">
              <w:rPr>
                <w:iCs/>
                <w:color w:val="auto"/>
              </w:rPr>
              <w:lastRenderedPageBreak/>
              <w:t xml:space="preserve">3 х Д3200-75 </w:t>
            </w:r>
          </w:p>
          <w:p w:rsidR="00414C2B" w:rsidRPr="00F13D7D" w:rsidRDefault="00414C2B" w:rsidP="00414C2B">
            <w:pPr>
              <w:pStyle w:val="Default"/>
              <w:jc w:val="center"/>
              <w:rPr>
                <w:iCs/>
                <w:color w:val="auto"/>
              </w:rPr>
            </w:pPr>
            <w:proofErr w:type="gramStart"/>
            <w:r w:rsidRPr="00F13D7D">
              <w:rPr>
                <w:iCs/>
                <w:color w:val="auto"/>
              </w:rPr>
              <w:t xml:space="preserve">(2 в работе, </w:t>
            </w:r>
            <w:proofErr w:type="gramEnd"/>
          </w:p>
          <w:p w:rsidR="00414C2B" w:rsidRPr="00F13D7D" w:rsidRDefault="00414C2B" w:rsidP="00414C2B">
            <w:pPr>
              <w:pStyle w:val="Default"/>
              <w:jc w:val="center"/>
              <w:rPr>
                <w:iCs/>
                <w:color w:val="auto"/>
              </w:rPr>
            </w:pPr>
            <w:proofErr w:type="gramStart"/>
            <w:r w:rsidRPr="00F13D7D">
              <w:rPr>
                <w:iCs/>
                <w:color w:val="auto"/>
              </w:rPr>
              <w:lastRenderedPageBreak/>
              <w:t>1 резервный);</w:t>
            </w:r>
            <w:proofErr w:type="gramEnd"/>
          </w:p>
          <w:p w:rsidR="00414C2B" w:rsidRPr="00F13D7D" w:rsidRDefault="00414C2B" w:rsidP="00414C2B">
            <w:pPr>
              <w:pStyle w:val="Default"/>
              <w:jc w:val="center"/>
              <w:rPr>
                <w:iCs/>
                <w:color w:val="auto"/>
              </w:rPr>
            </w:pPr>
            <w:r w:rsidRPr="00F13D7D">
              <w:rPr>
                <w:iCs/>
                <w:color w:val="auto"/>
              </w:rPr>
              <w:t>производительность – 4900 т/ч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ЦТП 407 и 408 кварталов</w:t>
            </w:r>
          </w:p>
          <w:p w:rsidR="00414C2B" w:rsidRPr="00F13D7D" w:rsidRDefault="00414C2B" w:rsidP="00414C2B">
            <w:pPr>
              <w:pStyle w:val="Default"/>
              <w:jc w:val="center"/>
              <w:rPr>
                <w:rFonts w:eastAsia="Calibri"/>
                <w:bCs/>
                <w:iCs/>
                <w:color w:val="auto"/>
              </w:rPr>
            </w:pPr>
            <w:r w:rsidRPr="00F13D7D">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многоэтажными жилыми домами </w:t>
            </w:r>
          </w:p>
          <w:p w:rsidR="00414C2B" w:rsidRPr="00F13D7D" w:rsidRDefault="00414C2B" w:rsidP="00414C2B">
            <w:pPr>
              <w:jc w:val="center"/>
              <w:rPr>
                <w:iCs/>
                <w:lang w:eastAsia="en-US"/>
              </w:rPr>
            </w:pPr>
            <w:r w:rsidRPr="00F13D7D">
              <w:rPr>
                <w:iCs/>
                <w:lang w:eastAsia="en-US"/>
              </w:rPr>
              <w:t>(9 этажей и более)</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rPr>
                <w:rFonts w:eastAsia="Calibri"/>
                <w:bCs/>
                <w:iCs/>
                <w:color w:val="auto"/>
              </w:rPr>
            </w:pPr>
            <w:r w:rsidRPr="00414C2B">
              <w:t>ЦТП котельная 433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 xml:space="preserve">г. Благовещенск, </w:t>
            </w:r>
          </w:p>
          <w:p w:rsidR="00414C2B" w:rsidRPr="00414C2B" w:rsidRDefault="00414C2B" w:rsidP="00414C2B">
            <w:pPr>
              <w:jc w:val="center"/>
              <w:rPr>
                <w:iCs/>
                <w:lang w:eastAsia="en-US"/>
              </w:rPr>
            </w:pPr>
            <w:r w:rsidRPr="00414C2B">
              <w:rPr>
                <w:iCs/>
                <w:lang w:eastAsia="en-US"/>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pPr>
            <w:r w:rsidRPr="00414C2B">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414C2B">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ЦТП по ул. Мухина, 73а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roofErr w:type="gramStart"/>
            <w:r w:rsidRPr="00F13D7D">
              <w:rPr>
                <w:iCs/>
                <w:lang w:eastAsia="en-US"/>
              </w:rPr>
              <w:t>.</w:t>
            </w:r>
            <w:proofErr w:type="gramEnd"/>
            <w:r w:rsidRPr="00F13D7D">
              <w:rPr>
                <w:iCs/>
                <w:lang w:eastAsia="en-US"/>
              </w:rPr>
              <w:t xml:space="preserve"> </w:t>
            </w:r>
            <w:proofErr w:type="gramStart"/>
            <w:r w:rsidRPr="00F13D7D">
              <w:rPr>
                <w:iCs/>
                <w:lang w:eastAsia="en-US"/>
              </w:rPr>
              <w:t>к</w:t>
            </w:r>
            <w:proofErr w:type="gramEnd"/>
            <w:r w:rsidRPr="00F13D7D">
              <w:rPr>
                <w:iCs/>
                <w:lang w:eastAsia="en-US"/>
              </w:rPr>
              <w:t>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ЦТП 8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НС 16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многоэтажными жилыми домами </w:t>
            </w:r>
          </w:p>
          <w:p w:rsidR="00414C2B" w:rsidRPr="00F13D7D" w:rsidRDefault="00414C2B" w:rsidP="00414C2B">
            <w:pPr>
              <w:jc w:val="center"/>
              <w:rPr>
                <w:iCs/>
                <w:lang w:eastAsia="en-US"/>
              </w:rPr>
            </w:pPr>
            <w:r w:rsidRPr="00F13D7D">
              <w:rPr>
                <w:iCs/>
                <w:lang w:eastAsia="en-US"/>
              </w:rPr>
              <w:t>(9 этажей и более)</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НС 59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ЦТП 98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ЦТП 150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 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 xml:space="preserve"> НС 161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НС 222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602040902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t>ЦТП 223 квартала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p>
          <w:p w:rsidR="00414C2B" w:rsidRPr="00F13D7D" w:rsidRDefault="00414C2B" w:rsidP="00414C2B">
            <w:pPr>
              <w:jc w:val="center"/>
              <w:rPr>
                <w:iCs/>
                <w:lang w:eastAsia="en-US"/>
              </w:rPr>
            </w:pPr>
            <w:r w:rsidRPr="00F13D7D">
              <w:rPr>
                <w:iCs/>
                <w:lang w:eastAsia="en-US"/>
              </w:rPr>
              <w:t xml:space="preserve">зона застройки среднеэтажными жилыми домами </w:t>
            </w:r>
          </w:p>
          <w:p w:rsidR="00414C2B" w:rsidRPr="00F13D7D" w:rsidRDefault="00414C2B" w:rsidP="00414C2B">
            <w:pPr>
              <w:jc w:val="center"/>
              <w:rPr>
                <w:iCs/>
                <w:lang w:eastAsia="en-US"/>
              </w:rPr>
            </w:pPr>
            <w:r w:rsidRPr="00F13D7D">
              <w:rPr>
                <w:iCs/>
                <w:lang w:eastAsia="en-US"/>
              </w:rPr>
              <w:t xml:space="preserve">(от 5 до 8 этажей, включая </w:t>
            </w:r>
            <w:proofErr w:type="gramStart"/>
            <w:r w:rsidRPr="00F13D7D">
              <w:rPr>
                <w:iCs/>
                <w:lang w:eastAsia="en-US"/>
              </w:rPr>
              <w:t>мансардный</w:t>
            </w:r>
            <w:proofErr w:type="gramEnd"/>
            <w:r w:rsidRPr="00F13D7D">
              <w:rPr>
                <w:iCs/>
                <w:lang w:eastAsia="en-US"/>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Не устанавливаются</w:t>
            </w:r>
          </w:p>
        </w:tc>
      </w:tr>
      <w:tr w:rsidR="00414C2B" w:rsidRPr="00414C2B"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rPr>
                <w:rFonts w:eastAsia="Calibri"/>
                <w:iCs/>
                <w:color w:val="auto"/>
              </w:rPr>
            </w:pPr>
            <w:r w:rsidRPr="00414C2B">
              <w:rPr>
                <w:rFonts w:eastAsia="Calibri"/>
                <w:iCs/>
                <w:color w:val="auto"/>
              </w:rPr>
              <w:t>Газовая котельная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г. Благовещенск, квартал 607,</w:t>
            </w:r>
          </w:p>
          <w:p w:rsidR="00414C2B" w:rsidRPr="00414C2B" w:rsidRDefault="00414C2B" w:rsidP="00414C2B">
            <w:pPr>
              <w:jc w:val="center"/>
              <w:rPr>
                <w:iCs/>
                <w:lang w:eastAsia="en-US"/>
              </w:rPr>
            </w:pPr>
            <w:r w:rsidRPr="00414C2B">
              <w:rPr>
                <w:iCs/>
                <w:lang w:eastAsia="en-US"/>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Установленная тепловая мощность – 20,0 Гкал/</w:t>
            </w:r>
            <w:proofErr w:type="gramStart"/>
            <w:r w:rsidRPr="00414C2B">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Расчетная СЗЗ</w:t>
            </w:r>
          </w:p>
        </w:tc>
      </w:tr>
      <w:tr w:rsidR="00414C2B" w:rsidRPr="00414C2B"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rPr>
                <w:rFonts w:eastAsia="Calibri"/>
                <w:iCs/>
                <w:color w:val="auto"/>
              </w:rPr>
            </w:pPr>
            <w:r w:rsidRPr="00414C2B">
              <w:rPr>
                <w:rFonts w:eastAsia="Calibri"/>
                <w:iCs/>
                <w:color w:val="auto"/>
              </w:rPr>
              <w:t>Газовая котельная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г. Благовещенск, квартал 524,</w:t>
            </w:r>
          </w:p>
          <w:p w:rsidR="00414C2B" w:rsidRPr="00414C2B" w:rsidRDefault="00414C2B" w:rsidP="00414C2B">
            <w:pPr>
              <w:jc w:val="center"/>
              <w:rPr>
                <w:iCs/>
                <w:lang w:eastAsia="en-US"/>
              </w:rPr>
            </w:pPr>
            <w:r w:rsidRPr="00414C2B">
              <w:rPr>
                <w:iCs/>
                <w:lang w:eastAsia="en-US"/>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Установленная тепловая мощность – 10,0 Гкал/</w:t>
            </w:r>
            <w:proofErr w:type="gramStart"/>
            <w:r w:rsidRPr="00414C2B">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Расчетная СЗЗ</w:t>
            </w:r>
          </w:p>
        </w:tc>
      </w:tr>
      <w:tr w:rsidR="00414C2B" w:rsidRPr="00414C2B"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rPr>
                <w:rFonts w:eastAsia="Calibri"/>
                <w:iCs/>
                <w:color w:val="auto"/>
              </w:rPr>
            </w:pPr>
            <w:r w:rsidRPr="00414C2B">
              <w:rPr>
                <w:rFonts w:eastAsia="Calibri"/>
                <w:iCs/>
                <w:color w:val="auto"/>
              </w:rPr>
              <w:t>Газовая котельная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г. Благовещенск, квартал 252,</w:t>
            </w:r>
          </w:p>
          <w:p w:rsidR="00414C2B" w:rsidRPr="00414C2B" w:rsidRDefault="00414C2B" w:rsidP="00414C2B">
            <w:pPr>
              <w:jc w:val="center"/>
              <w:rPr>
                <w:iCs/>
                <w:lang w:eastAsia="en-US"/>
              </w:rPr>
            </w:pPr>
            <w:r w:rsidRPr="00414C2B">
              <w:rPr>
                <w:iCs/>
                <w:lang w:eastAsia="en-US"/>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Установленная тепловая мощность – 65,0 Гкал/</w:t>
            </w:r>
            <w:proofErr w:type="gramStart"/>
            <w:r w:rsidRPr="00414C2B">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Расчетная СЗЗ</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t>602040901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pStyle w:val="Default"/>
              <w:jc w:val="center"/>
              <w:rPr>
                <w:rFonts w:eastAsia="Calibri"/>
                <w:iCs/>
                <w:color w:val="auto"/>
              </w:rPr>
            </w:pPr>
            <w:proofErr w:type="spellStart"/>
            <w:r w:rsidRPr="00414C2B">
              <w:rPr>
                <w:rFonts w:eastAsia="Calibri"/>
                <w:iCs/>
                <w:color w:val="auto"/>
              </w:rPr>
              <w:t>Блочно</w:t>
            </w:r>
            <w:proofErr w:type="spellEnd"/>
            <w:r w:rsidRPr="00414C2B">
              <w:rPr>
                <w:rFonts w:eastAsia="Calibri"/>
                <w:iCs/>
                <w:color w:val="auto"/>
              </w:rPr>
              <w:t>-модульная котельная на твёрдом топливе (БМК)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г. Благовещенск, квартал 740,</w:t>
            </w:r>
          </w:p>
          <w:p w:rsidR="00414C2B" w:rsidRPr="00414C2B" w:rsidRDefault="00414C2B" w:rsidP="00414C2B">
            <w:pPr>
              <w:jc w:val="center"/>
              <w:rPr>
                <w:iCs/>
                <w:lang w:eastAsia="en-US"/>
              </w:rPr>
            </w:pPr>
            <w:r w:rsidRPr="00414C2B">
              <w:rPr>
                <w:iCs/>
                <w:lang w:eastAsia="en-US"/>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Установленная тепловая мощность – 4,0 Гкал/</w:t>
            </w:r>
            <w:proofErr w:type="gramStart"/>
            <w:r w:rsidRPr="00414C2B">
              <w:rPr>
                <w:iCs/>
                <w:lang w:eastAsia="en-US"/>
              </w:rPr>
              <w:t>ч</w:t>
            </w:r>
            <w:proofErr w:type="gramEnd"/>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iCs/>
                <w:lang w:eastAsia="en-US"/>
              </w:rPr>
            </w:pPr>
            <w:r w:rsidRPr="00414C2B">
              <w:rPr>
                <w:iCs/>
                <w:lang w:eastAsia="en-US"/>
              </w:rPr>
              <w:t>Расчетная СЗЗ</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jc w:val="center"/>
              <w:rPr>
                <w:iCs/>
                <w:lang w:eastAsia="en-US"/>
              </w:rPr>
            </w:pPr>
            <w:r w:rsidRPr="00F13D7D">
              <w:rPr>
                <w:b/>
                <w:bCs/>
                <w:iCs/>
              </w:rPr>
              <w:t>Сети теплоснабжения*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Участок НТК ул. Артиллерийская-кв. 106 </w:t>
            </w:r>
          </w:p>
          <w:p w:rsidR="00414C2B" w:rsidRPr="00F13D7D" w:rsidRDefault="00414C2B" w:rsidP="00414C2B">
            <w:pPr>
              <w:pStyle w:val="Default"/>
              <w:jc w:val="center"/>
              <w:rPr>
                <w:rFonts w:eastAsia="Calibri"/>
                <w:iCs/>
                <w:color w:val="auto"/>
              </w:rPr>
            </w:pPr>
            <w:r w:rsidRPr="00F13D7D">
              <w:rPr>
                <w:rFonts w:eastAsia="Calibri"/>
                <w:iCs/>
                <w:color w:val="auto"/>
              </w:rPr>
              <w:t>Родильный дом</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360 м, </w:t>
            </w:r>
            <w:proofErr w:type="spellStart"/>
            <w:r w:rsidRPr="00F13D7D">
              <w:t>Ду</w:t>
            </w:r>
            <w:proofErr w:type="spellEnd"/>
            <w:r w:rsidRPr="00F13D7D">
              <w:t xml:space="preserve"> 200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Теплотрасса на ЦЭС с увеличением </w:t>
            </w:r>
            <w:proofErr w:type="spellStart"/>
            <w:r w:rsidRPr="00F13D7D">
              <w:rPr>
                <w:rFonts w:eastAsia="Calibri"/>
                <w:iCs/>
                <w:color w:val="auto"/>
              </w:rPr>
              <w:t>Ду</w:t>
            </w:r>
            <w:proofErr w:type="spellEnd"/>
            <w:r w:rsidRPr="00F13D7D">
              <w:rPr>
                <w:rFonts w:eastAsia="Calibri"/>
                <w:iCs/>
                <w:color w:val="auto"/>
              </w:rPr>
              <w:t xml:space="preserve"> 300 мм на </w:t>
            </w:r>
            <w:proofErr w:type="spellStart"/>
            <w:r w:rsidRPr="00F13D7D">
              <w:rPr>
                <w:rFonts w:eastAsia="Calibri"/>
                <w:iCs/>
                <w:color w:val="auto"/>
              </w:rPr>
              <w:t>Ду</w:t>
            </w:r>
            <w:proofErr w:type="spellEnd"/>
            <w:r w:rsidRPr="00F13D7D">
              <w:rPr>
                <w:rFonts w:eastAsia="Calibri"/>
                <w:iCs/>
                <w:color w:val="auto"/>
              </w:rPr>
              <w:t xml:space="preserve"> 400 мм БТЭЦ от ТП-2Б до УТ-4А L-899м (реконструкция)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899 м, </w:t>
            </w:r>
            <w:proofErr w:type="spellStart"/>
            <w:r w:rsidRPr="00F13D7D">
              <w:t>Ду</w:t>
            </w:r>
            <w:proofErr w:type="spellEnd"/>
            <w:r w:rsidRPr="00F13D7D">
              <w:t xml:space="preserve"> 400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ТМ № 4ТПК по ул. Промышленной г. Благовещенска участок (от ТП</w:t>
            </w:r>
            <w:proofErr w:type="gramStart"/>
            <w:r w:rsidRPr="00F13D7D">
              <w:rPr>
                <w:rFonts w:eastAsia="Calibri"/>
                <w:iCs/>
                <w:color w:val="auto"/>
              </w:rPr>
              <w:t>1</w:t>
            </w:r>
            <w:proofErr w:type="gramEnd"/>
            <w:r w:rsidRPr="00F13D7D">
              <w:rPr>
                <w:rFonts w:eastAsia="Calibri"/>
                <w:iCs/>
                <w:color w:val="auto"/>
              </w:rPr>
              <w:t xml:space="preserve"> ТПК до СО13.3)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303 м, </w:t>
            </w:r>
            <w:proofErr w:type="spellStart"/>
            <w:r w:rsidRPr="00F13D7D">
              <w:t>Ду</w:t>
            </w:r>
            <w:proofErr w:type="spellEnd"/>
            <w:r w:rsidRPr="00F13D7D">
              <w:t xml:space="preserve"> 800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 xml:space="preserve">ТМ № 3 г. Благовещенска с увеличением </w:t>
            </w:r>
            <w:proofErr w:type="spellStart"/>
            <w:r w:rsidRPr="00F13D7D">
              <w:rPr>
                <w:rFonts w:eastAsia="Calibri"/>
                <w:iCs/>
                <w:lang w:eastAsia="en-US"/>
              </w:rPr>
              <w:t>Ду</w:t>
            </w:r>
            <w:proofErr w:type="spellEnd"/>
            <w:r w:rsidRPr="00F13D7D">
              <w:rPr>
                <w:rFonts w:eastAsia="Calibri"/>
                <w:iCs/>
                <w:lang w:eastAsia="en-US"/>
              </w:rPr>
              <w:t xml:space="preserve"> 700 на </w:t>
            </w:r>
            <w:proofErr w:type="spellStart"/>
            <w:r w:rsidRPr="00F13D7D">
              <w:rPr>
                <w:rFonts w:eastAsia="Calibri"/>
                <w:iCs/>
                <w:lang w:eastAsia="en-US"/>
              </w:rPr>
              <w:t>Ду</w:t>
            </w:r>
            <w:proofErr w:type="spellEnd"/>
            <w:r w:rsidRPr="00F13D7D">
              <w:rPr>
                <w:rFonts w:eastAsia="Calibri"/>
                <w:iCs/>
                <w:lang w:eastAsia="en-US"/>
              </w:rPr>
              <w:t xml:space="preserve"> 1000, СП БТЭЦ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1472 м, </w:t>
            </w:r>
            <w:proofErr w:type="spellStart"/>
            <w:r w:rsidRPr="00F13D7D">
              <w:t>Ду</w:t>
            </w:r>
            <w:proofErr w:type="spellEnd"/>
            <w:r w:rsidRPr="00F13D7D">
              <w:t xml:space="preserve"> 1000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Участок т/м №2 Северо-</w:t>
            </w:r>
            <w:r w:rsidRPr="00F13D7D">
              <w:rPr>
                <w:rFonts w:eastAsia="Calibri"/>
                <w:iCs/>
                <w:lang w:eastAsia="en-US"/>
              </w:rPr>
              <w:lastRenderedPageBreak/>
              <w:t>западного района, от ТП-6СЗ до ТП - 9СЗ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Организация </w:t>
            </w:r>
            <w:r w:rsidRPr="00F13D7D">
              <w:rPr>
                <w:iCs/>
                <w:lang w:eastAsia="en-US"/>
              </w:rPr>
              <w:lastRenderedPageBreak/>
              <w:t>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w:t>
            </w:r>
            <w:r w:rsidRPr="00F13D7D">
              <w:lastRenderedPageBreak/>
              <w:t xml:space="preserve">1326 м, </w:t>
            </w:r>
            <w:proofErr w:type="spellStart"/>
            <w:r w:rsidRPr="00F13D7D">
              <w:t>Ду</w:t>
            </w:r>
            <w:proofErr w:type="spellEnd"/>
            <w:r w:rsidRPr="00F13D7D">
              <w:t xml:space="preserve"> 700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Участок т/м №2 Северо-западного района, от ТП-9СЗ до ТК-12СЗ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1328 м, </w:t>
            </w:r>
            <w:proofErr w:type="spellStart"/>
            <w:r w:rsidRPr="00F13D7D">
              <w:t>Ду</w:t>
            </w:r>
            <w:proofErr w:type="spellEnd"/>
            <w:r w:rsidRPr="00F13D7D">
              <w:t xml:space="preserve"> 700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iCs/>
                <w:color w:val="auto"/>
              </w:rPr>
            </w:pPr>
            <w:r w:rsidRPr="00F13D7D">
              <w:rPr>
                <w:rFonts w:eastAsia="Calibri"/>
                <w:iCs/>
                <w:color w:val="auto"/>
              </w:rPr>
              <w:t xml:space="preserve">Участок т/м №2 Северного планировочного района, от УТ-12АС до ТК-13С </w:t>
            </w:r>
            <w:r w:rsidRPr="00F13D7D">
              <w:rPr>
                <w:rFonts w:eastAsia="Calibri"/>
                <w:iCs/>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392 м, </w:t>
            </w:r>
            <w:proofErr w:type="spellStart"/>
            <w:r w:rsidRPr="00F13D7D">
              <w:t>Ду</w:t>
            </w:r>
            <w:proofErr w:type="spellEnd"/>
            <w:r w:rsidRPr="00F13D7D">
              <w:t xml:space="preserve"> 700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Участок т/м № 2 Северного района, от узла «А» до ТП-2С</w:t>
            </w:r>
          </w:p>
          <w:p w:rsidR="00414C2B" w:rsidRPr="00F13D7D" w:rsidRDefault="00414C2B" w:rsidP="00414C2B">
            <w:pPr>
              <w:jc w:val="center"/>
              <w:rPr>
                <w:rFonts w:eastAsia="Calibri"/>
                <w:iCs/>
                <w:lang w:eastAsia="en-US"/>
              </w:rPr>
            </w:pPr>
            <w:r w:rsidRPr="00F13D7D">
              <w:rPr>
                <w:rFonts w:eastAsia="Calibri"/>
                <w:iCs/>
                <w:lang w:eastAsia="en-US"/>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2852 м, </w:t>
            </w:r>
            <w:proofErr w:type="spellStart"/>
            <w:r w:rsidRPr="00F13D7D">
              <w:t>Ду</w:t>
            </w:r>
            <w:proofErr w:type="spellEnd"/>
            <w:r w:rsidRPr="00F13D7D">
              <w:t xml:space="preserve"> 1000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Т/м №1 Центрального района, от узла «А» до УТ-4Ц</w:t>
            </w:r>
          </w:p>
          <w:p w:rsidR="00414C2B" w:rsidRPr="00F13D7D" w:rsidRDefault="00414C2B" w:rsidP="00414C2B">
            <w:pPr>
              <w:jc w:val="center"/>
              <w:rPr>
                <w:rFonts w:eastAsia="Calibri"/>
                <w:iCs/>
                <w:lang w:eastAsia="en-US"/>
              </w:rPr>
            </w:pPr>
            <w:r w:rsidRPr="00F13D7D">
              <w:rPr>
                <w:rFonts w:eastAsia="Calibri"/>
                <w:iCs/>
                <w:lang w:eastAsia="en-US"/>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3988 м, </w:t>
            </w:r>
            <w:proofErr w:type="spellStart"/>
            <w:r w:rsidRPr="00F13D7D">
              <w:t>Ду</w:t>
            </w:r>
            <w:proofErr w:type="spellEnd"/>
            <w:r w:rsidRPr="00F13D7D">
              <w:t xml:space="preserve"> 1000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Теплотрасса ЦЭС, на участке от УТ-2 до ТП-2Б</w:t>
            </w:r>
          </w:p>
          <w:p w:rsidR="00414C2B" w:rsidRPr="00F13D7D" w:rsidRDefault="00414C2B" w:rsidP="00414C2B">
            <w:pPr>
              <w:jc w:val="center"/>
              <w:rPr>
                <w:rFonts w:eastAsia="Calibri"/>
                <w:iCs/>
                <w:lang w:eastAsia="en-US"/>
              </w:rPr>
            </w:pPr>
            <w:r w:rsidRPr="00F13D7D">
              <w:rPr>
                <w:rFonts w:eastAsia="Calibri"/>
                <w:iCs/>
                <w:lang w:eastAsia="en-US"/>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1122,6 м, </w:t>
            </w:r>
            <w:proofErr w:type="spellStart"/>
            <w:r w:rsidRPr="00F13D7D">
              <w:t>Ду</w:t>
            </w:r>
            <w:proofErr w:type="spellEnd"/>
            <w:r w:rsidRPr="00F13D7D">
              <w:t xml:space="preserve"> 400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№1ЦР ТК16АЦ - ТК17Ц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№1ЦР ТК17Ц - ТК19Ц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 ТК-19Ц - ТК-20Ц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160 м, </w:t>
            </w:r>
            <w:proofErr w:type="spellStart"/>
            <w:r w:rsidRPr="00F13D7D">
              <w:t>Ду</w:t>
            </w:r>
            <w:proofErr w:type="spellEnd"/>
            <w:r w:rsidRPr="00F13D7D">
              <w:t xml:space="preserve"> 800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 ТК-20Ц - ТК-21АЦ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320 м, </w:t>
            </w:r>
            <w:proofErr w:type="spellStart"/>
            <w:r w:rsidRPr="00F13D7D">
              <w:t>Ду</w:t>
            </w:r>
            <w:proofErr w:type="spellEnd"/>
            <w:r w:rsidRPr="00F13D7D">
              <w:t xml:space="preserve"> 800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 ТК-21Ц - ТК-23Ц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389 м, </w:t>
            </w:r>
            <w:proofErr w:type="spellStart"/>
            <w:r w:rsidRPr="00F13D7D">
              <w:t>Ду</w:t>
            </w:r>
            <w:proofErr w:type="spellEnd"/>
            <w:r w:rsidRPr="00F13D7D">
              <w:t xml:space="preserve"> 800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 ТК-23Ц - ТК-29Ц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841 м, </w:t>
            </w:r>
            <w:proofErr w:type="spellStart"/>
            <w:r w:rsidRPr="00F13D7D">
              <w:t>Ду</w:t>
            </w:r>
            <w:proofErr w:type="spellEnd"/>
            <w:r w:rsidRPr="00F13D7D">
              <w:t xml:space="preserve"> 500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№1 ТК-29Ц - ТК-30АЦ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№2СЗР от ТК-18СЗ до СО286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№2СЗР от НО40 до ТК-24СЗ</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№2 ТК-17СЗ - СО286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695,5 м, </w:t>
            </w:r>
            <w:proofErr w:type="spellStart"/>
            <w:r w:rsidRPr="00F13D7D">
              <w:t>Ду</w:t>
            </w:r>
            <w:proofErr w:type="spellEnd"/>
            <w:r w:rsidRPr="00F13D7D">
              <w:t xml:space="preserve"> 500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 xml:space="preserve">Тепломагистраль №4 с устройством компенсатора для обеспечения проезда автомобильного транспорта и примыкания устройства дорожной уличной сети с ул. </w:t>
            </w:r>
            <w:proofErr w:type="gramStart"/>
            <w:r w:rsidRPr="00F13D7D">
              <w:rPr>
                <w:rFonts w:eastAsia="Calibri"/>
                <w:iCs/>
                <w:lang w:eastAsia="en-US"/>
              </w:rPr>
              <w:t>Студенческая</w:t>
            </w:r>
            <w:proofErr w:type="gramEnd"/>
            <w:r w:rsidRPr="00F13D7D">
              <w:rPr>
                <w:rFonts w:eastAsia="Calibri"/>
                <w:iCs/>
                <w:lang w:eastAsia="en-US"/>
              </w:rPr>
              <w:t xml:space="preserve"> к мкр. Солнечный</w:t>
            </w:r>
          </w:p>
          <w:p w:rsidR="00414C2B" w:rsidRPr="00F13D7D" w:rsidRDefault="00414C2B" w:rsidP="00414C2B">
            <w:pPr>
              <w:jc w:val="center"/>
              <w:rPr>
                <w:rFonts w:eastAsia="Calibri"/>
                <w:iCs/>
                <w:lang w:eastAsia="en-US"/>
              </w:rPr>
            </w:pPr>
            <w:r w:rsidRPr="00F13D7D">
              <w:rPr>
                <w:rFonts w:eastAsia="Calibri"/>
                <w:iCs/>
                <w:lang w:eastAsia="en-US"/>
              </w:rPr>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1928 м, </w:t>
            </w:r>
            <w:proofErr w:type="spellStart"/>
            <w:r w:rsidRPr="00F13D7D">
              <w:t>Ду</w:t>
            </w:r>
            <w:proofErr w:type="spellEnd"/>
            <w:r w:rsidRPr="00F13D7D">
              <w:t xml:space="preserve"> 1928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Перекладка участка т/м №2 ТК-12СЗ - ТК-14СЗ</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352 м, </w:t>
            </w:r>
            <w:proofErr w:type="spellStart"/>
            <w:r w:rsidRPr="00F13D7D">
              <w:t>Ду</w:t>
            </w:r>
            <w:proofErr w:type="spellEnd"/>
            <w:r w:rsidRPr="00F13D7D">
              <w:t xml:space="preserve"> 500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ascii="Arial" w:hAnsi="Arial" w:cs="Arial"/>
                <w:color w:val="2C2D2E"/>
                <w:shd w:val="clear" w:color="auto" w:fill="FFFFFF"/>
              </w:rPr>
            </w:pPr>
            <w:r w:rsidRPr="00F13D7D">
              <w:rPr>
                <w:rFonts w:eastAsia="Calibri"/>
                <w:iCs/>
                <w:lang w:eastAsia="en-US"/>
              </w:rPr>
              <w:t>Тепловые сети от котельной «ВОС» ООО «АКС» «Амуртеплосервис</w:t>
            </w:r>
            <w:r w:rsidRPr="00F13D7D">
              <w:rPr>
                <w:color w:val="2C2D2E"/>
              </w:rPr>
              <w:t>» (строительство/реконструкция)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1530 м, </w:t>
            </w:r>
            <w:proofErr w:type="spellStart"/>
            <w:r w:rsidRPr="00F13D7D">
              <w:t>Ду</w:t>
            </w:r>
            <w:proofErr w:type="spellEnd"/>
            <w:r w:rsidRPr="00F13D7D">
              <w:t xml:space="preserve"> 250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котельной 433 квартал</w:t>
            </w:r>
            <w:proofErr w:type="gramStart"/>
            <w:r w:rsidRPr="00F13D7D">
              <w:rPr>
                <w:rFonts w:eastAsia="Calibri"/>
                <w:iCs/>
                <w:lang w:eastAsia="en-US"/>
              </w:rPr>
              <w:t>а ООО</w:t>
            </w:r>
            <w:proofErr w:type="gramEnd"/>
            <w:r w:rsidRPr="00F13D7D">
              <w:rPr>
                <w:rFonts w:eastAsia="Calibri"/>
                <w:iCs/>
                <w:lang w:eastAsia="en-US"/>
              </w:rPr>
              <w:t xml:space="preserve"> «АКС» «Амуртеплосервис</w:t>
            </w:r>
            <w:r w:rsidRPr="00F13D7D">
              <w:rPr>
                <w:rFonts w:ascii="Arial" w:hAnsi="Arial" w:cs="Arial"/>
                <w:color w:val="2C2D2E"/>
              </w:rPr>
              <w:t xml:space="preserve">» </w:t>
            </w:r>
            <w:r w:rsidRPr="00F13D7D">
              <w:rPr>
                <w:color w:val="2C2D2E"/>
              </w:rPr>
              <w:t>(строительство/реконструкция)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131,11 м, </w:t>
            </w:r>
            <w:proofErr w:type="spellStart"/>
            <w:r w:rsidRPr="00F13D7D">
              <w:t>Ду</w:t>
            </w:r>
            <w:proofErr w:type="spellEnd"/>
            <w:r w:rsidRPr="00F13D7D">
              <w:t xml:space="preserve"> 125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 xml:space="preserve">Тепловые сети от котельных ООО «АКС» </w:t>
            </w:r>
            <w:r w:rsidRPr="00F13D7D">
              <w:rPr>
                <w:rFonts w:eastAsia="Calibri"/>
                <w:iCs/>
                <w:lang w:eastAsia="en-US"/>
              </w:rPr>
              <w:lastRenderedPageBreak/>
              <w:t>«Амуртеплосервис</w:t>
            </w:r>
            <w:r w:rsidRPr="00F13D7D">
              <w:rPr>
                <w:color w:val="2C2D2E"/>
              </w:rPr>
              <w:t>»</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68694,26 м, </w:t>
            </w:r>
          </w:p>
          <w:p w:rsidR="00414C2B" w:rsidRPr="00F13D7D" w:rsidRDefault="00414C2B" w:rsidP="00414C2B">
            <w:pPr>
              <w:jc w:val="center"/>
            </w:pPr>
            <w:proofErr w:type="spellStart"/>
            <w:r w:rsidRPr="00F13D7D">
              <w:lastRenderedPageBreak/>
              <w:t>Ду</w:t>
            </w:r>
            <w:proofErr w:type="spellEnd"/>
            <w:r w:rsidRPr="00F13D7D">
              <w:t xml:space="preserve"> 50-500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котельных ООО «АКС» «Амуртеплосервис</w:t>
            </w:r>
            <w:r w:rsidRPr="00F13D7D">
              <w:rPr>
                <w:color w:val="2C2D2E"/>
              </w:rPr>
              <w:t>»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котельной судостроительного завода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Протяженность – 352,0 м, </w:t>
            </w:r>
          </w:p>
          <w:p w:rsidR="00414C2B" w:rsidRPr="00F13D7D" w:rsidRDefault="00414C2B" w:rsidP="00414C2B">
            <w:pPr>
              <w:jc w:val="center"/>
            </w:pPr>
            <w:proofErr w:type="spellStart"/>
            <w:r w:rsidRPr="00F13D7D">
              <w:t>Ду</w:t>
            </w:r>
            <w:proofErr w:type="spellEnd"/>
            <w:r w:rsidRPr="00F13D7D">
              <w:t xml:space="preserve"> 100; 125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котельной НК-1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Протяженность – 1496 м, </w:t>
            </w:r>
            <w:proofErr w:type="spellStart"/>
            <w:r w:rsidRPr="00F13D7D">
              <w:rPr>
                <w:iCs/>
                <w:lang w:eastAsia="en-US"/>
              </w:rPr>
              <w:t>Ду</w:t>
            </w:r>
            <w:proofErr w:type="spellEnd"/>
            <w:r w:rsidRPr="00F13D7D">
              <w:rPr>
                <w:iCs/>
                <w:lang w:eastAsia="en-US"/>
              </w:rPr>
              <w:t xml:space="preserve"> 50-200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котельной НК-2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Протяженность – 220 м, </w:t>
            </w:r>
            <w:proofErr w:type="spellStart"/>
            <w:r w:rsidRPr="00F13D7D">
              <w:rPr>
                <w:iCs/>
                <w:lang w:eastAsia="en-US"/>
              </w:rPr>
              <w:t>Ду</w:t>
            </w:r>
            <w:proofErr w:type="spellEnd"/>
            <w:r w:rsidRPr="00F13D7D">
              <w:rPr>
                <w:iCs/>
                <w:lang w:eastAsia="en-US"/>
              </w:rPr>
              <w:t xml:space="preserve"> 80-125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rFonts w:eastAsia="Calibri"/>
                <w:bCs/>
                <w:iCs/>
                <w:color w:val="auto"/>
              </w:rPr>
            </w:pPr>
            <w:r w:rsidRPr="00F13D7D">
              <w:rPr>
                <w:rFonts w:eastAsia="Calibri"/>
                <w:iCs/>
              </w:rPr>
              <w:t>Тепловые сети от котельной НК-3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Протяженность – 690 м, </w:t>
            </w:r>
            <w:proofErr w:type="spellStart"/>
            <w:r w:rsidRPr="00F13D7D">
              <w:rPr>
                <w:iCs/>
                <w:lang w:eastAsia="en-US"/>
              </w:rPr>
              <w:t>Ду</w:t>
            </w:r>
            <w:proofErr w:type="spellEnd"/>
            <w:r w:rsidRPr="00F13D7D">
              <w:rPr>
                <w:iCs/>
                <w:lang w:eastAsia="en-US"/>
              </w:rPr>
              <w:t xml:space="preserve"> 100-125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602041002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rFonts w:eastAsia="Calibri"/>
                <w:iCs/>
                <w:lang w:eastAsia="en-US"/>
              </w:rPr>
            </w:pPr>
            <w:r w:rsidRPr="00F13D7D">
              <w:rPr>
                <w:rFonts w:eastAsia="Calibri"/>
                <w:iCs/>
                <w:lang w:eastAsia="en-US"/>
              </w:rPr>
              <w:t>Тепловые сети от котельной СПР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теплоснабжения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 xml:space="preserve">Протяженность – 2892 м, </w:t>
            </w:r>
            <w:proofErr w:type="spellStart"/>
            <w:r w:rsidRPr="00F13D7D">
              <w:rPr>
                <w:iCs/>
                <w:lang w:eastAsia="en-US"/>
              </w:rPr>
              <w:t>Ду</w:t>
            </w:r>
            <w:proofErr w:type="spellEnd"/>
            <w:r w:rsidRPr="00F13D7D">
              <w:rPr>
                <w:iCs/>
                <w:lang w:eastAsia="en-US"/>
              </w:rPr>
              <w:t xml:space="preserve"> 50-200 мм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 3 м</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rPr>
                <w:iCs/>
                <w:lang w:eastAsia="en-US"/>
              </w:rPr>
            </w:pPr>
            <w:r w:rsidRPr="00F13D7D">
              <w:rPr>
                <w:iCs/>
                <w:lang w:eastAsia="en-US"/>
              </w:rPr>
              <w:t>*Протяженность тепловых сетей представлена в однотрубном исчислении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iCs/>
                <w:lang w:eastAsia="en-US"/>
              </w:rPr>
            </w:pPr>
            <w:r w:rsidRPr="00F13D7D">
              <w:rPr>
                <w:b/>
                <w:iCs/>
                <w:lang w:eastAsia="en-US"/>
              </w:rPr>
              <w:t>Объекты газоснабжения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b/>
                <w:iCs/>
                <w:lang w:eastAsia="en-US"/>
              </w:rPr>
              <w:t>Объекты добычи и транспортировки газа</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малоэтажными жилыми домами (до 4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2156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r w:rsidRPr="00F13D7D">
              <w:t xml:space="preserve"> зона застройки малоэтажными </w:t>
            </w:r>
            <w:r w:rsidRPr="00F13D7D">
              <w:lastRenderedPageBreak/>
              <w:t>жилыми домами (до 4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lastRenderedPageBreak/>
              <w:t>Р</w:t>
            </w:r>
            <w:proofErr w:type="gramEnd"/>
            <w:r w:rsidRPr="00F13D7D">
              <w:t xml:space="preserve"> до 0,005 МПа;</w:t>
            </w:r>
          </w:p>
          <w:p w:rsidR="00414C2B" w:rsidRPr="00F13D7D" w:rsidRDefault="00414C2B" w:rsidP="00414C2B">
            <w:pPr>
              <w:jc w:val="center"/>
            </w:pPr>
            <w:r w:rsidRPr="00F13D7D">
              <w:t xml:space="preserve">максимальный часовой расход – </w:t>
            </w:r>
            <w:r w:rsidRPr="00F13D7D">
              <w:lastRenderedPageBreak/>
              <w:t>839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постановлением </w:t>
            </w:r>
            <w:r w:rsidRPr="00F13D7D">
              <w:rPr>
                <w:iCs/>
                <w:lang w:eastAsia="en-US"/>
              </w:rPr>
              <w:lastRenderedPageBreak/>
              <w:t>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малоэтажными жилыми домами (до 4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1290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4</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малоэтажными жилыми домами (до 4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584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5</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1084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6"/>
              <w:jc w:val="cente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623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6"/>
              <w:jc w:val="cente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635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6"/>
              <w:jc w:val="cente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Организация </w:t>
            </w:r>
            <w:r w:rsidRPr="00F13D7D">
              <w:rPr>
                <w:iCs/>
                <w:lang w:eastAsia="en-US"/>
              </w:rPr>
              <w:lastRenderedPageBreak/>
              <w:t>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г. Благовещенск, </w:t>
            </w:r>
            <w:r w:rsidRPr="00F13D7D">
              <w:rPr>
                <w:color w:val="000000"/>
              </w:rPr>
              <w:t xml:space="preserve">зона </w:t>
            </w:r>
            <w:r w:rsidRPr="00F13D7D">
              <w:rPr>
                <w:color w:val="000000"/>
              </w:rPr>
              <w:lastRenderedPageBreak/>
              <w:t>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lastRenderedPageBreak/>
              <w:t>Р</w:t>
            </w:r>
            <w:proofErr w:type="gramEnd"/>
            <w:r w:rsidRPr="00F13D7D">
              <w:t xml:space="preserve"> до 0,005 МПа;</w:t>
            </w:r>
          </w:p>
          <w:p w:rsidR="00414C2B" w:rsidRPr="00F13D7D" w:rsidRDefault="00414C2B" w:rsidP="00414C2B">
            <w:pPr>
              <w:jc w:val="center"/>
            </w:pPr>
            <w:r w:rsidRPr="00F13D7D">
              <w:lastRenderedPageBreak/>
              <w:t>максимальный часовой расход – 878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6"/>
              <w:jc w:val="center"/>
            </w:pPr>
            <w:r w:rsidRPr="00F13D7D">
              <w:rPr>
                <w:iCs/>
                <w:lang w:eastAsia="en-US"/>
              </w:rPr>
              <w:lastRenderedPageBreak/>
              <w:t xml:space="preserve">Охранная зона в </w:t>
            </w:r>
            <w:r w:rsidRPr="00F13D7D">
              <w:rPr>
                <w:iCs/>
                <w:lang w:eastAsia="en-US"/>
              </w:rPr>
              <w:lastRenderedPageBreak/>
              <w:t>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9</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с. </w:t>
            </w:r>
            <w:proofErr w:type="gramStart"/>
            <w:r w:rsidRPr="00F13D7D">
              <w:rPr>
                <w:iCs/>
                <w:lang w:eastAsia="en-US"/>
              </w:rPr>
              <w:t>Садовое</w:t>
            </w:r>
            <w:proofErr w:type="gramEnd"/>
            <w:r w:rsidRPr="00F13D7D">
              <w:rPr>
                <w:iCs/>
                <w:lang w:eastAsia="en-US"/>
              </w:rPr>
              <w:t xml:space="preserve">,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665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индивидуальными жилыми домами</w:t>
            </w:r>
            <w:r w:rsidRPr="00F13D7D">
              <w:rPr>
                <w:iCs/>
                <w:lang w:eastAsia="en-US"/>
              </w:rPr>
              <w:t xml:space="preserve"> </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493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многофункциональная общественно-деловая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591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с. Плодопитомник, 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6564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с. Плодопитомник, 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3200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15</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color w:val="auto"/>
              </w:rPr>
            </w:pPr>
            <w:r w:rsidRPr="00F13D7D">
              <w:rPr>
                <w:iCs/>
              </w:rPr>
              <w:t xml:space="preserve">г. Благовещенск, </w:t>
            </w:r>
            <w:r w:rsidRPr="00F13D7D">
              <w:t xml:space="preserve">зона застройки </w:t>
            </w:r>
            <w:r w:rsidRPr="00F13D7D">
              <w:lastRenderedPageBreak/>
              <w:t>малоэтажными жилыми домами (до 4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lastRenderedPageBreak/>
              <w:t>Р</w:t>
            </w:r>
            <w:proofErr w:type="gramEnd"/>
            <w:r w:rsidRPr="00F13D7D">
              <w:t xml:space="preserve"> до 0,005 МПа;</w:t>
            </w:r>
          </w:p>
          <w:p w:rsidR="00414C2B" w:rsidRPr="00F13D7D" w:rsidRDefault="00414C2B" w:rsidP="00414C2B">
            <w:pPr>
              <w:jc w:val="center"/>
            </w:pPr>
            <w:r w:rsidRPr="00F13D7D">
              <w:t xml:space="preserve">максимальный </w:t>
            </w:r>
            <w:r w:rsidRPr="00F13D7D">
              <w:lastRenderedPageBreak/>
              <w:t>часовой расход – 143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w:t>
            </w:r>
            <w:r w:rsidRPr="00F13D7D">
              <w:rPr>
                <w:iCs/>
                <w:lang w:eastAsia="en-US"/>
              </w:rPr>
              <w:lastRenderedPageBreak/>
              <w:t>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color w:val="auto"/>
              </w:rPr>
            </w:pPr>
            <w:r w:rsidRPr="00F13D7D">
              <w:rPr>
                <w:iCs/>
              </w:rPr>
              <w:t xml:space="preserve">г. Благовещенск, </w:t>
            </w:r>
            <w:r w:rsidRPr="00F13D7D">
              <w:t>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138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413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r w:rsidRPr="00F13D7D">
              <w:rPr>
                <w:rFonts w:eastAsia="Calibri"/>
                <w:color w:val="000000"/>
              </w:rPr>
              <w:t xml:space="preserve"> зона садоводческих или огороднических некоммерческих товариществ</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671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19</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 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20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с. Плодопитомник, </w:t>
            </w:r>
            <w:r w:rsidRPr="00F13D7D">
              <w:rPr>
                <w:color w:val="000000"/>
              </w:rPr>
              <w:t>многофункциональная общественно-деловая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максимальный часовой расход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ГРПШ 21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многофункциональна</w:t>
            </w:r>
            <w:r w:rsidRPr="00F13D7D">
              <w:rPr>
                <w:color w:val="000000"/>
              </w:rPr>
              <w:lastRenderedPageBreak/>
              <w:t>я общественно-деловая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lastRenderedPageBreak/>
              <w:t>Р</w:t>
            </w:r>
            <w:proofErr w:type="gramEnd"/>
            <w:r w:rsidRPr="00F13D7D">
              <w:t xml:space="preserve"> до 0,005 МПа;</w:t>
            </w:r>
          </w:p>
          <w:p w:rsidR="00414C2B" w:rsidRPr="00F13D7D" w:rsidRDefault="00414C2B" w:rsidP="00414C2B">
            <w:pPr>
              <w:jc w:val="center"/>
            </w:pPr>
            <w:r w:rsidRPr="00F13D7D">
              <w:t xml:space="preserve">максимальный </w:t>
            </w:r>
            <w:r w:rsidRPr="00F13D7D">
              <w:lastRenderedPageBreak/>
              <w:t>часовой расход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w:t>
            </w:r>
            <w:r w:rsidRPr="00F13D7D">
              <w:rPr>
                <w:iCs/>
                <w:lang w:eastAsia="en-US"/>
              </w:rPr>
              <w:lastRenderedPageBreak/>
              <w:t>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ГРПБ Благовещенск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37768,57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ГРПБ Котельная СПР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10958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ГРПБ Котельная НК-1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p w:rsidR="00414C2B" w:rsidRPr="00F13D7D" w:rsidRDefault="00414C2B" w:rsidP="00414C2B">
            <w:pPr>
              <w:jc w:val="center"/>
              <w:rPr>
                <w:iCs/>
                <w:lang w:eastAsia="en-US"/>
              </w:rPr>
            </w:pPr>
            <w:r w:rsidRPr="00F13D7D">
              <w:rPr>
                <w:iCs/>
                <w:lang w:eastAsia="en-US"/>
              </w:rPr>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Судостроительный завод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зона специализированной общественной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3130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ООО «Машиностроитель»</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2590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ГРПШ ОАО «Благовещенская кондитерская фабрика»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зона застройки среднеэтажными </w:t>
            </w:r>
            <w:r w:rsidRPr="00F13D7D">
              <w:rPr>
                <w:color w:val="000000"/>
              </w:rPr>
              <w:lastRenderedPageBreak/>
              <w:t>жилыми домами (от 5 до 8 этажей, включая мансардный)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максимальный часовой расход – 920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в соответствии с постановлением </w:t>
            </w:r>
            <w:r w:rsidRPr="00F13D7D">
              <w:rPr>
                <w:iCs/>
                <w:lang w:eastAsia="en-US"/>
              </w:rPr>
              <w:lastRenderedPageBreak/>
              <w:t>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ГРПШ «Амурэлектрощит»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г. Благовещенск, Иные зоны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490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«Хладокомбинат» «Аметис»</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1750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ООО «Амурагроцентр»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5190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 xml:space="preserve">ГРПШ ООО «Мясокомбинат»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440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ГРПБ БТЭЦ</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18933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БГБЗ</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1024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в соответствии с постановлением </w:t>
            </w:r>
            <w:r w:rsidRPr="00F13D7D">
              <w:rPr>
                <w:iCs/>
                <w:lang w:eastAsia="en-US"/>
              </w:rPr>
              <w:lastRenderedPageBreak/>
              <w:t>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Аэропорт</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зона 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606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ГРПБ Серебряная миля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rPr>
                <w:bCs/>
                <w:color w:val="000000"/>
              </w:rPr>
              <w:t>зона смешанной и общественно-деловой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111,4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ГРПШ Амурский бройлер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г. Благовещенск, </w:t>
            </w:r>
            <w:r w:rsidRPr="00F13D7D">
              <w:t>производственная зона сельскохозяйственных предприятий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2460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rPr>
                <w:color w:val="auto"/>
              </w:rPr>
            </w:pPr>
            <w:r w:rsidRPr="00F13D7D">
              <w:rPr>
                <w:color w:val="auto"/>
              </w:rPr>
              <w:t xml:space="preserve">ГРПШ Серебряная миля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color w:val="FF0000"/>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г. Благовещенск,</w:t>
            </w:r>
          </w:p>
          <w:p w:rsidR="00414C2B" w:rsidRPr="00F13D7D" w:rsidRDefault="00414C2B" w:rsidP="00414C2B">
            <w:pPr>
              <w:jc w:val="center"/>
              <w:rPr>
                <w:iCs/>
                <w:lang w:eastAsia="en-US"/>
              </w:rPr>
            </w:pPr>
            <w:r w:rsidRPr="00F13D7D">
              <w:rPr>
                <w:bCs/>
                <w:color w:val="000000"/>
              </w:rPr>
              <w:t>зона смешанной и общественно-деловой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1369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602040514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Default"/>
              <w:jc w:val="center"/>
            </w:pPr>
            <w:r w:rsidRPr="00F13D7D">
              <w:t>ГРПБ Измайловская усадьба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t>с. Плодопитомник, 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максимальный часовой расход – 6846,75 м</w:t>
            </w:r>
            <w:r w:rsidRPr="00F13D7D">
              <w:rPr>
                <w:vertAlign w:val="superscript"/>
              </w:rPr>
              <w:t>3</w:t>
            </w:r>
            <w:r w:rsidRPr="00F13D7D">
              <w:t>/ч</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iCs/>
                <w:lang w:eastAsia="en-US"/>
              </w:rPr>
            </w:pPr>
            <w:r w:rsidRPr="00F13D7D">
              <w:rPr>
                <w:b/>
              </w:rPr>
              <w:t>Распределительные трубопроводы для транспортировки газа</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w:t>
            </w:r>
            <w:r w:rsidRPr="00F13D7D">
              <w:lastRenderedPageBreak/>
              <w:t>Благовещенск до ГРПБ Котельная СПР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lastRenderedPageBreak/>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lastRenderedPageBreak/>
              <w:t>0,8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постановлением </w:t>
            </w:r>
            <w:r w:rsidRPr="00F13D7D">
              <w:rPr>
                <w:iCs/>
                <w:lang w:eastAsia="en-US"/>
              </w:rPr>
              <w:lastRenderedPageBreak/>
              <w:t>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ГРПБ Котельная НК-1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«Амурэлектрощит»</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«Хладокомбинат «Аметис»</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ООО «Мясокомбинат»</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Судостроительный завод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ООО </w:t>
            </w:r>
            <w:r w:rsidRPr="00F13D7D">
              <w:lastRenderedPageBreak/>
              <w:t>«Машиностроитель»</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lastRenderedPageBreak/>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3,3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в соответствии с постановлением Правительства РФ от </w:t>
            </w:r>
            <w:r w:rsidRPr="00F13D7D">
              <w:rPr>
                <w:iCs/>
                <w:lang w:eastAsia="en-US"/>
              </w:rPr>
              <w:lastRenderedPageBreak/>
              <w:t>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ООО «Амурагроцентр»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ОАО «Благовещенская кондитерская фабрика»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1,1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1,5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10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4,0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11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17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в соответствии с постановлением Правительства РФ от </w:t>
            </w:r>
            <w:r w:rsidRPr="00F13D7D">
              <w:rPr>
                <w:iCs/>
                <w:lang w:eastAsia="en-US"/>
              </w:rPr>
              <w:lastRenderedPageBreak/>
              <w:t>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Амурский бройлер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2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1,2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3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4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давления от ГРПБ Благовещенск до ГРПШ 5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2,4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0,5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0,03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Тепличный до ГРПШ 13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0,7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Тепличный до ГРПШ 19</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0,05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Тепличный до ГРПШ БГБЗ</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2,4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Серебряная миля до ГРПШ Серебряная миля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3,4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ГРС Благовещенск до ГРПБ Измайловская усадьба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1,2 МПа;</w:t>
            </w:r>
          </w:p>
          <w:p w:rsidR="00414C2B" w:rsidRPr="00F13D7D" w:rsidRDefault="00414C2B" w:rsidP="00414C2B">
            <w:pPr>
              <w:jc w:val="center"/>
            </w:pPr>
            <w:r w:rsidRPr="00F13D7D">
              <w:t>высокое давление, 1 категория;</w:t>
            </w:r>
          </w:p>
          <w:p w:rsidR="00414C2B" w:rsidRPr="00F13D7D" w:rsidRDefault="00414C2B" w:rsidP="00414C2B">
            <w:pPr>
              <w:jc w:val="center"/>
            </w:pPr>
            <w:r w:rsidRPr="00F13D7D">
              <w:t>0,09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w:t>
            </w:r>
            <w:r w:rsidRPr="00F13D7D">
              <w:lastRenderedPageBreak/>
              <w:t>распределительный высокого давления от ГРПБ Измайловская усадьба до ГРПШ 12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lastRenderedPageBreak/>
              <w:t xml:space="preserve">Организация </w:t>
            </w:r>
            <w:r w:rsidRPr="00F13D7D">
              <w:rPr>
                <w:iCs/>
                <w:lang w:eastAsia="en-US"/>
              </w:rPr>
              <w:lastRenderedPageBreak/>
              <w:t>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lastRenderedPageBreak/>
              <w:t>высокое давление, 2 категория;</w:t>
            </w:r>
          </w:p>
          <w:p w:rsidR="00414C2B" w:rsidRPr="00F13D7D" w:rsidRDefault="00414C2B" w:rsidP="00414C2B">
            <w:pPr>
              <w:jc w:val="center"/>
            </w:pPr>
            <w:r w:rsidRPr="00F13D7D">
              <w:t>1,6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w:t>
            </w:r>
            <w:r w:rsidRPr="00F13D7D">
              <w:rPr>
                <w:iCs/>
                <w:lang w:eastAsia="en-US"/>
              </w:rPr>
              <w:lastRenderedPageBreak/>
              <w:t>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Измайловская усадьба до ГРПШ 15</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1,2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Измайловская усадьба до ГРПШ 16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0,4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Измайловская усадьба до ГРПШ 20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0,1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закольцовка системы города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4,6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Серебряная миля до ГРПШ 18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1,6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Газопровод распределительный высокого </w:t>
            </w:r>
            <w:r w:rsidRPr="00F13D7D">
              <w:lastRenderedPageBreak/>
              <w:t>давления от ГРПБ Благовещенск до ГРПШ 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lastRenderedPageBreak/>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 xml:space="preserve">высокое давление, 2 </w:t>
            </w:r>
            <w:r w:rsidRPr="00F13D7D">
              <w:lastRenderedPageBreak/>
              <w:t>категория;</w:t>
            </w:r>
          </w:p>
          <w:p w:rsidR="00414C2B" w:rsidRPr="00F13D7D" w:rsidRDefault="00414C2B" w:rsidP="00414C2B">
            <w:pPr>
              <w:jc w:val="center"/>
            </w:pPr>
            <w:r w:rsidRPr="00F13D7D">
              <w:t>0,02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w:t>
            </w:r>
            <w:r w:rsidRPr="00F13D7D">
              <w:rPr>
                <w:iCs/>
                <w:lang w:eastAsia="en-US"/>
              </w:rPr>
              <w:lastRenderedPageBreak/>
              <w:t>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высокого давления от ГРПБ Благовещенск до ГРПШ 21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0,6 МПа;</w:t>
            </w:r>
          </w:p>
          <w:p w:rsidR="00414C2B" w:rsidRPr="00F13D7D" w:rsidRDefault="00414C2B" w:rsidP="00414C2B">
            <w:pPr>
              <w:jc w:val="center"/>
            </w:pPr>
            <w:r w:rsidRPr="00F13D7D">
              <w:t>высокое давление, 2 категория;</w:t>
            </w:r>
          </w:p>
          <w:p w:rsidR="00414C2B" w:rsidRPr="00F13D7D" w:rsidRDefault="00414C2B" w:rsidP="00414C2B">
            <w:pPr>
              <w:jc w:val="center"/>
            </w:pPr>
            <w:r w:rsidRPr="00F13D7D">
              <w:t>0,03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10,59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3,62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4,06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4</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2,81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5</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lastRenderedPageBreak/>
              <w:t>5,92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lastRenderedPageBreak/>
              <w:t xml:space="preserve">Охранная зона в соответствии с постановлением </w:t>
            </w:r>
            <w:r w:rsidRPr="00F13D7D">
              <w:rPr>
                <w:iCs/>
                <w:lang w:eastAsia="en-US"/>
              </w:rPr>
              <w:lastRenderedPageBreak/>
              <w:t>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4,71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3,97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 xml:space="preserve"> 19,9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color w:val="FF0000"/>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9</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с. Садовое</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4,5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2,0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 xml:space="preserve">Охранная зона в соответствии с постановлением Правительства РФ от </w:t>
            </w:r>
            <w:r w:rsidRPr="00F13D7D">
              <w:rPr>
                <w:iCs/>
                <w:lang w:eastAsia="en-US"/>
              </w:rPr>
              <w:lastRenderedPageBreak/>
              <w:t>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12</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7,9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13</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color w:val="FF0000"/>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15</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2,33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16</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0,6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17</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2,6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18</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19</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20</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t>с. Плодопитомник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4,3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602040603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Газопровод распределительный низкого давления от ГРПШ 21</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rPr>
                <w:iCs/>
                <w:lang w:eastAsia="en-US"/>
              </w:rPr>
              <w:t>Организация газоснабжения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FF0000"/>
              </w:rPr>
            </w:pPr>
            <w:r w:rsidRPr="00F13D7D">
              <w:t>г.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proofErr w:type="gramStart"/>
            <w:r w:rsidRPr="00F13D7D">
              <w:t>Р</w:t>
            </w:r>
            <w:proofErr w:type="gramEnd"/>
            <w:r w:rsidRPr="00F13D7D">
              <w:t xml:space="preserve"> до 0,005 МПа;</w:t>
            </w:r>
          </w:p>
          <w:p w:rsidR="00414C2B" w:rsidRPr="00F13D7D" w:rsidRDefault="00414C2B" w:rsidP="00414C2B">
            <w:pPr>
              <w:jc w:val="center"/>
            </w:pPr>
            <w:r w:rsidRPr="00F13D7D">
              <w:t>низкое давление, 4 категория;</w:t>
            </w:r>
          </w:p>
          <w:p w:rsidR="00414C2B" w:rsidRPr="00F13D7D" w:rsidRDefault="00414C2B" w:rsidP="00414C2B">
            <w:pPr>
              <w:jc w:val="center"/>
            </w:pPr>
            <w:r w:rsidRPr="00F13D7D">
              <w:t>8,6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iCs/>
                <w:lang w:eastAsia="en-US"/>
              </w:rPr>
              <w:t>Охранная зона в соответствии с постановлением Правительства РФ от 20.11.2000 № 878</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lang w:eastAsia="en-US"/>
              </w:rPr>
            </w:pPr>
            <w:r w:rsidRPr="00F13D7D">
              <w:rPr>
                <w:b/>
                <w:bCs/>
                <w:iCs/>
              </w:rPr>
              <w:t>Объекты водоснабжения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602041101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Водозабор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color w:val="FF0000"/>
              </w:rPr>
            </w:pPr>
            <w:r w:rsidRPr="00F13D7D">
              <w:t>Обеспечение водоснабжения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48,0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Водопроводные очистные сооружения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Обеспечение качества воды</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48,0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Водопроводные очистные сооружения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Обеспечение качества воды</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43,0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Зоны санитарной охраны в соответствии с </w:t>
            </w:r>
            <w:r w:rsidRPr="00F13D7D">
              <w:lastRenderedPageBreak/>
              <w:t>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 xml:space="preserve">Водопроводные очистные сооружения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Обеспечение качества воды</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с. Белогорье,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Водонапорная башня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 xml:space="preserve">г. Благовещенск, </w:t>
            </w: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Водонапорная башня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Резервуар</w:t>
            </w:r>
          </w:p>
          <w:p w:rsidR="00414C2B" w:rsidRPr="00F13D7D" w:rsidRDefault="00414C2B" w:rsidP="00414C2B">
            <w:pPr>
              <w:snapToGrid w:val="0"/>
              <w:contextualSpacing/>
              <w:jc w:val="center"/>
              <w:rPr>
                <w:iCs/>
              </w:rPr>
            </w:pPr>
            <w:r w:rsidRPr="00F13D7D">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2 х 2,0 тыс. м</w:t>
            </w:r>
            <w:r w:rsidRPr="00F13D7D">
              <w:rPr>
                <w:vertAlign w:val="superscript"/>
              </w:rPr>
              <w:t>3</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Резервуар</w:t>
            </w:r>
          </w:p>
          <w:p w:rsidR="00414C2B" w:rsidRPr="00F13D7D" w:rsidRDefault="00414C2B" w:rsidP="00414C2B">
            <w:pPr>
              <w:snapToGrid w:val="0"/>
              <w:contextualSpacing/>
              <w:jc w:val="center"/>
              <w:rPr>
                <w:iCs/>
              </w:rPr>
            </w:pPr>
            <w:r w:rsidRPr="00F13D7D">
              <w:t>(реконструкция)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 тыс. м</w:t>
            </w:r>
            <w:r w:rsidRPr="00F13D7D">
              <w:rPr>
                <w:vertAlign w:val="superscript"/>
              </w:rPr>
              <w:t>3</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Зоны санитарной охраны в соответствии с требованиями </w:t>
            </w:r>
            <w:r w:rsidRPr="00F13D7D">
              <w:lastRenderedPageBreak/>
              <w:t>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Резервуар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Резервуар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Резервуар</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Бесперебойное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с. Белогорье,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602041106</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Артезианская скважина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Организация водоснабжения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602041106</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Артезианская скважина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Организация водоснабжения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 xml:space="preserve">зона </w:t>
            </w:r>
            <w:r w:rsidRPr="00F13D7D">
              <w:t>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w:t>
            </w:r>
            <w:r w:rsidRPr="00F13D7D">
              <w:lastRenderedPageBreak/>
              <w:t>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602041106</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Артезианская скважина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Организация водоснабжения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10 ед.</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602041106</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113"/>
              <w:jc w:val="center"/>
              <w:rPr>
                <w:sz w:val="24"/>
              </w:rPr>
            </w:pPr>
            <w:r w:rsidRPr="00F13D7D">
              <w:rPr>
                <w:sz w:val="24"/>
              </w:rPr>
              <w:t>Артезианская скважина</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Организация водоснабжения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с. Белогорье,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iCs/>
              </w:rPr>
              <w:t>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Зоны санитарной охраны в соответствии с требованиями СанПиН 2.1.4/1110-04</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b/>
                <w:bCs/>
                <w:iCs/>
              </w:rPr>
              <w:t>Сети водо</w:t>
            </w:r>
            <w:r>
              <w:rPr>
                <w:b/>
                <w:bCs/>
                <w:iCs/>
              </w:rPr>
              <w:t>снабжения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Водовод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Безаварийное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29,90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 Благовещенск</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lang w:eastAsia="x-none"/>
              </w:rPr>
              <w:t xml:space="preserve">Санитарно-защитная полоса </w:t>
            </w:r>
            <w:r w:rsidRPr="00F13D7D">
              <w:t>в соответствии с требованиями СанПиН 2.1.4/1110-04</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Водопровод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Безаварийное водоснабжение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26,57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 Благовещенск</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Водопровод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Подача воды потребителям</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55,04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 Благовещенск</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Водопровод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Подача воды потребителям</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1,77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 Белогорье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Водопровод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Подача воды потребителям</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10,50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 Садовое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602041202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Водопровод</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Подача воды потребителям</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30,09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п. Плодопитомник</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jc w:val="center"/>
            </w:pPr>
            <w:r w:rsidRPr="00F13D7D">
              <w:rPr>
                <w:b/>
                <w:bCs/>
                <w:iCs/>
              </w:rPr>
              <w:t>Объекты водоотведения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Очистные сооружения (КОС)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Очистка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 xml:space="preserve">г. Благовещенск, полуостров Затонский, </w:t>
            </w: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400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Очистные сооружения (КОС)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Очистка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район аэропорта,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Очистные сооружения (КОС)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Очистка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с. Белогорье,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0,6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Очистные сооружения (КОС)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Очистка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юго-западнее ж/д ст. Моховая Падь, производственная зона сельскохозяйственных предприятий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2,4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Очистные сооружения (КОС)</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Очистка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 xml:space="preserve">юго-западнее </w:t>
            </w:r>
            <w:r w:rsidRPr="00F13D7D">
              <w:t xml:space="preserve">ж/д ст. </w:t>
            </w:r>
            <w:r w:rsidRPr="00F13D7D">
              <w:rPr>
                <w:rFonts w:eastAsia="Calibri"/>
                <w:color w:val="000000"/>
                <w:shd w:val="clear" w:color="auto" w:fill="FFFFFF"/>
                <w:lang w:eastAsia="en-US"/>
              </w:rPr>
              <w:t xml:space="preserve">Белогорье, </w:t>
            </w:r>
            <w:r w:rsidRPr="00F13D7D">
              <w:rPr>
                <w:rFonts w:eastAsia="Calibri"/>
                <w:color w:val="000000"/>
              </w:rPr>
              <w:t>зона садоводческих или огороднических некоммерческих товариществ</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(ГНС)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rFonts w:eastAsia="Calibri"/>
                <w:color w:val="000000"/>
                <w:shd w:val="clear" w:color="auto" w:fill="FFFFFF"/>
                <w:lang w:eastAsia="en-US"/>
              </w:rPr>
            </w:pPr>
            <w:r w:rsidRPr="00F13D7D">
              <w:t>99</w:t>
            </w:r>
            <w:r w:rsidRPr="00F13D7D">
              <w:rPr>
                <w:rFonts w:eastAsia="Calibri"/>
                <w:color w:val="000000"/>
                <w:shd w:val="clear" w:color="auto" w:fill="FFFFFF"/>
                <w:lang w:eastAsia="en-US"/>
              </w:rPr>
              <w:t xml:space="preserve"> квартал,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100,8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Санитарно-защитная зона 30 м в соответствии с СанПиН </w:t>
            </w:r>
            <w:r w:rsidRPr="00F13D7D">
              <w:lastRenderedPageBreak/>
              <w:t>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(ГНС-2)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t>101</w:t>
            </w:r>
            <w:r w:rsidRPr="00F13D7D">
              <w:rPr>
                <w:rFonts w:eastAsia="Calibri"/>
                <w:color w:val="000000"/>
                <w:shd w:val="clear" w:color="auto" w:fill="FFFFFF"/>
                <w:lang w:eastAsia="en-US"/>
              </w:rPr>
              <w:t xml:space="preserve"> квартал, п</w:t>
            </w:r>
            <w:r w:rsidRPr="00F13D7D">
              <w:rPr>
                <w:color w:val="000000"/>
              </w:rPr>
              <w:t>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60,9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30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w:t>
            </w:r>
            <w:r w:rsidRPr="00F13D7D">
              <w:rPr>
                <w:rFonts w:eastAsia="Calibri"/>
                <w:color w:val="000000"/>
                <w:shd w:val="clear" w:color="auto" w:fill="FFFFFF"/>
                <w:lang w:eastAsia="en-US"/>
              </w:rPr>
              <w:t>Зеленая»</w:t>
            </w:r>
            <w:r w:rsidRPr="00F13D7D">
              <w:t>)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rFonts w:eastAsia="Calibri"/>
                <w:color w:val="000000"/>
                <w:shd w:val="clear" w:color="auto" w:fill="FFFFFF"/>
                <w:lang w:eastAsia="en-US"/>
              </w:rPr>
            </w:pPr>
            <w:r w:rsidRPr="00F13D7D">
              <w:t>524</w:t>
            </w:r>
            <w:r w:rsidRPr="00F13D7D">
              <w:rPr>
                <w:rFonts w:eastAsia="Calibri"/>
                <w:color w:val="000000"/>
                <w:shd w:val="clear" w:color="auto" w:fill="FFFFFF"/>
                <w:lang w:eastAsia="en-US"/>
              </w:rPr>
              <w:t xml:space="preserve"> квартал </w:t>
            </w:r>
          </w:p>
          <w:p w:rsidR="00414C2B" w:rsidRPr="00F13D7D" w:rsidRDefault="00414C2B" w:rsidP="00414C2B">
            <w:pPr>
              <w:snapToGrid w:val="0"/>
              <w:contextualSpacing/>
              <w:jc w:val="center"/>
              <w:rPr>
                <w:rFonts w:eastAsia="Calibri"/>
                <w:color w:val="000000"/>
                <w:shd w:val="clear" w:color="auto" w:fill="FFFFFF"/>
                <w:lang w:eastAsia="en-US"/>
              </w:rPr>
            </w:pPr>
            <w:proofErr w:type="gramStart"/>
            <w:r w:rsidRPr="00F13D7D">
              <w:rPr>
                <w:rFonts w:eastAsia="Calibri"/>
                <w:color w:val="000000"/>
                <w:shd w:val="clear" w:color="auto" w:fill="FFFFFF"/>
                <w:lang w:eastAsia="en-US"/>
              </w:rPr>
              <w:t xml:space="preserve">(ул. Зеленая – </w:t>
            </w:r>
            <w:proofErr w:type="gramEnd"/>
          </w:p>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ул. Театральная),</w:t>
            </w:r>
            <w:r w:rsidRPr="00F13D7D">
              <w:rPr>
                <w:color w:val="000000"/>
              </w:rPr>
              <w:t xml:space="preserve"> 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1,9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w:t>
            </w:r>
            <w:r w:rsidRPr="00F13D7D">
              <w:rPr>
                <w:rFonts w:eastAsia="Calibri"/>
                <w:color w:val="000000"/>
                <w:shd w:val="clear" w:color="auto" w:fill="FFFFFF"/>
                <w:lang w:eastAsia="en-US"/>
              </w:rPr>
              <w:t>Сплавная контора»</w:t>
            </w:r>
            <w:r w:rsidRPr="00F13D7D">
              <w:t>)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color w:val="000000"/>
              </w:rPr>
            </w:pPr>
            <w:r w:rsidRPr="00F13D7D">
              <w:rPr>
                <w:rFonts w:eastAsia="Calibri"/>
                <w:color w:val="000000"/>
                <w:shd w:val="clear" w:color="auto" w:fill="FFFFFF"/>
                <w:lang w:eastAsia="en-US"/>
              </w:rPr>
              <w:t>746 квартал,</w:t>
            </w:r>
            <w:r w:rsidRPr="00F13D7D">
              <w:rPr>
                <w:color w:val="000000"/>
              </w:rPr>
              <w:t xml:space="preserve"> </w:t>
            </w:r>
          </w:p>
          <w:p w:rsidR="00414C2B" w:rsidRPr="00F13D7D" w:rsidRDefault="00414C2B" w:rsidP="00414C2B">
            <w:pPr>
              <w:snapToGrid w:val="0"/>
              <w:contextualSpacing/>
              <w:jc w:val="center"/>
              <w:rPr>
                <w:iCs/>
              </w:rPr>
            </w:pPr>
            <w:r w:rsidRPr="00F13D7D">
              <w:rPr>
                <w:color w:val="000000"/>
              </w:rPr>
              <w:t xml:space="preserve">зона застройки среднеэтажными жилыми домами (от 5 до 8 этажей, включая </w:t>
            </w:r>
            <w:proofErr w:type="gramStart"/>
            <w:r w:rsidRPr="00F13D7D">
              <w:rPr>
                <w:color w:val="000000"/>
              </w:rPr>
              <w:t>мансардный</w:t>
            </w:r>
            <w:proofErr w:type="gramEnd"/>
            <w:r w:rsidRPr="00F13D7D">
              <w:rPr>
                <w:color w:val="000000"/>
              </w:rPr>
              <w:t>)</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1,7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w:t>
            </w:r>
            <w:r w:rsidRPr="00F13D7D">
              <w:rPr>
                <w:rFonts w:eastAsia="Calibri"/>
                <w:color w:val="000000"/>
                <w:shd w:val="clear" w:color="auto" w:fill="FFFFFF"/>
                <w:lang w:eastAsia="en-US"/>
              </w:rPr>
              <w:t>Газетный комплекс»</w:t>
            </w:r>
            <w:r w:rsidRPr="00F13D7D">
              <w:t>)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ул. Мухина – Игнатьевское шоссе,</w:t>
            </w:r>
            <w:r w:rsidRPr="00F13D7D">
              <w:rPr>
                <w:color w:val="000000"/>
              </w:rPr>
              <w:t xml:space="preserve"> з</w:t>
            </w:r>
            <w:r w:rsidRPr="00F13D7D">
              <w:t>она озелененных территорий специального назначения</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w:t>
            </w:r>
            <w:r w:rsidRPr="00F13D7D">
              <w:rPr>
                <w:rFonts w:eastAsia="Calibri"/>
                <w:color w:val="000000"/>
                <w:shd w:val="clear" w:color="auto" w:fill="FFFFFF"/>
                <w:lang w:eastAsia="en-US"/>
              </w:rPr>
              <w:t xml:space="preserve">491 </w:t>
            </w:r>
            <w:proofErr w:type="spellStart"/>
            <w:r w:rsidRPr="00F13D7D">
              <w:rPr>
                <w:rFonts w:eastAsia="Calibri"/>
                <w:color w:val="000000"/>
                <w:shd w:val="clear" w:color="auto" w:fill="FFFFFF"/>
                <w:lang w:eastAsia="en-US"/>
              </w:rPr>
              <w:t>кв</w:t>
            </w:r>
            <w:proofErr w:type="spellEnd"/>
            <w:r w:rsidRPr="00F13D7D">
              <w:rPr>
                <w:rFonts w:eastAsia="Calibri"/>
                <w:color w:val="000000"/>
                <w:shd w:val="clear" w:color="auto" w:fill="FFFFFF"/>
                <w:lang w:eastAsia="en-US"/>
              </w:rPr>
              <w:t>»</w:t>
            </w:r>
            <w:r w:rsidRPr="00F13D7D">
              <w:t>)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г. Благовещенск, </w:t>
            </w:r>
          </w:p>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491 квартал,</w:t>
            </w:r>
            <w:r w:rsidRPr="00F13D7D">
              <w:rPr>
                <w:color w:val="000000"/>
              </w:rPr>
              <w:t xml:space="preserve"> в районе ул. Песчаная, зона режимных территорий</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 xml:space="preserve">район аэропорта, </w:t>
            </w:r>
            <w:r w:rsidRPr="00F13D7D">
              <w:rPr>
                <w:color w:val="000000"/>
              </w:rPr>
              <w:t>иные зоны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1,9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с</w:t>
            </w:r>
            <w:r w:rsidRPr="00F13D7D">
              <w:t xml:space="preserve">. </w:t>
            </w:r>
            <w:r w:rsidRPr="00F13D7D">
              <w:rPr>
                <w:rFonts w:eastAsia="Calibri"/>
                <w:color w:val="000000"/>
                <w:shd w:val="clear" w:color="auto" w:fill="FFFFFF"/>
                <w:lang w:eastAsia="en-US"/>
              </w:rPr>
              <w:t xml:space="preserve">Белогорье («нижний поселок»),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Канализационная насосная станция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с</w:t>
            </w:r>
            <w:r w:rsidRPr="00F13D7D">
              <w:t xml:space="preserve">. </w:t>
            </w:r>
            <w:r w:rsidRPr="00F13D7D">
              <w:rPr>
                <w:rFonts w:eastAsia="Calibri"/>
                <w:color w:val="000000"/>
                <w:shd w:val="clear" w:color="auto" w:fill="FFFFFF"/>
                <w:lang w:eastAsia="en-US"/>
              </w:rPr>
              <w:t xml:space="preserve">Белогорье («верхний поселок»), </w:t>
            </w:r>
            <w:r w:rsidRPr="00F13D7D">
              <w:t>зона застройки индивидуальными жилыми домами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Канализационная насосная станция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с</w:t>
            </w:r>
            <w:r w:rsidRPr="00F13D7D">
              <w:t xml:space="preserve">. </w:t>
            </w:r>
            <w:r w:rsidRPr="00F13D7D">
              <w:rPr>
                <w:rFonts w:eastAsia="Calibri"/>
                <w:color w:val="000000"/>
                <w:shd w:val="clear" w:color="auto" w:fill="FFFFFF"/>
                <w:lang w:eastAsia="en-US"/>
              </w:rPr>
              <w:t xml:space="preserve">Белогорье («верхний поселок»), зона </w:t>
            </w:r>
            <w:r w:rsidRPr="00F13D7D">
              <w:t>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Канализационная насосная станция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rFonts w:eastAsia="Calibri"/>
                <w:color w:val="000000"/>
                <w:shd w:val="clear" w:color="auto" w:fill="FFFFFF"/>
                <w:lang w:eastAsia="en-US"/>
              </w:rPr>
            </w:pPr>
            <w:r w:rsidRPr="00F13D7D">
              <w:rPr>
                <w:rFonts w:eastAsia="Calibri"/>
                <w:color w:val="000000"/>
                <w:shd w:val="clear" w:color="auto" w:fill="FFFFFF"/>
                <w:lang w:eastAsia="en-US"/>
              </w:rPr>
              <w:t xml:space="preserve">юго-западнее </w:t>
            </w:r>
            <w:r w:rsidRPr="00F13D7D">
              <w:t xml:space="preserve">ж/д ст. </w:t>
            </w:r>
            <w:r w:rsidRPr="00F13D7D">
              <w:rPr>
                <w:rFonts w:eastAsia="Calibri"/>
                <w:color w:val="000000"/>
                <w:shd w:val="clear" w:color="auto" w:fill="FFFFFF"/>
                <w:lang w:eastAsia="en-US"/>
              </w:rPr>
              <w:t xml:space="preserve">Белогорье, </w:t>
            </w:r>
          </w:p>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 xml:space="preserve">зона </w:t>
            </w:r>
            <w:r w:rsidRPr="00F13D7D">
              <w:t>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1,0 тыс. м</w:t>
            </w:r>
            <w:r w:rsidRPr="00F13D7D">
              <w:rPr>
                <w:vertAlign w:val="superscript"/>
              </w:rPr>
              <w:t>3</w:t>
            </w:r>
            <w:r w:rsidRPr="00F13D7D">
              <w:t>/</w:t>
            </w:r>
            <w:proofErr w:type="spellStart"/>
            <w:r w:rsidRPr="00F13D7D">
              <w:t>сут</w:t>
            </w:r>
            <w:proofErr w:type="spellEnd"/>
            <w:r w:rsidRPr="00F13D7D">
              <w:t>.</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Канализационная насосная станция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Прием и перекачка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rFonts w:eastAsia="Calibri"/>
                <w:color w:val="000000"/>
                <w:shd w:val="clear" w:color="auto" w:fill="FFFFFF"/>
                <w:lang w:eastAsia="en-US"/>
              </w:rPr>
            </w:pPr>
            <w:r w:rsidRPr="00F13D7D">
              <w:rPr>
                <w:rFonts w:eastAsia="Calibri"/>
                <w:color w:val="000000"/>
                <w:shd w:val="clear" w:color="auto" w:fill="FFFFFF"/>
                <w:lang w:eastAsia="en-US"/>
              </w:rPr>
              <w:t xml:space="preserve">в районе ул. </w:t>
            </w:r>
            <w:proofErr w:type="gramStart"/>
            <w:r w:rsidRPr="00F13D7D">
              <w:rPr>
                <w:rFonts w:eastAsia="Calibri"/>
                <w:color w:val="000000"/>
                <w:shd w:val="clear" w:color="auto" w:fill="FFFFFF"/>
                <w:lang w:eastAsia="en-US"/>
              </w:rPr>
              <w:t>Школьная</w:t>
            </w:r>
            <w:proofErr w:type="gramEnd"/>
            <w:r w:rsidRPr="00F13D7D">
              <w:rPr>
                <w:rFonts w:eastAsia="Calibri"/>
                <w:color w:val="000000"/>
                <w:shd w:val="clear" w:color="auto" w:fill="FFFFFF"/>
                <w:lang w:eastAsia="en-US"/>
              </w:rPr>
              <w:t xml:space="preserve">, </w:t>
            </w:r>
          </w:p>
          <w:p w:rsidR="00414C2B" w:rsidRPr="00F13D7D" w:rsidRDefault="00414C2B" w:rsidP="00414C2B">
            <w:pPr>
              <w:snapToGrid w:val="0"/>
              <w:contextualSpacing/>
              <w:jc w:val="center"/>
              <w:rPr>
                <w:iCs/>
              </w:rPr>
            </w:pPr>
            <w:r w:rsidRPr="00F13D7D">
              <w:rPr>
                <w:color w:val="000000"/>
              </w:rPr>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Канализационная насосная </w:t>
            </w:r>
            <w:r w:rsidRPr="00F13D7D">
              <w:lastRenderedPageBreak/>
              <w:t xml:space="preserve">станция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 xml:space="preserve">Прием и перекачка </w:t>
            </w:r>
            <w:r w:rsidRPr="00F13D7D">
              <w:lastRenderedPageBreak/>
              <w:t>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lastRenderedPageBreak/>
              <w:t xml:space="preserve">п. Плодопитомник, в </w:t>
            </w:r>
            <w:r w:rsidRPr="00F13D7D">
              <w:rPr>
                <w:rFonts w:eastAsia="Calibri"/>
                <w:color w:val="000000"/>
                <w:shd w:val="clear" w:color="auto" w:fill="FFFFFF"/>
                <w:lang w:eastAsia="en-US"/>
              </w:rPr>
              <w:lastRenderedPageBreak/>
              <w:t xml:space="preserve">районе ул. Харченко, зона </w:t>
            </w:r>
            <w:r w:rsidRPr="00F13D7D">
              <w:t>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lastRenderedPageBreak/>
              <w:t xml:space="preserve">Установленная </w:t>
            </w:r>
            <w:r w:rsidRPr="00F13D7D">
              <w:lastRenderedPageBreak/>
              <w:t>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lastRenderedPageBreak/>
              <w:t xml:space="preserve">Санитарно-защитная </w:t>
            </w:r>
            <w:r w:rsidRPr="00F13D7D">
              <w:lastRenderedPageBreak/>
              <w:t>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602041303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Канализационная насосная станция </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Сливная станция</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rPr>
                <w:rFonts w:eastAsia="Calibri"/>
                <w:color w:val="000000"/>
                <w:shd w:val="clear" w:color="auto" w:fill="FFFFFF"/>
                <w:lang w:eastAsia="en-US"/>
              </w:rPr>
              <w:t xml:space="preserve">с. </w:t>
            </w:r>
            <w:proofErr w:type="gramStart"/>
            <w:r w:rsidRPr="00F13D7D">
              <w:rPr>
                <w:rFonts w:eastAsia="Calibri"/>
                <w:color w:val="000000"/>
                <w:shd w:val="clear" w:color="auto" w:fill="FFFFFF"/>
                <w:lang w:eastAsia="en-US"/>
              </w:rPr>
              <w:t>Садовое</w:t>
            </w:r>
            <w:proofErr w:type="gramEnd"/>
            <w:r w:rsidRPr="00F13D7D">
              <w:rPr>
                <w:rFonts w:eastAsia="Calibri"/>
                <w:color w:val="000000"/>
                <w:shd w:val="clear" w:color="auto" w:fill="FFFFFF"/>
                <w:lang w:eastAsia="en-US"/>
              </w:rPr>
              <w:t xml:space="preserve">, в районе ул. Театральная, производственная зона </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Установленная мощность – по проекту.</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Санитарно-защитная зона 20 м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с. Белогорье, </w:t>
            </w:r>
          </w:p>
          <w:p w:rsidR="00414C2B" w:rsidRPr="00F13D7D" w:rsidRDefault="00414C2B" w:rsidP="00414C2B">
            <w:pPr>
              <w:jc w:val="center"/>
            </w:pPr>
            <w:r w:rsidRPr="00F13D7D">
              <w:t>иные зоны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ул. Пограничная, 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7 планировочный район, коммунально-складская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ул. Магистральная, зона озелененных территорий специального назначения</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 xml:space="preserve">ул. Набережная, </w:t>
            </w:r>
          </w:p>
          <w:p w:rsidR="00414C2B" w:rsidRPr="00F13D7D" w:rsidRDefault="00414C2B" w:rsidP="00414C2B">
            <w:pPr>
              <w:jc w:val="center"/>
            </w:pPr>
            <w:r w:rsidRPr="00F13D7D">
              <w:t>зона 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rPr>
                <w:iCs/>
              </w:rPr>
            </w:pPr>
            <w:r w:rsidRPr="00F13D7D">
              <w:t>602041302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дождевой канализации</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квартал 258, </w:t>
            </w:r>
          </w:p>
          <w:p w:rsidR="00414C2B" w:rsidRPr="00F13D7D" w:rsidRDefault="00414C2B" w:rsidP="00414C2B">
            <w:pPr>
              <w:jc w:val="center"/>
            </w:pPr>
            <w:r w:rsidRPr="00F13D7D">
              <w:t>зона инженерной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Очистные сооружения накопительного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602041305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дождевой канализации (НСДК)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Перекачка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г. Благовещенск, квартал 82, 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закрытого типа</w:t>
            </w:r>
          </w:p>
          <w:p w:rsidR="00414C2B" w:rsidRPr="00F13D7D" w:rsidRDefault="00414C2B" w:rsidP="00414C2B">
            <w:pPr>
              <w:jc w:val="center"/>
            </w:pPr>
            <w:r w:rsidRPr="00F13D7D">
              <w:t>(в вертикальном колодце)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602041305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дождевой канализации (НСДК)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Перекачка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квартал 74, </w:t>
            </w:r>
          </w:p>
          <w:p w:rsidR="00414C2B" w:rsidRPr="00F13D7D" w:rsidRDefault="00414C2B" w:rsidP="00414C2B">
            <w:pPr>
              <w:jc w:val="center"/>
            </w:pPr>
            <w:r w:rsidRPr="00F13D7D">
              <w:t>зона смешанной и общественно-деловой застройки</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закрытого типа</w:t>
            </w:r>
          </w:p>
          <w:p w:rsidR="00414C2B" w:rsidRPr="00F13D7D" w:rsidRDefault="00414C2B" w:rsidP="00414C2B">
            <w:pPr>
              <w:jc w:val="center"/>
            </w:pPr>
            <w:r w:rsidRPr="00F13D7D">
              <w:t>(в вертикальном колодце)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602041305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дождевой канализации (НСДК)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Перекачка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ул. Горького, производственная зона</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закрытого типа</w:t>
            </w:r>
          </w:p>
          <w:p w:rsidR="00414C2B" w:rsidRPr="00F13D7D" w:rsidRDefault="00414C2B" w:rsidP="00414C2B">
            <w:pPr>
              <w:jc w:val="center"/>
            </w:pPr>
            <w:r w:rsidRPr="00F13D7D">
              <w:t>(в вертикальном колодце)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602041305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дождевой канализации (НСДК)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Перекачка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г. Благовещенск, </w:t>
            </w:r>
          </w:p>
          <w:p w:rsidR="00414C2B" w:rsidRPr="00F13D7D" w:rsidRDefault="00414C2B" w:rsidP="00414C2B">
            <w:pPr>
              <w:jc w:val="center"/>
            </w:pPr>
            <w:r w:rsidRPr="00F13D7D">
              <w:t xml:space="preserve">ул. Театральная, </w:t>
            </w:r>
          </w:p>
          <w:p w:rsidR="00414C2B" w:rsidRPr="00F13D7D" w:rsidRDefault="00414C2B" w:rsidP="00414C2B">
            <w:pPr>
              <w:jc w:val="center"/>
            </w:pPr>
            <w:r w:rsidRPr="00F13D7D">
              <w:t>зона транспортной инфраструктуры</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Насосная станция закрытого типа</w:t>
            </w:r>
          </w:p>
          <w:p w:rsidR="00414C2B" w:rsidRPr="00F13D7D" w:rsidRDefault="00414C2B" w:rsidP="00414C2B">
            <w:pPr>
              <w:jc w:val="center"/>
            </w:pPr>
            <w:r w:rsidRPr="00F13D7D">
              <w:t>(в вертикальном колодце)</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Санитарно-защитная зона в соответствии с СанПиН 2.2.1/2.1.1.1200-03</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jc w:val="center"/>
              <w:rPr>
                <w:b/>
                <w:bCs/>
              </w:rPr>
            </w:pPr>
            <w:r w:rsidRPr="00F13D7D">
              <w:rPr>
                <w:b/>
                <w:bCs/>
                <w:iCs/>
              </w:rPr>
              <w:t>Сети водоотведения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самотечная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Безаварийное водоотведение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11,10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602041401</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самотечная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Транспортировка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87,38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напорная (реконструкция)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Безаварийное водоотведение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6,38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602041402</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напорная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Транспортировка сточных вод</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городской округ город Благовещенск</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3,48 км</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602041403</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Канализация дождевая </w:t>
            </w:r>
            <w:r w:rsidRPr="00F13D7D">
              <w:lastRenderedPageBreak/>
              <w:t>напорная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 xml:space="preserve">Водоотведение </w:t>
            </w:r>
            <w:r w:rsidRPr="00F13D7D">
              <w:lastRenderedPageBreak/>
              <w:t>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lastRenderedPageBreak/>
              <w:t xml:space="preserve">В границах </w:t>
            </w:r>
            <w:r w:rsidRPr="00F13D7D">
              <w:lastRenderedPageBreak/>
              <w:t xml:space="preserve">городского округа </w:t>
            </w:r>
          </w:p>
          <w:p w:rsidR="00414C2B" w:rsidRPr="00F13D7D" w:rsidRDefault="00414C2B" w:rsidP="00414C2B">
            <w:pPr>
              <w:snapToGrid w:val="0"/>
              <w:contextualSpacing/>
              <w:jc w:val="center"/>
            </w:pPr>
            <w:r w:rsidRPr="00F13D7D">
              <w:t>г. Благовещенск</w:t>
            </w:r>
          </w:p>
          <w:p w:rsidR="00414C2B" w:rsidRPr="00F13D7D" w:rsidRDefault="00414C2B" w:rsidP="00414C2B">
            <w:pPr>
              <w:jc w:val="center"/>
            </w:pPr>
            <w:r w:rsidRPr="00F13D7D">
              <w:t>(6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6 км,</w:t>
            </w:r>
          </w:p>
          <w:p w:rsidR="00414C2B" w:rsidRPr="00F13D7D" w:rsidRDefault="00414C2B" w:rsidP="00414C2B">
            <w:pPr>
              <w:jc w:val="center"/>
            </w:pPr>
            <w:r w:rsidRPr="00F13D7D">
              <w:lastRenderedPageBreak/>
              <w:t>закрытые напорные (Д от 500)</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lastRenderedPageBreak/>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дождевая самотечная закрытая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Водоотведение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В границах городского округа </w:t>
            </w:r>
          </w:p>
          <w:p w:rsidR="00414C2B" w:rsidRPr="00F13D7D" w:rsidRDefault="00414C2B" w:rsidP="00414C2B">
            <w:pPr>
              <w:snapToGrid w:val="0"/>
              <w:contextualSpacing/>
              <w:jc w:val="center"/>
            </w:pPr>
            <w:r w:rsidRPr="00F13D7D">
              <w:t>г. Благовещенск</w:t>
            </w:r>
          </w:p>
          <w:p w:rsidR="00414C2B" w:rsidRPr="00F13D7D" w:rsidRDefault="00414C2B" w:rsidP="00414C2B">
            <w:pPr>
              <w:jc w:val="center"/>
            </w:pPr>
            <w:r w:rsidRPr="00F13D7D">
              <w:t>(169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169 км, </w:t>
            </w:r>
          </w:p>
          <w:p w:rsidR="00414C2B" w:rsidRPr="00F13D7D" w:rsidRDefault="00414C2B" w:rsidP="00414C2B">
            <w:pPr>
              <w:jc w:val="center"/>
            </w:pPr>
            <w:r w:rsidRPr="00F13D7D">
              <w:t>закрытые самотечные (Д от 150-3000)</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602041405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Канализация дождевая самотечная открытая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Водоотведение поверхностного стока</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snapToGrid w:val="0"/>
              <w:contextualSpacing/>
              <w:jc w:val="center"/>
            </w:pPr>
            <w:r w:rsidRPr="00F13D7D">
              <w:t xml:space="preserve">В границах городского округа </w:t>
            </w:r>
          </w:p>
          <w:p w:rsidR="00414C2B" w:rsidRPr="00F13D7D" w:rsidRDefault="00414C2B" w:rsidP="00414C2B">
            <w:pPr>
              <w:snapToGrid w:val="0"/>
              <w:contextualSpacing/>
              <w:jc w:val="center"/>
            </w:pPr>
            <w:r w:rsidRPr="00F13D7D">
              <w:t>г. Благовещенск</w:t>
            </w:r>
          </w:p>
          <w:p w:rsidR="00414C2B" w:rsidRPr="00F13D7D" w:rsidRDefault="00414C2B" w:rsidP="00414C2B">
            <w:pPr>
              <w:jc w:val="center"/>
            </w:pPr>
            <w:r w:rsidRPr="00F13D7D">
              <w:t>(6 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 км,</w:t>
            </w:r>
          </w:p>
          <w:p w:rsidR="00414C2B" w:rsidRPr="00F13D7D" w:rsidRDefault="00414C2B" w:rsidP="00414C2B">
            <w:pPr>
              <w:jc w:val="center"/>
            </w:pPr>
            <w:r w:rsidRPr="00F13D7D">
              <w:t xml:space="preserve">открытые самотечные </w:t>
            </w:r>
          </w:p>
          <w:p w:rsidR="00414C2B" w:rsidRPr="00F13D7D" w:rsidRDefault="00414C2B" w:rsidP="00414C2B">
            <w:pPr>
              <w:jc w:val="center"/>
            </w:pPr>
            <w:r w:rsidRPr="00F13D7D">
              <w:t>(лотки, канавы)</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iCs/>
              </w:rPr>
            </w:pPr>
            <w:r w:rsidRPr="00F13D7D">
              <w:t>Не устанавливается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b/>
                <w:bCs/>
                <w:iCs/>
              </w:rPr>
              <w:t>Объекты инженерной защиты от опасных геологических процессов</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602041804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Сооружения для защиты берегов морей, водохранилищ, озер, рек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Берегоукрепление рек Амур, Зея  (набережные)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В границах городского округа </w:t>
            </w:r>
          </w:p>
          <w:p w:rsidR="00414C2B" w:rsidRPr="00F13D7D" w:rsidRDefault="00414C2B" w:rsidP="00414C2B">
            <w:pPr>
              <w:jc w:val="center"/>
            </w:pPr>
            <w:r w:rsidRPr="00F13D7D">
              <w:t>г. Благовещенск</w:t>
            </w:r>
          </w:p>
          <w:p w:rsidR="00414C2B" w:rsidRPr="00F13D7D" w:rsidRDefault="00414C2B" w:rsidP="00414C2B">
            <w:pPr>
              <w:jc w:val="center"/>
            </w:pP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12.4 км,</w:t>
            </w:r>
          </w:p>
          <w:p w:rsidR="00414C2B" w:rsidRPr="00F13D7D" w:rsidRDefault="00414C2B" w:rsidP="00414C2B">
            <w:pPr>
              <w:jc w:val="center"/>
            </w:pPr>
            <w:r w:rsidRPr="00F13D7D">
              <w:t>капитальные защитные сооружения</w:t>
            </w:r>
          </w:p>
          <w:p w:rsidR="00414C2B" w:rsidRPr="00F13D7D" w:rsidRDefault="00414C2B" w:rsidP="00414C2B">
            <w:pPr>
              <w:jc w:val="center"/>
            </w:pPr>
            <w:r w:rsidRPr="00F13D7D">
              <w:t>(</w:t>
            </w:r>
            <w:proofErr w:type="gramStart"/>
            <w:r w:rsidRPr="00F13D7D">
              <w:t>многоярусная</w:t>
            </w:r>
            <w:proofErr w:type="gramEnd"/>
            <w:r w:rsidRPr="00F13D7D">
              <w:t xml:space="preserve"> откосного типа с парапетом смешанного типа)</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602041804</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Сооружения для защиты берегов морей, водохранилищ, озер, рек</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Берегоукрепление рек Амур, Зея  (набережные)</w:t>
            </w: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В границах городского округа </w:t>
            </w:r>
          </w:p>
          <w:p w:rsidR="00414C2B" w:rsidRPr="00F13D7D" w:rsidRDefault="00414C2B" w:rsidP="00414C2B">
            <w:pPr>
              <w:jc w:val="center"/>
            </w:pPr>
            <w:r w:rsidRPr="00F13D7D">
              <w:t>г. Благовещенск</w:t>
            </w:r>
          </w:p>
          <w:p w:rsidR="00414C2B" w:rsidRPr="00F13D7D" w:rsidRDefault="00414C2B" w:rsidP="00414C2B">
            <w:pPr>
              <w:jc w:val="center"/>
            </w:pP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2,2 км,</w:t>
            </w:r>
          </w:p>
          <w:p w:rsidR="00414C2B" w:rsidRPr="00F13D7D" w:rsidRDefault="00414C2B" w:rsidP="00414C2B">
            <w:pPr>
              <w:jc w:val="center"/>
            </w:pPr>
            <w:r w:rsidRPr="00F13D7D">
              <w:t>капитальные защитные сооружения</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r w:rsidR="00414C2B" w:rsidRPr="00F13D7D" w:rsidTr="00414C2B">
        <w:trPr>
          <w:trHeight w:val="20"/>
          <w:jc w:val="center"/>
        </w:trPr>
        <w:tc>
          <w:tcPr>
            <w:tcW w:w="18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40"/>
              </w:numPr>
              <w:snapToGrid w:val="0"/>
              <w:jc w:val="center"/>
              <w:rPr>
                <w:iCs/>
              </w:rPr>
            </w:pPr>
          </w:p>
        </w:tc>
        <w:tc>
          <w:tcPr>
            <w:tcW w:w="477"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602041805</w:t>
            </w:r>
          </w:p>
        </w:tc>
        <w:tc>
          <w:tcPr>
            <w:tcW w:w="111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Сооружения для защиты от затопления и подтопления</w:t>
            </w:r>
          </w:p>
        </w:tc>
        <w:tc>
          <w:tcPr>
            <w:tcW w:w="76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Регулирование стока и отвода поверхностных вод</w:t>
            </w:r>
          </w:p>
          <w:p w:rsidR="00414C2B" w:rsidRPr="00F13D7D" w:rsidRDefault="00414C2B" w:rsidP="00414C2B">
            <w:pPr>
              <w:jc w:val="center"/>
            </w:pPr>
          </w:p>
        </w:tc>
        <w:tc>
          <w:tcPr>
            <w:tcW w:w="858"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 xml:space="preserve">В границах городского округа </w:t>
            </w:r>
          </w:p>
          <w:p w:rsidR="00414C2B" w:rsidRPr="00F13D7D" w:rsidRDefault="00414C2B" w:rsidP="00414C2B">
            <w:pPr>
              <w:jc w:val="center"/>
            </w:pPr>
            <w:r w:rsidRPr="00F13D7D">
              <w:t>г. Благовещенск</w:t>
            </w:r>
          </w:p>
          <w:p w:rsidR="00414C2B" w:rsidRPr="00F13D7D" w:rsidRDefault="00414C2B" w:rsidP="00414C2B">
            <w:pPr>
              <w:jc w:val="center"/>
            </w:pPr>
          </w:p>
        </w:tc>
        <w:tc>
          <w:tcPr>
            <w:tcW w:w="79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7.2 км</w:t>
            </w:r>
          </w:p>
          <w:p w:rsidR="00414C2B" w:rsidRPr="00F13D7D" w:rsidRDefault="00414C2B" w:rsidP="00414C2B">
            <w:pPr>
              <w:jc w:val="center"/>
            </w:pPr>
            <w:r w:rsidRPr="00F13D7D">
              <w:t xml:space="preserve">Расчистка и дноуглубление </w:t>
            </w:r>
          </w:p>
          <w:p w:rsidR="00414C2B" w:rsidRPr="00F13D7D" w:rsidRDefault="00414C2B" w:rsidP="00414C2B">
            <w:pPr>
              <w:jc w:val="center"/>
            </w:pPr>
            <w:r w:rsidRPr="00F13D7D">
              <w:t>р. Бурхановка, восстановление защитных дамб</w:t>
            </w:r>
          </w:p>
        </w:tc>
        <w:tc>
          <w:tcPr>
            <w:tcW w:w="8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Не устанавливается</w:t>
            </w:r>
          </w:p>
        </w:tc>
      </w:tr>
    </w:tbl>
    <w:p w:rsidR="00414C2B" w:rsidRPr="00F13D7D" w:rsidRDefault="00414C2B" w:rsidP="00414C2B">
      <w:pPr>
        <w:pStyle w:val="23"/>
        <w:pageBreakBefore/>
        <w:numPr>
          <w:ilvl w:val="0"/>
          <w:numId w:val="0"/>
        </w:numPr>
        <w:tabs>
          <w:tab w:val="left" w:pos="1276"/>
        </w:tabs>
        <w:spacing w:before="480" w:after="240"/>
        <w:ind w:left="709"/>
        <w:rPr>
          <w:bCs w:val="0"/>
          <w:szCs w:val="28"/>
          <w:lang w:eastAsia="en-US"/>
        </w:rPr>
      </w:pPr>
      <w:bookmarkStart w:id="6" w:name="_Toc110957968"/>
      <w:r>
        <w:rPr>
          <w:bCs w:val="0"/>
          <w:szCs w:val="28"/>
          <w:lang w:eastAsia="en-US"/>
        </w:rPr>
        <w:lastRenderedPageBreak/>
        <w:t xml:space="preserve">1.3. </w:t>
      </w:r>
      <w:r w:rsidRPr="00F13D7D">
        <w:rPr>
          <w:bCs w:val="0"/>
          <w:szCs w:val="28"/>
          <w:lang w:eastAsia="en-US"/>
        </w:rPr>
        <w:t>Сведения о видах, назначении, наименованиях, основных характеристиках и местоположении планируемых для размещения объектов местного значения в области социальной сферы</w:t>
      </w:r>
      <w:bookmarkEnd w:id="6"/>
    </w:p>
    <w:p w:rsidR="00414C2B" w:rsidRPr="00F13D7D" w:rsidRDefault="00414C2B" w:rsidP="00414C2B">
      <w:pPr>
        <w:pStyle w:val="11"/>
        <w:numPr>
          <w:ilvl w:val="0"/>
          <w:numId w:val="0"/>
        </w:numPr>
        <w:spacing w:before="0" w:after="0"/>
        <w:ind w:firstLine="709"/>
        <w:rPr>
          <w:szCs w:val="24"/>
          <w:lang w:val="ru-RU"/>
        </w:rPr>
      </w:pPr>
      <w:r w:rsidRPr="00F13D7D">
        <w:rPr>
          <w:szCs w:val="24"/>
          <w:lang w:val="ru-RU"/>
        </w:rPr>
        <w:t>Перечень объектов местного значения в области социальной сферы, планируемых к размещению на территории городского округа города Благовещенска, представлен в таблице 1.3.1.</w:t>
      </w:r>
    </w:p>
    <w:p w:rsidR="00414C2B" w:rsidRPr="00F13D7D" w:rsidRDefault="00414C2B" w:rsidP="00414C2B">
      <w:pPr>
        <w:pStyle w:val="11"/>
        <w:numPr>
          <w:ilvl w:val="0"/>
          <w:numId w:val="0"/>
        </w:numPr>
        <w:spacing w:before="0" w:after="0"/>
        <w:ind w:firstLine="709"/>
        <w:jc w:val="right"/>
        <w:rPr>
          <w:szCs w:val="24"/>
          <w:lang w:val="ru-RU"/>
        </w:rPr>
      </w:pPr>
      <w:r w:rsidRPr="00F13D7D">
        <w:rPr>
          <w:szCs w:val="24"/>
          <w:lang w:val="ru-RU"/>
        </w:rPr>
        <w:t>Таблица 1.3.1</w:t>
      </w:r>
    </w:p>
    <w:p w:rsidR="00414C2B" w:rsidRPr="00F13D7D" w:rsidRDefault="00414C2B" w:rsidP="00414C2B">
      <w:pPr>
        <w:pStyle w:val="11"/>
        <w:numPr>
          <w:ilvl w:val="0"/>
          <w:numId w:val="0"/>
        </w:numPr>
        <w:spacing w:before="0"/>
        <w:ind w:firstLine="709"/>
        <w:rPr>
          <w:szCs w:val="24"/>
          <w:lang w:val="ru-RU"/>
        </w:rPr>
      </w:pPr>
      <w:r w:rsidRPr="00F13D7D">
        <w:rPr>
          <w:szCs w:val="24"/>
          <w:lang w:val="ru-RU"/>
        </w:rPr>
        <w:t>Объекты местного значения в области социальной сферы, планируемые к размещению на территории городского округа города Благовещенска</w:t>
      </w:r>
    </w:p>
    <w:tbl>
      <w:tblPr>
        <w:tblW w:w="5060" w:type="pct"/>
        <w:jc w:val="center"/>
        <w:tblLook w:val="04A0" w:firstRow="1" w:lastRow="0" w:firstColumn="1" w:lastColumn="0" w:noHBand="0" w:noVBand="1"/>
      </w:tblPr>
      <w:tblGrid>
        <w:gridCol w:w="565"/>
        <w:gridCol w:w="2260"/>
        <w:gridCol w:w="2493"/>
        <w:gridCol w:w="2128"/>
        <w:gridCol w:w="2879"/>
        <w:gridCol w:w="2347"/>
        <w:gridCol w:w="2293"/>
      </w:tblGrid>
      <w:tr w:rsidR="00414C2B" w:rsidRPr="00F13D7D" w:rsidTr="00414C2B">
        <w:trPr>
          <w:trHeight w:val="20"/>
          <w:tblHeader/>
          <w:jc w:val="center"/>
        </w:trPr>
        <w:tc>
          <w:tcPr>
            <w:tcW w:w="189"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w:t>
            </w:r>
          </w:p>
          <w:p w:rsidR="00414C2B" w:rsidRPr="00F13D7D" w:rsidRDefault="00414C2B" w:rsidP="00414C2B">
            <w:pPr>
              <w:snapToGrid w:val="0"/>
              <w:contextualSpacing/>
              <w:jc w:val="center"/>
              <w:rPr>
                <w:iCs/>
              </w:rPr>
            </w:pPr>
            <w:proofErr w:type="gramStart"/>
            <w:r w:rsidRPr="00F13D7D">
              <w:rPr>
                <w:iCs/>
              </w:rPr>
              <w:t>п</w:t>
            </w:r>
            <w:proofErr w:type="gramEnd"/>
            <w:r w:rsidRPr="00F13D7D">
              <w:rPr>
                <w:iCs/>
              </w:rPr>
              <w:t>/п</w:t>
            </w: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Код объекта</w:t>
            </w:r>
            <w:r w:rsidRPr="00F13D7D">
              <w:rPr>
                <w:iCs/>
                <w:vertAlign w:val="superscript"/>
              </w:rPr>
              <w:footnoteReference w:id="3"/>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Наименование объекта</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Назначение объекта</w:t>
            </w:r>
          </w:p>
        </w:tc>
        <w:tc>
          <w:tcPr>
            <w:tcW w:w="962"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Местоположение размещаемого объекта</w:t>
            </w:r>
          </w:p>
        </w:tc>
        <w:tc>
          <w:tcPr>
            <w:tcW w:w="784"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объекта</w:t>
            </w:r>
          </w:p>
        </w:tc>
        <w:tc>
          <w:tcPr>
            <w:tcW w:w="766"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зон с особыми условиями использования территории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color w:val="000000"/>
              </w:rPr>
            </w:pPr>
            <w:r w:rsidRPr="00F13D7D">
              <w:rPr>
                <w:b/>
                <w:color w:val="000000"/>
              </w:rPr>
              <w:t>Образование</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68, 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240, 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96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342, 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220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604, </w:t>
            </w:r>
          </w:p>
          <w:p w:rsidR="00414C2B" w:rsidRPr="00F13D7D" w:rsidRDefault="00414C2B" w:rsidP="00414C2B">
            <w:pPr>
              <w:jc w:val="center"/>
              <w:rPr>
                <w:color w:val="000000"/>
              </w:rPr>
            </w:pPr>
            <w:r w:rsidRPr="00F13D7D">
              <w:rPr>
                <w:color w:val="000000"/>
              </w:rPr>
              <w:t xml:space="preserve">зона застройки многоэтажными жилыми </w:t>
            </w:r>
            <w:r w:rsidRPr="00F13D7D">
              <w:rPr>
                <w:color w:val="000000"/>
              </w:rPr>
              <w:lastRenderedPageBreak/>
              <w:t xml:space="preserve">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27, 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60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522, </w:t>
            </w:r>
          </w:p>
          <w:p w:rsidR="00414C2B" w:rsidRPr="00F13D7D" w:rsidRDefault="00414C2B" w:rsidP="00414C2B">
            <w:pPr>
              <w:jc w:val="center"/>
              <w:rPr>
                <w:color w:val="000000"/>
              </w:rPr>
            </w:pPr>
            <w:r w:rsidRPr="00F13D7D">
              <w:rPr>
                <w:color w:val="000000"/>
              </w:rPr>
              <w:t>зона застройки индивидуальными жилыми домами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w:t>
            </w:r>
            <w:proofErr w:type="gramStart"/>
            <w:r w:rsidRPr="00F13D7D">
              <w:rPr>
                <w:color w:val="000000"/>
              </w:rPr>
              <w:t>Садовое</w:t>
            </w:r>
            <w:proofErr w:type="gramEnd"/>
            <w:r w:rsidRPr="00F13D7D">
              <w:rPr>
                <w:color w:val="000000"/>
              </w:rPr>
              <w:t>, многофункциональная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75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ind w:firstLine="13"/>
              <w:jc w:val="center"/>
            </w:pPr>
            <w:r w:rsidRPr="00414C2B">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800, </w:t>
            </w:r>
          </w:p>
          <w:p w:rsidR="00414C2B" w:rsidRPr="00414C2B" w:rsidRDefault="00414C2B" w:rsidP="00414C2B">
            <w:pPr>
              <w:jc w:val="center"/>
              <w:rPr>
                <w:color w:val="000000"/>
              </w:rPr>
            </w:pPr>
            <w:r w:rsidRPr="00414C2B">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г. Благовещенск,</w:t>
            </w:r>
          </w:p>
          <w:p w:rsidR="00414C2B" w:rsidRPr="00F13D7D" w:rsidRDefault="00414C2B" w:rsidP="00414C2B">
            <w:pPr>
              <w:jc w:val="center"/>
              <w:rPr>
                <w:color w:val="000000"/>
              </w:rPr>
            </w:pPr>
            <w:r w:rsidRPr="00F13D7D">
              <w:rPr>
                <w:color w:val="000000"/>
              </w:rPr>
              <w:t xml:space="preserve"> квартал СПУ-4,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ind w:firstLine="13"/>
              <w:jc w:val="center"/>
            </w:pPr>
            <w:r w:rsidRPr="00414C2B">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СПУ-4, </w:t>
            </w:r>
          </w:p>
          <w:p w:rsidR="00414C2B" w:rsidRPr="00414C2B" w:rsidRDefault="00414C2B" w:rsidP="00414C2B">
            <w:pPr>
              <w:jc w:val="center"/>
              <w:rPr>
                <w:color w:val="000000"/>
              </w:rPr>
            </w:pPr>
            <w:r w:rsidRPr="00414C2B">
              <w:rPr>
                <w:color w:val="000000"/>
              </w:rPr>
              <w:t xml:space="preserve">зона застройки многоэтажными жилыми домами </w:t>
            </w:r>
          </w:p>
          <w:p w:rsidR="00414C2B" w:rsidRPr="00414C2B" w:rsidRDefault="00414C2B" w:rsidP="00414C2B">
            <w:pPr>
              <w:jc w:val="center"/>
              <w:rPr>
                <w:color w:val="000000"/>
              </w:rPr>
            </w:pPr>
            <w:r w:rsidRPr="00414C2B">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240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СПУ-4, 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746, </w:t>
            </w:r>
          </w:p>
          <w:p w:rsidR="00414C2B" w:rsidRPr="00F13D7D" w:rsidRDefault="00414C2B" w:rsidP="00414C2B">
            <w:pPr>
              <w:jc w:val="center"/>
              <w:rPr>
                <w:color w:val="000000"/>
              </w:rPr>
            </w:pPr>
            <w:r w:rsidRPr="00F13D7D">
              <w:rPr>
                <w:color w:val="000000"/>
              </w:rPr>
              <w:t xml:space="preserve">зона застройки среднеэтажными жилыми домами (от 5 до 8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120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территория, ограниченная Игнатьевским ш., ул. Студенческая, ул. Промышленная,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160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414C2B"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ind w:firstLine="13"/>
              <w:jc w:val="center"/>
            </w:pPr>
            <w:r w:rsidRPr="00414C2B">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297, </w:t>
            </w:r>
          </w:p>
          <w:p w:rsidR="00414C2B" w:rsidRPr="00414C2B" w:rsidRDefault="00414C2B" w:rsidP="00414C2B">
            <w:pPr>
              <w:jc w:val="center"/>
              <w:rPr>
                <w:color w:val="000000"/>
              </w:rPr>
            </w:pPr>
            <w:r w:rsidRPr="00414C2B">
              <w:rPr>
                <w:color w:val="000000"/>
              </w:rPr>
              <w:t xml:space="preserve">зона застройки многоэтажными жилыми домами </w:t>
            </w:r>
          </w:p>
          <w:p w:rsidR="00414C2B" w:rsidRPr="00414C2B" w:rsidRDefault="00414C2B" w:rsidP="00414C2B">
            <w:pPr>
              <w:jc w:val="center"/>
              <w:rPr>
                <w:color w:val="000000"/>
              </w:rPr>
            </w:pPr>
            <w:r w:rsidRPr="00414C2B">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85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ind w:firstLine="13"/>
              <w:jc w:val="center"/>
            </w:pPr>
            <w:r w:rsidRPr="00414C2B">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182, </w:t>
            </w:r>
          </w:p>
          <w:p w:rsidR="00414C2B" w:rsidRPr="00414C2B" w:rsidRDefault="00414C2B" w:rsidP="00414C2B">
            <w:pPr>
              <w:jc w:val="center"/>
              <w:rPr>
                <w:color w:val="000000"/>
              </w:rPr>
            </w:pPr>
            <w:r w:rsidRPr="00414C2B">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275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 xml:space="preserve">Дошкольная </w:t>
            </w:r>
            <w:r w:rsidRPr="00F13D7D">
              <w:rPr>
                <w:color w:val="000000"/>
              </w:rPr>
              <w:lastRenderedPageBreak/>
              <w:t>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lastRenderedPageBreak/>
              <w:t xml:space="preserve">Развитие </w:t>
            </w:r>
            <w:r w:rsidRPr="00F13D7D">
              <w:rPr>
                <w:color w:val="000000"/>
                <w:lang w:eastAsia="zh-CN"/>
              </w:rPr>
              <w:lastRenderedPageBreak/>
              <w:t>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г. Благовещенск, </w:t>
            </w:r>
          </w:p>
          <w:p w:rsidR="00414C2B" w:rsidRPr="00F13D7D" w:rsidRDefault="00414C2B" w:rsidP="00414C2B">
            <w:pPr>
              <w:jc w:val="center"/>
              <w:rPr>
                <w:color w:val="000000"/>
              </w:rPr>
            </w:pPr>
            <w:r w:rsidRPr="00F13D7D">
              <w:rPr>
                <w:color w:val="000000"/>
              </w:rPr>
              <w:lastRenderedPageBreak/>
              <w:t xml:space="preserve">квартал 245,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280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 xml:space="preserve">Не </w:t>
            </w:r>
            <w:r w:rsidRPr="00F13D7D">
              <w:rPr>
                <w:color w:val="000000"/>
              </w:rPr>
              <w:lastRenderedPageBreak/>
              <w:t>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424,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ind w:firstLine="13"/>
              <w:jc w:val="center"/>
            </w:pPr>
            <w:r w:rsidRPr="00414C2B">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12, </w:t>
            </w:r>
          </w:p>
          <w:p w:rsidR="00414C2B" w:rsidRPr="00414C2B" w:rsidRDefault="00414C2B" w:rsidP="00414C2B">
            <w:pPr>
              <w:jc w:val="center"/>
              <w:rPr>
                <w:color w:val="000000"/>
              </w:rPr>
            </w:pPr>
            <w:r w:rsidRPr="00414C2B">
              <w:rPr>
                <w:color w:val="000000"/>
              </w:rPr>
              <w:t xml:space="preserve">зона застройки многоэтажными жилыми домами </w:t>
            </w:r>
          </w:p>
          <w:p w:rsidR="00414C2B" w:rsidRPr="00414C2B" w:rsidRDefault="00414C2B" w:rsidP="00414C2B">
            <w:pPr>
              <w:jc w:val="center"/>
              <w:rPr>
                <w:color w:val="000000"/>
              </w:rPr>
            </w:pPr>
            <w:r w:rsidRPr="00414C2B">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80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зона застройки индивидуальными жилыми домами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75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 xml:space="preserve">зона застройки 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зона застройки индивидуальными жилыми домами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60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 xml:space="preserve">Дошкольная образовательная </w:t>
            </w:r>
            <w:r w:rsidRPr="00F13D7D">
              <w:rPr>
                <w:color w:val="000000"/>
              </w:rPr>
              <w:lastRenderedPageBreak/>
              <w:t>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lastRenderedPageBreak/>
              <w:t xml:space="preserve">Развитие дошкольного </w:t>
            </w:r>
            <w:r w:rsidRPr="00F13D7D">
              <w:rPr>
                <w:color w:val="000000"/>
                <w:lang w:eastAsia="zh-CN"/>
              </w:rPr>
              <w:lastRenderedPageBreak/>
              <w:t>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с. Плодопитомник, </w:t>
            </w:r>
          </w:p>
          <w:p w:rsidR="00414C2B" w:rsidRPr="00F13D7D" w:rsidRDefault="00414C2B" w:rsidP="00414C2B">
            <w:pPr>
              <w:jc w:val="center"/>
              <w:rPr>
                <w:color w:val="000000"/>
              </w:rPr>
            </w:pPr>
            <w:r w:rsidRPr="00F13D7D">
              <w:rPr>
                <w:color w:val="000000"/>
              </w:rPr>
              <w:t xml:space="preserve">зона застройки </w:t>
            </w:r>
            <w:r w:rsidRPr="00F13D7D">
              <w:rPr>
                <w:color w:val="000000"/>
              </w:rPr>
              <w:lastRenderedPageBreak/>
              <w:t xml:space="preserve">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pacing w:line="240" w:lineRule="exact"/>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800, </w:t>
            </w:r>
          </w:p>
          <w:p w:rsidR="00414C2B" w:rsidRPr="00F13D7D" w:rsidRDefault="00414C2B" w:rsidP="00414C2B">
            <w:pPr>
              <w:jc w:val="center"/>
              <w:rPr>
                <w:color w:val="000000"/>
              </w:rPr>
            </w:pPr>
            <w:r w:rsidRPr="00F13D7D">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lang w:eastAsia="en-US"/>
              </w:rPr>
            </w:pPr>
            <w:r w:rsidRPr="00414C2B">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pPr>
            <w:r w:rsidRPr="00414C2B">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 xml:space="preserve">г. Благовещенск, </w:t>
            </w:r>
          </w:p>
          <w:p w:rsidR="00414C2B" w:rsidRPr="00414C2B" w:rsidRDefault="00414C2B" w:rsidP="00414C2B">
            <w:pPr>
              <w:jc w:val="center"/>
              <w:rPr>
                <w:color w:val="000000"/>
              </w:rPr>
            </w:pPr>
            <w:r w:rsidRPr="00414C2B">
              <w:rPr>
                <w:color w:val="000000"/>
              </w:rPr>
              <w:t xml:space="preserve">квартал СПУ-4, </w:t>
            </w:r>
          </w:p>
          <w:p w:rsidR="00414C2B" w:rsidRPr="00414C2B" w:rsidRDefault="00414C2B" w:rsidP="00414C2B">
            <w:pPr>
              <w:jc w:val="center"/>
              <w:rPr>
                <w:color w:val="000000"/>
              </w:rPr>
            </w:pPr>
            <w:r w:rsidRPr="00414C2B">
              <w:rPr>
                <w:color w:val="000000"/>
              </w:rPr>
              <w:t xml:space="preserve">зона застройки многоэтажными жилыми домами </w:t>
            </w:r>
          </w:p>
          <w:p w:rsidR="00414C2B" w:rsidRPr="00414C2B" w:rsidRDefault="00414C2B" w:rsidP="00414C2B">
            <w:pPr>
              <w:jc w:val="center"/>
              <w:rPr>
                <w:color w:val="000000"/>
              </w:rPr>
            </w:pPr>
            <w:r w:rsidRPr="00414C2B">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414C2B" w:rsidRDefault="00414C2B" w:rsidP="00414C2B">
            <w:pPr>
              <w:jc w:val="center"/>
              <w:rPr>
                <w:color w:val="000000"/>
              </w:rPr>
            </w:pPr>
            <w:r w:rsidRPr="00414C2B">
              <w:rPr>
                <w:color w:val="000000"/>
              </w:rPr>
              <w:t>1200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414C2B">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СПУ-4, </w:t>
            </w:r>
          </w:p>
          <w:p w:rsidR="00414C2B" w:rsidRPr="00F13D7D" w:rsidRDefault="00414C2B" w:rsidP="00414C2B">
            <w:pPr>
              <w:jc w:val="center"/>
              <w:rPr>
                <w:color w:val="000000"/>
              </w:rPr>
            </w:pPr>
            <w:r w:rsidRPr="00F13D7D">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550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800,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825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521, </w:t>
            </w:r>
          </w:p>
          <w:p w:rsidR="00414C2B" w:rsidRPr="00F13D7D" w:rsidRDefault="00414C2B" w:rsidP="00414C2B">
            <w:pPr>
              <w:jc w:val="center"/>
              <w:rPr>
                <w:color w:val="000000"/>
              </w:rPr>
            </w:pPr>
            <w:r w:rsidRPr="00F13D7D">
              <w:rPr>
                <w:color w:val="000000"/>
              </w:rPr>
              <w:t>зона застройки индивидуальными жилыми домами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550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 xml:space="preserve">зона застройки малоэтажными жилыми </w:t>
            </w:r>
            <w:r w:rsidRPr="00F13D7D">
              <w:rPr>
                <w:color w:val="000000"/>
              </w:rPr>
              <w:lastRenderedPageBreak/>
              <w:t xml:space="preserve">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550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225,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квартал 167, 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lang w:eastAsia="en-US"/>
              </w:rPr>
            </w:pPr>
            <w:r w:rsidRPr="00DB283A">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295, </w:t>
            </w:r>
          </w:p>
          <w:p w:rsidR="00414C2B" w:rsidRPr="00DB283A" w:rsidRDefault="00414C2B" w:rsidP="00414C2B">
            <w:pPr>
              <w:jc w:val="center"/>
              <w:rPr>
                <w:color w:val="000000"/>
              </w:rPr>
            </w:pPr>
            <w:r w:rsidRPr="00DB283A">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825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vAlign w:val="bottom"/>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246,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825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424, </w:t>
            </w:r>
          </w:p>
          <w:p w:rsidR="00414C2B" w:rsidRPr="00F13D7D" w:rsidRDefault="00414C2B" w:rsidP="00414C2B">
            <w:pPr>
              <w:jc w:val="center"/>
              <w:rPr>
                <w:color w:val="000000"/>
              </w:rPr>
            </w:pPr>
            <w:r w:rsidRPr="00F13D7D">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825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lang w:eastAsia="en-US"/>
              </w:rPr>
            </w:pPr>
            <w:r w:rsidRPr="00DB283A">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10, </w:t>
            </w:r>
          </w:p>
          <w:p w:rsidR="00414C2B" w:rsidRPr="00DB283A" w:rsidRDefault="00414C2B" w:rsidP="00414C2B">
            <w:pPr>
              <w:jc w:val="center"/>
              <w:rPr>
                <w:color w:val="000000"/>
              </w:rPr>
            </w:pPr>
            <w:r w:rsidRPr="00DB283A">
              <w:rPr>
                <w:color w:val="000000"/>
              </w:rPr>
              <w:t xml:space="preserve">зона специализированной </w:t>
            </w:r>
            <w:r w:rsidRPr="00DB283A">
              <w:rPr>
                <w:color w:val="000000"/>
              </w:rPr>
              <w:lastRenderedPageBreak/>
              <w:t>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lastRenderedPageBreak/>
              <w:t>1000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lang w:eastAsia="zh-CN"/>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территория, ограниченная Игнатьевским ш., ул. Студенческая, ул. Промышленная,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825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Общеобразовательная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Развитие общего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266, </w:t>
            </w:r>
          </w:p>
          <w:p w:rsidR="00414C2B" w:rsidRPr="00F13D7D" w:rsidRDefault="00414C2B" w:rsidP="00414C2B">
            <w:pPr>
              <w:jc w:val="center"/>
              <w:rPr>
                <w:color w:val="000000"/>
              </w:rPr>
            </w:pPr>
            <w:r w:rsidRPr="00F13D7D">
              <w:rPr>
                <w:color w:val="000000"/>
              </w:rPr>
              <w:t>зона специализи</w:t>
            </w:r>
            <w:r w:rsidRPr="00F13D7D">
              <w:rPr>
                <w:color w:val="000000"/>
              </w:rPr>
              <w:softHyphen/>
              <w:t>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Надстройка МБУДО «Художественная школа»</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lang w:eastAsia="en-US"/>
              </w:rPr>
              <w:t>ул. Чайковского, д. 61,</w:t>
            </w:r>
            <w:r w:rsidRPr="00F13D7D">
              <w:rPr>
                <w:color w:val="000000"/>
              </w:rPr>
              <w:t xml:space="preserve"> 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60 учащихся</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 xml:space="preserve">зона застройки 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800,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lastRenderedPageBreak/>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СПУ-4,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800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lang w:eastAsia="en-US"/>
              </w:rPr>
            </w:pPr>
            <w:r w:rsidRPr="00DB283A">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СПУ-4, </w:t>
            </w:r>
          </w:p>
          <w:p w:rsidR="00414C2B" w:rsidRPr="00DB283A" w:rsidRDefault="00414C2B" w:rsidP="00414C2B">
            <w:pPr>
              <w:jc w:val="center"/>
              <w:rPr>
                <w:color w:val="000000"/>
              </w:rPr>
            </w:pPr>
            <w:r w:rsidRPr="00DB283A">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500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356,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proofErr w:type="gramStart"/>
            <w:r w:rsidRPr="00F13D7D">
              <w:rPr>
                <w:color w:val="000000"/>
              </w:rPr>
              <w:t>г. Благовещенск, территория, ограниченная Игнатьевским ш., ул. Студенческая, ул. Промышленная, многофункциональная общественно-деловая зона</w:t>
            </w:r>
            <w:proofErr w:type="gramEnd"/>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408,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lastRenderedPageBreak/>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500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lang w:eastAsia="en-US"/>
              </w:rPr>
            </w:pPr>
            <w:r w:rsidRPr="00DB283A">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301, </w:t>
            </w:r>
          </w:p>
          <w:p w:rsidR="00414C2B" w:rsidRPr="00DB283A" w:rsidRDefault="00414C2B" w:rsidP="00414C2B">
            <w:pPr>
              <w:jc w:val="center"/>
              <w:rPr>
                <w:color w:val="000000"/>
              </w:rPr>
            </w:pPr>
            <w:r w:rsidRPr="00DB283A">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207,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540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144, </w:t>
            </w:r>
          </w:p>
          <w:p w:rsidR="00414C2B" w:rsidRPr="00F13D7D" w:rsidRDefault="00414C2B" w:rsidP="00414C2B">
            <w:pPr>
              <w:jc w:val="center"/>
              <w:rPr>
                <w:color w:val="000000"/>
              </w:rPr>
            </w:pPr>
            <w:r w:rsidRPr="00F13D7D">
              <w:rPr>
                <w:color w:val="000000"/>
              </w:rPr>
              <w:t xml:space="preserve">зона застройки среднеэтажными жилыми домами (от 5 до 8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4, </w:t>
            </w:r>
          </w:p>
          <w:p w:rsidR="00414C2B" w:rsidRPr="00F13D7D" w:rsidRDefault="00414C2B" w:rsidP="00414C2B">
            <w:pPr>
              <w:jc w:val="center"/>
              <w:rPr>
                <w:color w:val="000000"/>
              </w:rPr>
            </w:pPr>
            <w:r w:rsidRPr="00F13D7D">
              <w:rPr>
                <w:color w:val="000000"/>
              </w:rPr>
              <w:t xml:space="preserve">зона застройки многоэтажными жилыми домами </w:t>
            </w:r>
          </w:p>
          <w:p w:rsidR="00414C2B" w:rsidRPr="00F13D7D" w:rsidRDefault="00414C2B" w:rsidP="00414C2B">
            <w:pPr>
              <w:jc w:val="center"/>
              <w:rPr>
                <w:color w:val="000000"/>
              </w:rPr>
            </w:pPr>
            <w:r w:rsidRPr="00F13D7D">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300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дополнительного 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t>Развитие дополнительного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89,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600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602010103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Организация дополнительного </w:t>
            </w:r>
            <w:r w:rsidRPr="00F13D7D">
              <w:rPr>
                <w:color w:val="000000"/>
              </w:rPr>
              <w:lastRenderedPageBreak/>
              <w:t>образования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13"/>
              <w:jc w:val="center"/>
            </w:pPr>
            <w:r w:rsidRPr="00F13D7D">
              <w:rPr>
                <w:color w:val="000000"/>
                <w:lang w:eastAsia="zh-CN"/>
              </w:rPr>
              <w:lastRenderedPageBreak/>
              <w:t xml:space="preserve">Развитие дополнительного </w:t>
            </w:r>
            <w:r w:rsidRPr="00F13D7D">
              <w:rPr>
                <w:color w:val="000000"/>
                <w:lang w:eastAsia="zh-CN"/>
              </w:rPr>
              <w:lastRenderedPageBreak/>
              <w:t>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г. Благовещенск, планировочный район </w:t>
            </w:r>
            <w:r w:rsidRPr="00F13D7D">
              <w:rPr>
                <w:color w:val="000000"/>
              </w:rPr>
              <w:lastRenderedPageBreak/>
              <w:t>Моховая Падь,</w:t>
            </w:r>
          </w:p>
          <w:p w:rsidR="00414C2B" w:rsidRPr="00F13D7D" w:rsidRDefault="00414C2B" w:rsidP="00414C2B">
            <w:pPr>
              <w:jc w:val="center"/>
              <w:rPr>
                <w:color w:val="000000"/>
              </w:rPr>
            </w:pPr>
            <w:r w:rsidRPr="00F13D7D">
              <w:rPr>
                <w:color w:val="000000"/>
              </w:rPr>
              <w:t xml:space="preserve"> зона застройки 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ind w:firstLine="28"/>
              <w:jc w:val="center"/>
            </w:pPr>
            <w:r w:rsidRPr="00F13D7D">
              <w:rPr>
                <w:color w:val="000000"/>
              </w:rPr>
              <w:t>Не устанавливаются</w:t>
            </w:r>
          </w:p>
        </w:tc>
      </w:tr>
      <w:tr w:rsidR="00414C2B" w:rsidRPr="00DB283A"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17, </w:t>
            </w:r>
          </w:p>
          <w:p w:rsidR="00414C2B" w:rsidRPr="00DB283A" w:rsidRDefault="00414C2B" w:rsidP="00414C2B">
            <w:pPr>
              <w:jc w:val="center"/>
              <w:rPr>
                <w:color w:val="000000"/>
              </w:rPr>
            </w:pPr>
            <w:r w:rsidRPr="00DB283A">
              <w:rPr>
                <w:color w:val="000000"/>
              </w:rPr>
              <w:t xml:space="preserve">зона застройки многоэтажными жилыми домами </w:t>
            </w:r>
          </w:p>
          <w:p w:rsidR="00414C2B" w:rsidRPr="00DB283A" w:rsidRDefault="00414C2B" w:rsidP="00414C2B">
            <w:pPr>
              <w:jc w:val="center"/>
              <w:rPr>
                <w:color w:val="000000"/>
              </w:rPr>
            </w:pPr>
            <w:r w:rsidRPr="00DB283A">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DB283A"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128, </w:t>
            </w:r>
          </w:p>
          <w:p w:rsidR="00414C2B" w:rsidRPr="00DB283A" w:rsidRDefault="00414C2B" w:rsidP="00414C2B">
            <w:pPr>
              <w:jc w:val="center"/>
              <w:rPr>
                <w:color w:val="000000"/>
              </w:rPr>
            </w:pPr>
            <w:r w:rsidRPr="00DB283A">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165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DB283A"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244, </w:t>
            </w:r>
          </w:p>
          <w:p w:rsidR="00414C2B" w:rsidRPr="00DB283A" w:rsidRDefault="00414C2B" w:rsidP="00414C2B">
            <w:pPr>
              <w:jc w:val="center"/>
              <w:rPr>
                <w:color w:val="000000"/>
              </w:rPr>
            </w:pPr>
            <w:r w:rsidRPr="00DB283A">
              <w:rPr>
                <w:color w:val="000000"/>
              </w:rPr>
              <w:t>зона специализированной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360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DB283A"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178, </w:t>
            </w:r>
          </w:p>
          <w:p w:rsidR="00414C2B" w:rsidRPr="00DB283A" w:rsidRDefault="00414C2B" w:rsidP="00414C2B">
            <w:pPr>
              <w:jc w:val="center"/>
              <w:rPr>
                <w:color w:val="000000"/>
              </w:rPr>
            </w:pPr>
            <w:r w:rsidRPr="00DB283A">
              <w:rPr>
                <w:color w:val="000000"/>
              </w:rPr>
              <w:t xml:space="preserve">зона застройки многоэтажными жилыми домами </w:t>
            </w:r>
          </w:p>
          <w:p w:rsidR="00414C2B" w:rsidRPr="00DB283A" w:rsidRDefault="00414C2B" w:rsidP="00414C2B">
            <w:pPr>
              <w:jc w:val="center"/>
              <w:rPr>
                <w:color w:val="000000"/>
              </w:rPr>
            </w:pPr>
            <w:r w:rsidRPr="00DB283A">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50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DB283A"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193, </w:t>
            </w:r>
          </w:p>
          <w:p w:rsidR="00414C2B" w:rsidRPr="00DB283A" w:rsidRDefault="00414C2B" w:rsidP="00414C2B">
            <w:pPr>
              <w:jc w:val="center"/>
              <w:rPr>
                <w:color w:val="000000"/>
              </w:rPr>
            </w:pPr>
            <w:r w:rsidRPr="00DB283A">
              <w:rPr>
                <w:color w:val="000000"/>
              </w:rPr>
              <w:t xml:space="preserve">зона застройки многоэтажными жилыми домами </w:t>
            </w:r>
          </w:p>
          <w:p w:rsidR="00414C2B" w:rsidRPr="00DB283A" w:rsidRDefault="00414C2B" w:rsidP="00414C2B">
            <w:pPr>
              <w:jc w:val="center"/>
              <w:rPr>
                <w:color w:val="000000"/>
              </w:rPr>
            </w:pPr>
            <w:r w:rsidRPr="00DB283A">
              <w:rPr>
                <w:color w:val="000000"/>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lang w:eastAsia="zh-CN"/>
              </w:rPr>
              <w:t>602010101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Дошкольная образовательная организация</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ind w:firstLine="13"/>
              <w:jc w:val="center"/>
            </w:pPr>
            <w:r w:rsidRPr="00DB283A">
              <w:rPr>
                <w:color w:val="000000"/>
                <w:lang w:eastAsia="zh-CN"/>
              </w:rPr>
              <w:t>Развитие дошкольного образования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299, </w:t>
            </w:r>
          </w:p>
          <w:p w:rsidR="00414C2B" w:rsidRPr="00DB283A" w:rsidRDefault="00414C2B" w:rsidP="00414C2B">
            <w:pPr>
              <w:jc w:val="center"/>
              <w:rPr>
                <w:color w:val="000000"/>
              </w:rPr>
            </w:pPr>
            <w:r w:rsidRPr="00DB283A">
              <w:rPr>
                <w:color w:val="000000"/>
              </w:rPr>
              <w:t xml:space="preserve">зона застройки среднеэтажными жилыми домами (от 5 до 8 этажей, включая </w:t>
            </w:r>
            <w:proofErr w:type="gramStart"/>
            <w:r w:rsidRPr="00DB283A">
              <w:rPr>
                <w:color w:val="000000"/>
              </w:rPr>
              <w:t>мансардный</w:t>
            </w:r>
            <w:proofErr w:type="gramEnd"/>
            <w:r w:rsidRPr="00DB283A">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85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rPr>
                <w:color w:val="000000"/>
              </w:rPr>
              <w:t>Не устанавливаются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b/>
              </w:rPr>
              <w:t>Культура и искусство</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Общедоступная библиотека</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библиотечного обслуживания населения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lang w:eastAsia="en-US"/>
              </w:rPr>
            </w:pPr>
            <w:r w:rsidRPr="00F13D7D">
              <w:rPr>
                <w:color w:val="000000"/>
              </w:rPr>
              <w:t>квартал СПУ-4,</w:t>
            </w:r>
            <w:r w:rsidRPr="00F13D7D">
              <w:rPr>
                <w:lang w:eastAsia="en-US"/>
              </w:rPr>
              <w:t xml:space="preserve"> </w:t>
            </w:r>
          </w:p>
          <w:p w:rsidR="00414C2B" w:rsidRPr="00F13D7D" w:rsidRDefault="00414C2B" w:rsidP="00414C2B">
            <w:pPr>
              <w:jc w:val="center"/>
              <w:rPr>
                <w:lang w:eastAsia="en-US"/>
              </w:rPr>
            </w:pPr>
            <w:r w:rsidRPr="00F13D7D">
              <w:rPr>
                <w:lang w:eastAsia="en-US"/>
              </w:rPr>
              <w:t xml:space="preserve">зона застройки многоэтажными жилыми домами </w:t>
            </w:r>
          </w:p>
          <w:p w:rsidR="00414C2B" w:rsidRPr="00F13D7D" w:rsidRDefault="00414C2B" w:rsidP="00414C2B">
            <w:pPr>
              <w:jc w:val="center"/>
              <w:rPr>
                <w:color w:val="000000"/>
              </w:rPr>
            </w:pPr>
            <w:r w:rsidRPr="00F13D7D">
              <w:rPr>
                <w:lang w:eastAsia="en-US"/>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Детская библиотека</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библиотечного обслуживания населения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квартал 800,</w:t>
            </w:r>
          </w:p>
          <w:p w:rsidR="00414C2B" w:rsidRPr="00F13D7D" w:rsidRDefault="00414C2B" w:rsidP="00414C2B">
            <w:pPr>
              <w:jc w:val="center"/>
              <w:rPr>
                <w:lang w:eastAsia="en-US"/>
              </w:rPr>
            </w:pPr>
            <w:r w:rsidRPr="00F13D7D">
              <w:rPr>
                <w:lang w:eastAsia="en-US"/>
              </w:rPr>
              <w:t xml:space="preserve"> зона застройки многоэтажными жилыми домами </w:t>
            </w:r>
          </w:p>
          <w:p w:rsidR="00414C2B" w:rsidRPr="00F13D7D" w:rsidRDefault="00414C2B" w:rsidP="00414C2B">
            <w:pPr>
              <w:jc w:val="center"/>
              <w:rPr>
                <w:color w:val="000000"/>
              </w:rPr>
            </w:pPr>
            <w:r w:rsidRPr="00F13D7D">
              <w:rPr>
                <w:lang w:eastAsia="en-US"/>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Детская библиотека</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библиотечного обслуживания населения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территория, ограниченная Игнатьевским ш., </w:t>
            </w:r>
          </w:p>
          <w:p w:rsidR="00414C2B" w:rsidRPr="00F13D7D" w:rsidRDefault="00414C2B" w:rsidP="00414C2B">
            <w:pPr>
              <w:jc w:val="center"/>
              <w:rPr>
                <w:color w:val="000000"/>
              </w:rPr>
            </w:pPr>
            <w:r w:rsidRPr="00F13D7D">
              <w:rPr>
                <w:color w:val="000000"/>
              </w:rPr>
              <w:t xml:space="preserve">ул. Студенческая, </w:t>
            </w:r>
          </w:p>
          <w:p w:rsidR="00414C2B" w:rsidRPr="00F13D7D" w:rsidRDefault="00414C2B" w:rsidP="00414C2B">
            <w:pPr>
              <w:jc w:val="center"/>
              <w:rPr>
                <w:lang w:eastAsia="en-US"/>
              </w:rPr>
            </w:pPr>
            <w:r w:rsidRPr="00F13D7D">
              <w:rPr>
                <w:color w:val="000000"/>
              </w:rPr>
              <w:t>ул. Промышленная,</w:t>
            </w:r>
            <w:r w:rsidRPr="00F13D7D">
              <w:rPr>
                <w:lang w:eastAsia="en-US"/>
              </w:rPr>
              <w:t xml:space="preserve"> </w:t>
            </w:r>
          </w:p>
          <w:p w:rsidR="00414C2B" w:rsidRPr="00F13D7D" w:rsidRDefault="00414C2B" w:rsidP="00414C2B">
            <w:pPr>
              <w:jc w:val="center"/>
              <w:rPr>
                <w:lang w:eastAsia="en-US"/>
              </w:rPr>
            </w:pPr>
            <w:r w:rsidRPr="00F13D7D">
              <w:rPr>
                <w:lang w:eastAsia="en-US"/>
              </w:rPr>
              <w:t xml:space="preserve">зона застройки многоэтажными жилыми домами </w:t>
            </w:r>
          </w:p>
          <w:p w:rsidR="00414C2B" w:rsidRPr="00F13D7D" w:rsidRDefault="00414C2B" w:rsidP="00414C2B">
            <w:pPr>
              <w:jc w:val="center"/>
              <w:rPr>
                <w:color w:val="000000"/>
              </w:rPr>
            </w:pPr>
            <w:r w:rsidRPr="00F13D7D">
              <w:rPr>
                <w:lang w:eastAsia="en-US"/>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Детская библиотека</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Организация библиотечного </w:t>
            </w:r>
            <w:r w:rsidRPr="00F13D7D">
              <w:rPr>
                <w:color w:val="000000"/>
              </w:rPr>
              <w:lastRenderedPageBreak/>
              <w:t>обслуживания населения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г. Благовещенск, </w:t>
            </w:r>
          </w:p>
          <w:p w:rsidR="00414C2B" w:rsidRPr="00F13D7D" w:rsidRDefault="00414C2B" w:rsidP="00414C2B">
            <w:pPr>
              <w:jc w:val="center"/>
              <w:rPr>
                <w:lang w:eastAsia="en-US"/>
              </w:rPr>
            </w:pPr>
            <w:r w:rsidRPr="00F13D7D">
              <w:rPr>
                <w:color w:val="000000"/>
              </w:rPr>
              <w:t>квартал 170,</w:t>
            </w:r>
            <w:r w:rsidRPr="00F13D7D">
              <w:rPr>
                <w:lang w:eastAsia="en-US"/>
              </w:rPr>
              <w:t xml:space="preserve"> </w:t>
            </w:r>
          </w:p>
          <w:p w:rsidR="00414C2B" w:rsidRPr="00F13D7D" w:rsidRDefault="00414C2B" w:rsidP="00414C2B">
            <w:pPr>
              <w:jc w:val="center"/>
              <w:rPr>
                <w:lang w:eastAsia="en-US"/>
              </w:rPr>
            </w:pPr>
            <w:r w:rsidRPr="00F13D7D">
              <w:rPr>
                <w:lang w:eastAsia="en-US"/>
              </w:rPr>
              <w:lastRenderedPageBreak/>
              <w:t xml:space="preserve">зона застройки многоэтажными жилыми домами </w:t>
            </w:r>
          </w:p>
          <w:p w:rsidR="00414C2B" w:rsidRPr="00F13D7D" w:rsidRDefault="00414C2B" w:rsidP="00414C2B">
            <w:pPr>
              <w:jc w:val="center"/>
              <w:rPr>
                <w:color w:val="000000"/>
              </w:rPr>
            </w:pPr>
            <w:r w:rsidRPr="00F13D7D">
              <w:rPr>
                <w:lang w:eastAsia="en-US"/>
              </w:rPr>
              <w:t>(9 этажей и более)</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Культурно-досуговый центр</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lang w:eastAsia="en-US"/>
              </w:rPr>
            </w:pPr>
            <w:r w:rsidRPr="00F13D7D">
              <w:rPr>
                <w:color w:val="000000"/>
              </w:rPr>
              <w:t>квартал 800,</w:t>
            </w:r>
            <w:r w:rsidRPr="00F13D7D">
              <w:rPr>
                <w:lang w:eastAsia="en-US"/>
              </w:rPr>
              <w:t xml:space="preserve"> </w:t>
            </w:r>
          </w:p>
          <w:p w:rsidR="00414C2B" w:rsidRPr="00F13D7D" w:rsidRDefault="00414C2B" w:rsidP="00414C2B">
            <w:pPr>
              <w:jc w:val="center"/>
              <w:rPr>
                <w:color w:val="000000"/>
                <w:lang w:eastAsia="zh-CN"/>
              </w:rPr>
            </w:pPr>
            <w:r w:rsidRPr="00F13D7D">
              <w:rPr>
                <w:color w:val="000000"/>
              </w:rPr>
              <w:t xml:space="preserve">зона застройки 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100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rPr>
            </w:pPr>
            <w:r w:rsidRPr="00F13D7D">
              <w:rPr>
                <w:color w:val="000000"/>
              </w:rPr>
              <w:t>602010202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Дом культуры</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г. Благовещенск, планировочный район Моховая Падь,</w:t>
            </w:r>
            <w:r w:rsidRPr="00F13D7D">
              <w:rPr>
                <w:lang w:eastAsia="en-US"/>
              </w:rPr>
              <w:t xml:space="preserve"> </w:t>
            </w:r>
          </w:p>
          <w:p w:rsidR="00414C2B" w:rsidRPr="00F13D7D" w:rsidRDefault="00414C2B" w:rsidP="00414C2B">
            <w:pPr>
              <w:jc w:val="center"/>
              <w:rPr>
                <w:color w:val="000000"/>
              </w:rPr>
            </w:pPr>
            <w:r w:rsidRPr="00F13D7D">
              <w:rPr>
                <w:color w:val="000000"/>
              </w:rPr>
              <w:t xml:space="preserve">зона застройки среднеэтажными жилыми домами (от 5 до 8 этажей, включая </w:t>
            </w:r>
            <w:proofErr w:type="gramStart"/>
            <w:r w:rsidRPr="00F13D7D">
              <w:rPr>
                <w:color w:val="000000"/>
              </w:rPr>
              <w:t>мансард</w:t>
            </w:r>
            <w:r w:rsidRPr="00F13D7D">
              <w:rPr>
                <w:color w:val="000000"/>
              </w:rPr>
              <w:softHyphen/>
              <w:t>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200 мест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Культурный центр Трибуна Холл</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район </w:t>
            </w:r>
          </w:p>
          <w:p w:rsidR="00414C2B" w:rsidRPr="00F13D7D" w:rsidRDefault="00414C2B" w:rsidP="00414C2B">
            <w:pPr>
              <w:jc w:val="center"/>
              <w:rPr>
                <w:color w:val="000000"/>
              </w:rPr>
            </w:pPr>
            <w:r w:rsidRPr="00F13D7D">
              <w:rPr>
                <w:color w:val="000000"/>
              </w:rPr>
              <w:t xml:space="preserve">ул. Краснофлотская, </w:t>
            </w:r>
          </w:p>
          <w:p w:rsidR="00414C2B" w:rsidRPr="00F13D7D" w:rsidRDefault="00414C2B" w:rsidP="00414C2B">
            <w:pPr>
              <w:jc w:val="center"/>
              <w:rPr>
                <w:color w:val="000000"/>
              </w:rPr>
            </w:pPr>
            <w:r w:rsidRPr="00F13D7D">
              <w:rPr>
                <w:color w:val="000000"/>
              </w:rPr>
              <w:t>зона специализи</w:t>
            </w:r>
            <w:r w:rsidRPr="00F13D7D">
              <w:rPr>
                <w:color w:val="000000"/>
              </w:rPr>
              <w:softHyphen/>
              <w:t>рованной общественной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Общая площадь – не менее 5000 кв. м</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Кинотеатр</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322,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Кинотеатр</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 xml:space="preserve">Организация и поддержка учреждений культуры и </w:t>
            </w:r>
            <w:r w:rsidRPr="00F13D7D">
              <w:rPr>
                <w:color w:val="000000"/>
                <w:lang w:eastAsia="zh-CN"/>
              </w:rPr>
              <w:lastRenderedPageBreak/>
              <w:t>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г. Благовещенск, </w:t>
            </w:r>
          </w:p>
          <w:p w:rsidR="00414C2B" w:rsidRPr="00F13D7D" w:rsidRDefault="00414C2B" w:rsidP="00414C2B">
            <w:pPr>
              <w:jc w:val="center"/>
              <w:rPr>
                <w:color w:val="000000"/>
              </w:rPr>
            </w:pPr>
            <w:r w:rsidRPr="00F13D7D">
              <w:rPr>
                <w:color w:val="000000"/>
              </w:rPr>
              <w:t>квартал 442, многофункцио</w:t>
            </w:r>
            <w:r w:rsidRPr="00F13D7D">
              <w:rPr>
                <w:color w:val="000000"/>
              </w:rPr>
              <w:softHyphen/>
              <w:t xml:space="preserve">нальная общественно-деловая </w:t>
            </w:r>
            <w:r w:rsidRPr="00F13D7D">
              <w:rPr>
                <w:color w:val="000000"/>
              </w:rPr>
              <w:lastRenderedPageBreak/>
              <w:t>зона</w:t>
            </w:r>
          </w:p>
          <w:p w:rsidR="00414C2B" w:rsidRPr="00F13D7D" w:rsidRDefault="00414C2B" w:rsidP="00414C2B">
            <w:pPr>
              <w:jc w:val="center"/>
              <w:rPr>
                <w:color w:val="000000"/>
              </w:rPr>
            </w:pP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Кинотеатр</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Pr>
                <w:color w:val="000000"/>
              </w:rPr>
              <w:t>квартал 444, 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602010203</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Кинотеатр</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Организация и поддержка учреждений культуры и искусства</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Pr>
                <w:color w:val="000000"/>
              </w:rPr>
              <w:t>квартал 169, 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rPr>
              <w:t>Не устанавливаются</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iCs/>
              </w:rPr>
            </w:pPr>
            <w:r w:rsidRPr="00F13D7D">
              <w:rPr>
                <w:b/>
              </w:rPr>
              <w:t>Физическая культура и спорт</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Многофункцио</w:t>
            </w:r>
            <w:r w:rsidRPr="00F13D7D">
              <w:rPr>
                <w:color w:val="000000"/>
              </w:rPr>
              <w:softHyphen/>
              <w:t>нальный спортивно-зрелищный комплекс</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район </w:t>
            </w:r>
          </w:p>
          <w:p w:rsidR="00414C2B" w:rsidRPr="00F13D7D" w:rsidRDefault="00414C2B" w:rsidP="00414C2B">
            <w:pPr>
              <w:jc w:val="center"/>
              <w:rPr>
                <w:color w:val="000000"/>
              </w:rPr>
            </w:pPr>
            <w:r w:rsidRPr="00F13D7D">
              <w:rPr>
                <w:color w:val="000000"/>
              </w:rPr>
              <w:t>у</w:t>
            </w:r>
            <w:r>
              <w:rPr>
                <w:color w:val="000000"/>
              </w:rPr>
              <w:t>л. Краснофлотская, 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1 объект</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89,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pPr>
            <w:r w:rsidRPr="00DB283A">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lang w:eastAsia="en-US"/>
              </w:rPr>
            </w:pPr>
            <w:r w:rsidRPr="00DB283A">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color w:val="000000"/>
              </w:rPr>
              <w:t xml:space="preserve">г. Благовещенск, </w:t>
            </w:r>
          </w:p>
          <w:p w:rsidR="00414C2B" w:rsidRPr="00DB283A" w:rsidRDefault="00414C2B" w:rsidP="00414C2B">
            <w:pPr>
              <w:jc w:val="center"/>
              <w:rPr>
                <w:color w:val="000000"/>
              </w:rPr>
            </w:pPr>
            <w:r w:rsidRPr="00DB283A">
              <w:rPr>
                <w:color w:val="000000"/>
              </w:rPr>
              <w:t xml:space="preserve">квартал 121, </w:t>
            </w:r>
          </w:p>
          <w:p w:rsidR="00414C2B" w:rsidRPr="00DB283A" w:rsidRDefault="00414C2B" w:rsidP="00414C2B">
            <w:pPr>
              <w:jc w:val="center"/>
              <w:rPr>
                <w:color w:val="000000"/>
              </w:rPr>
            </w:pPr>
            <w:r w:rsidRPr="00DB283A">
              <w:rPr>
                <w:color w:val="000000"/>
              </w:rPr>
              <w:t xml:space="preserve">зона застройки среднеэтажными жилыми домами (от 5 до 8 этажей, включая </w:t>
            </w:r>
            <w:proofErr w:type="gramStart"/>
            <w:r w:rsidRPr="00DB283A">
              <w:rPr>
                <w:color w:val="000000"/>
              </w:rPr>
              <w:t>мансард</w:t>
            </w:r>
            <w:r w:rsidRPr="00DB283A">
              <w:rPr>
                <w:color w:val="000000"/>
              </w:rPr>
              <w:softHyphen/>
              <w:t>ный</w:t>
            </w:r>
            <w:proofErr w:type="gramEnd"/>
            <w:r w:rsidRPr="00DB283A">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DB283A" w:rsidRDefault="00414C2B" w:rsidP="00414C2B">
            <w:pPr>
              <w:jc w:val="center"/>
              <w:rPr>
                <w:color w:val="000000"/>
              </w:rPr>
            </w:pPr>
            <w:r w:rsidRPr="00DB283A">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DB283A">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266,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Pr>
                <w:color w:val="000000"/>
              </w:rPr>
              <w:t>квартал 395, 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территория, ограниченная Игнатьевским ш., </w:t>
            </w:r>
          </w:p>
          <w:p w:rsidR="00414C2B" w:rsidRPr="00F13D7D" w:rsidRDefault="00414C2B" w:rsidP="00414C2B">
            <w:pPr>
              <w:jc w:val="center"/>
              <w:rPr>
                <w:color w:val="000000"/>
              </w:rPr>
            </w:pPr>
            <w:r w:rsidRPr="00F13D7D">
              <w:rPr>
                <w:color w:val="000000"/>
              </w:rPr>
              <w:t xml:space="preserve">ул. Студенческая, </w:t>
            </w:r>
          </w:p>
          <w:p w:rsidR="00414C2B" w:rsidRPr="00F13D7D" w:rsidRDefault="00414C2B" w:rsidP="00414C2B">
            <w:pPr>
              <w:jc w:val="center"/>
              <w:rPr>
                <w:color w:val="000000"/>
              </w:rPr>
            </w:pPr>
            <w:r w:rsidRPr="00F13D7D">
              <w:rPr>
                <w:color w:val="000000"/>
              </w:rPr>
              <w:t>ул. Промышленная, многофункцио</w:t>
            </w:r>
            <w:r w:rsidRPr="00F13D7D">
              <w:rPr>
                <w:color w:val="000000"/>
              </w:rPr>
              <w:softHyphen/>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СПУ-4, </w:t>
            </w:r>
          </w:p>
          <w:p w:rsidR="00414C2B" w:rsidRPr="00F13D7D" w:rsidRDefault="00414C2B" w:rsidP="00414C2B">
            <w:pPr>
              <w:jc w:val="center"/>
              <w:rPr>
                <w:color w:val="000000"/>
              </w:rPr>
            </w:pPr>
            <w:r>
              <w:rPr>
                <w:color w:val="000000"/>
              </w:rPr>
              <w:t>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Создание благоприятных условий для развития </w:t>
            </w:r>
            <w:r w:rsidRPr="00F13D7D">
              <w:rPr>
                <w:color w:val="000000"/>
              </w:rPr>
              <w:lastRenderedPageBreak/>
              <w:t>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lastRenderedPageBreak/>
              <w:t xml:space="preserve">г. Благовещенск, </w:t>
            </w:r>
          </w:p>
          <w:p w:rsidR="00414C2B" w:rsidRPr="00F13D7D" w:rsidRDefault="00414C2B" w:rsidP="00414C2B">
            <w:pPr>
              <w:jc w:val="center"/>
              <w:rPr>
                <w:color w:val="000000"/>
              </w:rPr>
            </w:pPr>
            <w:r>
              <w:rPr>
                <w:color w:val="000000"/>
              </w:rPr>
              <w:t>квартал 502, многофункцио</w:t>
            </w:r>
            <w:r w:rsidRPr="00F13D7D">
              <w:rPr>
                <w:color w:val="000000"/>
              </w:rPr>
              <w:t xml:space="preserve">нальная общественно-деловая </w:t>
            </w:r>
            <w:r w:rsidRPr="00F13D7D">
              <w:rPr>
                <w:color w:val="000000"/>
              </w:rPr>
              <w:lastRenderedPageBreak/>
              <w:t>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lastRenderedPageBreak/>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Pr>
                <w:color w:val="000000"/>
              </w:rPr>
              <w:t>квартал 206, многофункцио</w:t>
            </w:r>
            <w:r w:rsidRPr="00F13D7D">
              <w:rPr>
                <w:color w:val="000000"/>
              </w:rPr>
              <w:t>нальная общественно-деловая зона</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t>602010301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color w:val="000000"/>
              </w:rPr>
              <w:t>Физкультурно-оздоровительный комплекс с бассейном</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с. Плодопитомник, </w:t>
            </w:r>
          </w:p>
          <w:p w:rsidR="00414C2B" w:rsidRPr="00F13D7D" w:rsidRDefault="00414C2B" w:rsidP="00414C2B">
            <w:pPr>
              <w:jc w:val="center"/>
              <w:rPr>
                <w:color w:val="000000"/>
              </w:rPr>
            </w:pPr>
            <w:r w:rsidRPr="00F13D7D">
              <w:rPr>
                <w:color w:val="000000"/>
              </w:rPr>
              <w:t xml:space="preserve">зона застройки малоэтажными жилыми домами (до 4 этажей, включая </w:t>
            </w:r>
            <w:proofErr w:type="gramStart"/>
            <w:r w:rsidRPr="00F13D7D">
              <w:rPr>
                <w:color w:val="000000"/>
              </w:rPr>
              <w:t>мансардный</w:t>
            </w:r>
            <w:proofErr w:type="gramEnd"/>
            <w:r w:rsidRPr="00F13D7D">
              <w:rPr>
                <w:color w:val="000000"/>
              </w:rPr>
              <w:t>)</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lang w:eastAsia="en-US"/>
              </w:rPr>
              <w:t>Число плавательных дорожек - не менее 4, длина ванны - не менее 25 метров</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602010302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Спортивный комплекс</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95,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Суммарная площадь универсальных спортивных залов - не менее 1800 кв. м</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r w:rsidR="00414C2B" w:rsidRPr="00F13D7D" w:rsidTr="00414C2B">
        <w:trPr>
          <w:trHeight w:val="20"/>
          <w:jc w:val="center"/>
        </w:trPr>
        <w:tc>
          <w:tcPr>
            <w:tcW w:w="189"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65520B">
            <w:pPr>
              <w:pStyle w:val="af2"/>
              <w:numPr>
                <w:ilvl w:val="0"/>
                <w:numId w:val="39"/>
              </w:numPr>
              <w:suppressAutoHyphens/>
              <w:overflowPunct w:val="0"/>
              <w:autoSpaceDE w:val="0"/>
              <w:contextualSpacing w:val="0"/>
              <w:jc w:val="center"/>
              <w:rPr>
                <w:color w:val="000000"/>
              </w:rPr>
            </w:pPr>
          </w:p>
        </w:tc>
        <w:tc>
          <w:tcPr>
            <w:tcW w:w="755"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rPr>
                <w:color w:val="000000"/>
                <w:lang w:eastAsia="zh-CN"/>
              </w:rPr>
              <w:t>602010302</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Спортивный комплекс</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Создание благоприятных условий для развития физической культуры</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 Благовещенск, </w:t>
            </w:r>
          </w:p>
          <w:p w:rsidR="00414C2B" w:rsidRPr="00F13D7D" w:rsidRDefault="00414C2B" w:rsidP="00414C2B">
            <w:pPr>
              <w:jc w:val="center"/>
              <w:rPr>
                <w:color w:val="000000"/>
              </w:rPr>
            </w:pPr>
            <w:r w:rsidRPr="00F13D7D">
              <w:rPr>
                <w:color w:val="000000"/>
              </w:rPr>
              <w:t xml:space="preserve">квартал 95, </w:t>
            </w:r>
          </w:p>
          <w:p w:rsidR="00414C2B" w:rsidRPr="00F13D7D" w:rsidRDefault="00414C2B" w:rsidP="00414C2B">
            <w:pPr>
              <w:jc w:val="center"/>
              <w:rPr>
                <w:color w:val="000000"/>
              </w:rPr>
            </w:pPr>
            <w:r w:rsidRPr="00F13D7D">
              <w:rPr>
                <w:color w:val="000000"/>
              </w:rPr>
              <w:t>зона смешанной и общественно-деловой застройки</w:t>
            </w:r>
          </w:p>
        </w:tc>
        <w:tc>
          <w:tcPr>
            <w:tcW w:w="784"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lang w:eastAsia="en-US"/>
              </w:rPr>
            </w:pPr>
            <w:r w:rsidRPr="00F13D7D">
              <w:rPr>
                <w:lang w:eastAsia="en-US"/>
              </w:rPr>
              <w:t xml:space="preserve">Общая площадь – </w:t>
            </w:r>
          </w:p>
          <w:p w:rsidR="00414C2B" w:rsidRPr="00F13D7D" w:rsidRDefault="00414C2B" w:rsidP="00414C2B">
            <w:pPr>
              <w:jc w:val="center"/>
              <w:rPr>
                <w:lang w:eastAsia="en-US"/>
              </w:rPr>
            </w:pPr>
            <w:r w:rsidRPr="00F13D7D">
              <w:rPr>
                <w:lang w:eastAsia="en-US"/>
              </w:rPr>
              <w:t>не менее 2000 кв. м</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pPr>
            <w:r w:rsidRPr="00F13D7D">
              <w:rPr>
                <w:color w:val="000000"/>
              </w:rPr>
              <w:t>Не устанавливаются</w:t>
            </w:r>
          </w:p>
        </w:tc>
      </w:tr>
    </w:tbl>
    <w:p w:rsidR="00414C2B" w:rsidRPr="00F13D7D" w:rsidRDefault="00414C2B" w:rsidP="00414C2B">
      <w:pPr>
        <w:pStyle w:val="23"/>
        <w:pageBreakBefore/>
        <w:numPr>
          <w:ilvl w:val="0"/>
          <w:numId w:val="0"/>
        </w:numPr>
        <w:tabs>
          <w:tab w:val="left" w:pos="1276"/>
        </w:tabs>
        <w:spacing w:before="0" w:after="240"/>
      </w:pPr>
      <w:bookmarkStart w:id="7" w:name="_Toc110957969"/>
      <w:r>
        <w:lastRenderedPageBreak/>
        <w:t xml:space="preserve">1.4. </w:t>
      </w:r>
      <w:r w:rsidRPr="00F13D7D">
        <w:t>Сведения о видах, назначении, наименованиях, основных характеристиках и местоположении иных планируемых для размещения объектов местного значения</w:t>
      </w:r>
      <w:bookmarkEnd w:id="7"/>
    </w:p>
    <w:p w:rsidR="00414C2B" w:rsidRPr="00F13D7D" w:rsidRDefault="00414C2B" w:rsidP="00414C2B">
      <w:pPr>
        <w:pStyle w:val="11"/>
        <w:numPr>
          <w:ilvl w:val="0"/>
          <w:numId w:val="0"/>
        </w:numPr>
        <w:spacing w:before="0" w:after="0"/>
        <w:ind w:firstLine="709"/>
        <w:rPr>
          <w:sz w:val="28"/>
          <w:szCs w:val="28"/>
          <w:lang w:val="ru-RU"/>
        </w:rPr>
      </w:pPr>
      <w:r w:rsidRPr="00F13D7D">
        <w:rPr>
          <w:sz w:val="28"/>
          <w:szCs w:val="28"/>
          <w:lang w:val="ru-RU"/>
        </w:rPr>
        <w:t>Перечень иных объектов местного значения, планируемых к размещению на территории городского округа города Благовещенска, представлен в таблице 1.4.1.</w:t>
      </w:r>
    </w:p>
    <w:p w:rsidR="00414C2B" w:rsidRPr="00F13D7D" w:rsidRDefault="00414C2B" w:rsidP="00414C2B">
      <w:pPr>
        <w:pStyle w:val="11"/>
        <w:numPr>
          <w:ilvl w:val="0"/>
          <w:numId w:val="0"/>
        </w:numPr>
        <w:spacing w:before="0" w:after="0"/>
        <w:ind w:firstLine="709"/>
        <w:jc w:val="right"/>
        <w:rPr>
          <w:sz w:val="28"/>
          <w:szCs w:val="28"/>
          <w:lang w:val="ru-RU"/>
        </w:rPr>
      </w:pPr>
      <w:r w:rsidRPr="00F13D7D">
        <w:rPr>
          <w:sz w:val="28"/>
          <w:szCs w:val="28"/>
          <w:lang w:val="ru-RU"/>
        </w:rPr>
        <w:t>Таблица 1.4.1</w:t>
      </w:r>
    </w:p>
    <w:p w:rsidR="00414C2B" w:rsidRPr="00F13D7D" w:rsidRDefault="00414C2B" w:rsidP="00414C2B">
      <w:pPr>
        <w:pStyle w:val="11"/>
        <w:numPr>
          <w:ilvl w:val="0"/>
          <w:numId w:val="0"/>
        </w:numPr>
        <w:spacing w:before="0"/>
        <w:ind w:firstLine="709"/>
        <w:rPr>
          <w:sz w:val="28"/>
          <w:szCs w:val="28"/>
          <w:lang w:val="ru-RU"/>
        </w:rPr>
      </w:pPr>
      <w:r w:rsidRPr="00F13D7D">
        <w:rPr>
          <w:sz w:val="28"/>
          <w:szCs w:val="28"/>
          <w:lang w:val="ru-RU"/>
        </w:rPr>
        <w:t>Иные объекты местного значения, планируемые к размещению на территории городского округа города Благовещенска</w:t>
      </w:r>
    </w:p>
    <w:tbl>
      <w:tblPr>
        <w:tblW w:w="5060" w:type="pct"/>
        <w:jc w:val="center"/>
        <w:tblLook w:val="04A0" w:firstRow="1" w:lastRow="0" w:firstColumn="1" w:lastColumn="0" w:noHBand="0" w:noVBand="1"/>
      </w:tblPr>
      <w:tblGrid>
        <w:gridCol w:w="568"/>
        <w:gridCol w:w="2263"/>
        <w:gridCol w:w="2493"/>
        <w:gridCol w:w="2128"/>
        <w:gridCol w:w="2879"/>
        <w:gridCol w:w="2341"/>
        <w:gridCol w:w="2293"/>
      </w:tblGrid>
      <w:tr w:rsidR="00414C2B" w:rsidRPr="00F13D7D" w:rsidTr="00414C2B">
        <w:trPr>
          <w:trHeight w:val="20"/>
          <w:tblHeader/>
          <w:jc w:val="center"/>
        </w:trPr>
        <w:tc>
          <w:tcPr>
            <w:tcW w:w="190"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w:t>
            </w:r>
          </w:p>
          <w:p w:rsidR="00414C2B" w:rsidRPr="00F13D7D" w:rsidRDefault="00414C2B" w:rsidP="00414C2B">
            <w:pPr>
              <w:snapToGrid w:val="0"/>
              <w:contextualSpacing/>
              <w:jc w:val="center"/>
              <w:rPr>
                <w:iCs/>
              </w:rPr>
            </w:pPr>
            <w:proofErr w:type="gramStart"/>
            <w:r w:rsidRPr="00F13D7D">
              <w:rPr>
                <w:iCs/>
              </w:rPr>
              <w:t>п</w:t>
            </w:r>
            <w:proofErr w:type="gramEnd"/>
            <w:r w:rsidRPr="00F13D7D">
              <w:rPr>
                <w:iCs/>
              </w:rPr>
              <w:t>/п</w:t>
            </w: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Код объекта</w:t>
            </w:r>
            <w:r w:rsidRPr="00F13D7D">
              <w:rPr>
                <w:iCs/>
                <w:vertAlign w:val="superscript"/>
              </w:rPr>
              <w:footnoteReference w:id="4"/>
            </w:r>
          </w:p>
        </w:tc>
        <w:tc>
          <w:tcPr>
            <w:tcW w:w="833"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Наименование объекта</w:t>
            </w:r>
          </w:p>
        </w:tc>
        <w:tc>
          <w:tcPr>
            <w:tcW w:w="711"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Назначение объекта</w:t>
            </w:r>
          </w:p>
        </w:tc>
        <w:tc>
          <w:tcPr>
            <w:tcW w:w="962"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Местоположение размещаемого объекта</w:t>
            </w:r>
          </w:p>
        </w:tc>
        <w:tc>
          <w:tcPr>
            <w:tcW w:w="782"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объекта</w:t>
            </w:r>
          </w:p>
        </w:tc>
        <w:tc>
          <w:tcPr>
            <w:tcW w:w="766" w:type="pct"/>
            <w:tcBorders>
              <w:top w:val="single" w:sz="4" w:space="0" w:color="auto"/>
              <w:left w:val="single" w:sz="4" w:space="0" w:color="auto"/>
              <w:bottom w:val="single" w:sz="4" w:space="0" w:color="auto"/>
              <w:right w:val="single" w:sz="4" w:space="0" w:color="auto"/>
            </w:tcBorders>
            <w:shd w:val="clear" w:color="auto" w:fill="auto"/>
            <w:vAlign w:val="center"/>
          </w:tcPr>
          <w:p w:rsidR="00414C2B" w:rsidRPr="00F13D7D" w:rsidRDefault="00414C2B" w:rsidP="00414C2B">
            <w:pPr>
              <w:snapToGrid w:val="0"/>
              <w:contextualSpacing/>
              <w:jc w:val="center"/>
              <w:rPr>
                <w:iCs/>
              </w:rPr>
            </w:pPr>
            <w:r w:rsidRPr="00F13D7D">
              <w:rPr>
                <w:iCs/>
              </w:rPr>
              <w:t>Характеристика зон с особыми условиями использования территории</w:t>
            </w:r>
          </w:p>
        </w:tc>
      </w:tr>
      <w:tr w:rsidR="00414C2B" w:rsidRPr="00F13D7D" w:rsidTr="00414C2B">
        <w:trPr>
          <w:trHeight w:val="20"/>
          <w:jc w:val="center"/>
        </w:trPr>
        <w:tc>
          <w:tcPr>
            <w:tcW w:w="5000" w:type="pct"/>
            <w:gridSpan w:val="7"/>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b/>
                <w:color w:val="000000"/>
              </w:rPr>
            </w:pPr>
            <w:r w:rsidRPr="00F13D7D">
              <w:rPr>
                <w:b/>
                <w:color w:val="000000"/>
                <w:lang w:eastAsia="zh-CN"/>
              </w:rPr>
              <w:t>Места погребения</w:t>
            </w:r>
          </w:p>
        </w:tc>
      </w:tr>
      <w:tr w:rsidR="00414C2B" w:rsidRPr="00F13D7D" w:rsidTr="00414C2B">
        <w:trPr>
          <w:trHeight w:val="20"/>
          <w:jc w:val="center"/>
        </w:trPr>
        <w:tc>
          <w:tcPr>
            <w:tcW w:w="190"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pStyle w:val="af2"/>
              <w:ind w:left="0"/>
              <w:rPr>
                <w:color w:val="000000"/>
              </w:rPr>
            </w:pPr>
            <w:r w:rsidRPr="00F13D7D">
              <w:rPr>
                <w:color w:val="000000"/>
              </w:rPr>
              <w:t>1.</w:t>
            </w:r>
          </w:p>
        </w:tc>
        <w:tc>
          <w:tcPr>
            <w:tcW w:w="75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tabs>
                <w:tab w:val="center" w:pos="992"/>
              </w:tabs>
              <w:jc w:val="center"/>
              <w:rPr>
                <w:color w:val="000000"/>
                <w:lang w:eastAsia="zh-CN"/>
              </w:rPr>
            </w:pPr>
            <w:r w:rsidRPr="00F13D7D">
              <w:t>602050301</w:t>
            </w:r>
          </w:p>
        </w:tc>
        <w:tc>
          <w:tcPr>
            <w:tcW w:w="833"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lang w:eastAsia="zh-CN"/>
              </w:rPr>
              <w:t>Кладбище</w:t>
            </w:r>
          </w:p>
        </w:tc>
        <w:tc>
          <w:tcPr>
            <w:tcW w:w="711"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Места погребения</w:t>
            </w:r>
          </w:p>
        </w:tc>
        <w:tc>
          <w:tcPr>
            <w:tcW w:w="96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r w:rsidRPr="00F13D7D">
              <w:rPr>
                <w:color w:val="000000"/>
              </w:rPr>
              <w:t xml:space="preserve">Город Благовещенк, </w:t>
            </w:r>
          </w:p>
          <w:p w:rsidR="00414C2B" w:rsidRPr="00F13D7D" w:rsidRDefault="00414C2B" w:rsidP="00414C2B">
            <w:pPr>
              <w:jc w:val="center"/>
              <w:rPr>
                <w:color w:val="000000"/>
              </w:rPr>
            </w:pPr>
            <w:r w:rsidRPr="00F13D7D">
              <w:rPr>
                <w:color w:val="000000"/>
              </w:rPr>
              <w:t>зона кладбищ</w:t>
            </w:r>
          </w:p>
        </w:tc>
        <w:tc>
          <w:tcPr>
            <w:tcW w:w="782"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rPr>
            </w:pPr>
            <w:proofErr w:type="spellStart"/>
            <w:proofErr w:type="gramStart"/>
            <w:r w:rsidRPr="00F13D7D">
              <w:rPr>
                <w:color w:val="000000"/>
              </w:rPr>
              <w:t>ед</w:t>
            </w:r>
            <w:proofErr w:type="spellEnd"/>
            <w:proofErr w:type="gramEnd"/>
            <w:r w:rsidRPr="00F13D7D">
              <w:rPr>
                <w:color w:val="000000"/>
              </w:rPr>
              <w:t>/площадь, га – 3/63</w:t>
            </w:r>
          </w:p>
        </w:tc>
        <w:tc>
          <w:tcPr>
            <w:tcW w:w="766" w:type="pct"/>
            <w:tcBorders>
              <w:top w:val="single" w:sz="4" w:space="0" w:color="auto"/>
              <w:left w:val="single" w:sz="4" w:space="0" w:color="auto"/>
              <w:bottom w:val="single" w:sz="4" w:space="0" w:color="auto"/>
              <w:right w:val="single" w:sz="4" w:space="0" w:color="auto"/>
            </w:tcBorders>
            <w:shd w:val="clear" w:color="auto" w:fill="auto"/>
          </w:tcPr>
          <w:p w:rsidR="00414C2B" w:rsidRPr="00F13D7D" w:rsidRDefault="00414C2B" w:rsidP="00414C2B">
            <w:pPr>
              <w:jc w:val="center"/>
              <w:rPr>
                <w:color w:val="000000"/>
                <w:lang w:eastAsia="zh-CN"/>
              </w:rPr>
            </w:pPr>
            <w:r w:rsidRPr="00F13D7D">
              <w:rPr>
                <w:color w:val="000000"/>
                <w:lang w:eastAsia="zh-CN"/>
              </w:rPr>
              <w:t xml:space="preserve">2 </w:t>
            </w:r>
            <w:proofErr w:type="spellStart"/>
            <w:proofErr w:type="gramStart"/>
            <w:r w:rsidRPr="00F13D7D">
              <w:rPr>
                <w:color w:val="000000"/>
                <w:lang w:eastAsia="zh-CN"/>
              </w:rPr>
              <w:t>ед</w:t>
            </w:r>
            <w:proofErr w:type="spellEnd"/>
            <w:proofErr w:type="gramEnd"/>
            <w:r w:rsidRPr="00F13D7D">
              <w:rPr>
                <w:color w:val="000000"/>
                <w:lang w:eastAsia="zh-CN"/>
              </w:rPr>
              <w:t xml:space="preserve"> – санитарно-защитная зона </w:t>
            </w:r>
          </w:p>
          <w:p w:rsidR="00414C2B" w:rsidRPr="00F13D7D" w:rsidRDefault="00414C2B" w:rsidP="00414C2B">
            <w:pPr>
              <w:jc w:val="center"/>
              <w:rPr>
                <w:color w:val="000000"/>
                <w:lang w:eastAsia="zh-CN"/>
              </w:rPr>
            </w:pPr>
            <w:r w:rsidRPr="00F13D7D">
              <w:rPr>
                <w:color w:val="000000"/>
                <w:lang w:eastAsia="zh-CN"/>
              </w:rPr>
              <w:t>– 500 м</w:t>
            </w:r>
          </w:p>
          <w:p w:rsidR="00414C2B" w:rsidRPr="00F13D7D" w:rsidRDefault="00414C2B" w:rsidP="00414C2B">
            <w:pPr>
              <w:jc w:val="center"/>
              <w:rPr>
                <w:color w:val="000000"/>
                <w:lang w:eastAsia="zh-CN"/>
              </w:rPr>
            </w:pPr>
            <w:r w:rsidRPr="00F13D7D">
              <w:rPr>
                <w:color w:val="000000"/>
                <w:lang w:eastAsia="zh-CN"/>
              </w:rPr>
              <w:t xml:space="preserve">1 </w:t>
            </w:r>
            <w:proofErr w:type="spellStart"/>
            <w:proofErr w:type="gramStart"/>
            <w:r w:rsidRPr="00F13D7D">
              <w:rPr>
                <w:color w:val="000000"/>
                <w:lang w:eastAsia="zh-CN"/>
              </w:rPr>
              <w:t>ед</w:t>
            </w:r>
            <w:proofErr w:type="spellEnd"/>
            <w:proofErr w:type="gramEnd"/>
            <w:r w:rsidRPr="00F13D7D">
              <w:rPr>
                <w:color w:val="000000"/>
                <w:lang w:eastAsia="zh-CN"/>
              </w:rPr>
              <w:t xml:space="preserve"> – санитарно-защитная зона </w:t>
            </w:r>
          </w:p>
          <w:p w:rsidR="00414C2B" w:rsidRPr="00F13D7D" w:rsidRDefault="00414C2B" w:rsidP="00414C2B">
            <w:pPr>
              <w:jc w:val="center"/>
              <w:rPr>
                <w:color w:val="000000"/>
                <w:lang w:eastAsia="zh-CN"/>
              </w:rPr>
            </w:pPr>
            <w:r w:rsidRPr="00F13D7D">
              <w:rPr>
                <w:color w:val="000000"/>
                <w:lang w:eastAsia="zh-CN"/>
              </w:rPr>
              <w:t>– 100 м</w:t>
            </w:r>
          </w:p>
        </w:tc>
      </w:tr>
    </w:tbl>
    <w:p w:rsidR="00414C2B" w:rsidRPr="00F13D7D" w:rsidRDefault="00414C2B" w:rsidP="00414C2B">
      <w:pPr>
        <w:rPr>
          <w:lang w:eastAsia="en-US"/>
        </w:rPr>
        <w:sectPr w:rsidR="00414C2B" w:rsidRPr="00F13D7D" w:rsidSect="00414C2B">
          <w:headerReference w:type="default" r:id="rId9"/>
          <w:pgSz w:w="16840" w:h="11907" w:orient="landscape" w:code="9"/>
          <w:pgMar w:top="1134" w:right="1134" w:bottom="567" w:left="1134" w:header="709" w:footer="561" w:gutter="0"/>
          <w:cols w:space="708"/>
          <w:titlePg/>
          <w:docGrid w:linePitch="381"/>
        </w:sectPr>
      </w:pPr>
    </w:p>
    <w:p w:rsidR="00414C2B" w:rsidRPr="00F13D7D" w:rsidRDefault="00414C2B" w:rsidP="00414C2B">
      <w:pPr>
        <w:pStyle w:val="10"/>
        <w:pageBreakBefore/>
        <w:numPr>
          <w:ilvl w:val="0"/>
          <w:numId w:val="0"/>
        </w:numPr>
        <w:spacing w:before="0" w:after="240"/>
        <w:ind w:left="709"/>
      </w:pPr>
      <w:r>
        <w:lastRenderedPageBreak/>
        <w:t xml:space="preserve">2. </w:t>
      </w:r>
      <w:r w:rsidRPr="00F13D7D">
        <w:t>Параметры функциональных зон, а также сведения о планируемых для размещения в них объектах федерального значения, объектах регионального значения, объектах местного значения, за исключением линейных объектов</w:t>
      </w:r>
    </w:p>
    <w:tbl>
      <w:tblPr>
        <w:tblW w:w="15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6"/>
        <w:gridCol w:w="4117"/>
        <w:gridCol w:w="2970"/>
        <w:gridCol w:w="1984"/>
        <w:gridCol w:w="5283"/>
      </w:tblGrid>
      <w:tr w:rsidR="00414C2B" w:rsidRPr="00DB283A" w:rsidTr="00414C2B">
        <w:trPr>
          <w:trHeight w:val="315"/>
          <w:tblHeader/>
        </w:trPr>
        <w:tc>
          <w:tcPr>
            <w:tcW w:w="676" w:type="dxa"/>
            <w:tcBorders>
              <w:top w:val="single" w:sz="4" w:space="0" w:color="auto"/>
              <w:left w:val="single" w:sz="4" w:space="0" w:color="auto"/>
              <w:bottom w:val="single" w:sz="4" w:space="0" w:color="auto"/>
              <w:right w:val="single" w:sz="4" w:space="0" w:color="auto"/>
            </w:tcBorders>
            <w:vAlign w:val="center"/>
            <w:hideMark/>
          </w:tcPr>
          <w:p w:rsidR="00414C2B" w:rsidRPr="00DB283A" w:rsidRDefault="00414C2B" w:rsidP="00414C2B">
            <w:pPr>
              <w:autoSpaceDN w:val="0"/>
              <w:spacing w:line="276" w:lineRule="auto"/>
              <w:jc w:val="center"/>
              <w:rPr>
                <w:bCs/>
                <w:color w:val="000000"/>
              </w:rPr>
            </w:pPr>
            <w:r w:rsidRPr="00DB283A">
              <w:rPr>
                <w:bCs/>
                <w:color w:val="000000"/>
              </w:rPr>
              <w:t>№</w:t>
            </w:r>
          </w:p>
          <w:p w:rsidR="00414C2B" w:rsidRPr="00DB283A" w:rsidRDefault="00414C2B" w:rsidP="00414C2B">
            <w:pPr>
              <w:autoSpaceDN w:val="0"/>
              <w:spacing w:line="276" w:lineRule="auto"/>
              <w:jc w:val="center"/>
              <w:rPr>
                <w:bCs/>
                <w:color w:val="000000"/>
              </w:rPr>
            </w:pPr>
            <w:proofErr w:type="gramStart"/>
            <w:r w:rsidRPr="00DB283A">
              <w:rPr>
                <w:bCs/>
                <w:color w:val="000000"/>
              </w:rPr>
              <w:t>п</w:t>
            </w:r>
            <w:proofErr w:type="gramEnd"/>
            <w:r w:rsidRPr="00DB283A">
              <w:rPr>
                <w:bCs/>
                <w:color w:val="000000"/>
              </w:rPr>
              <w:t>/п</w:t>
            </w:r>
          </w:p>
        </w:tc>
        <w:tc>
          <w:tcPr>
            <w:tcW w:w="4117" w:type="dxa"/>
            <w:tcBorders>
              <w:top w:val="single" w:sz="4" w:space="0" w:color="auto"/>
              <w:left w:val="single" w:sz="4" w:space="0" w:color="auto"/>
              <w:bottom w:val="single" w:sz="4" w:space="0" w:color="auto"/>
              <w:right w:val="single" w:sz="4" w:space="0" w:color="auto"/>
            </w:tcBorders>
            <w:vAlign w:val="center"/>
            <w:hideMark/>
          </w:tcPr>
          <w:p w:rsidR="00414C2B" w:rsidRPr="00DB283A" w:rsidRDefault="00414C2B" w:rsidP="00414C2B">
            <w:pPr>
              <w:autoSpaceDN w:val="0"/>
              <w:spacing w:line="276" w:lineRule="auto"/>
              <w:jc w:val="center"/>
              <w:rPr>
                <w:bCs/>
                <w:color w:val="000000"/>
              </w:rPr>
            </w:pPr>
            <w:r w:rsidRPr="00DB283A">
              <w:rPr>
                <w:bCs/>
                <w:color w:val="000000"/>
              </w:rPr>
              <w:t>Наименование функциональной зоны</w:t>
            </w:r>
          </w:p>
        </w:tc>
        <w:tc>
          <w:tcPr>
            <w:tcW w:w="2970" w:type="dxa"/>
            <w:tcBorders>
              <w:top w:val="single" w:sz="4" w:space="0" w:color="auto"/>
              <w:left w:val="single" w:sz="4" w:space="0" w:color="auto"/>
              <w:bottom w:val="single" w:sz="4" w:space="0" w:color="auto"/>
              <w:right w:val="single" w:sz="4" w:space="0" w:color="auto"/>
            </w:tcBorders>
            <w:vAlign w:val="center"/>
            <w:hideMark/>
          </w:tcPr>
          <w:p w:rsidR="00414C2B" w:rsidRPr="00DB283A" w:rsidRDefault="00414C2B" w:rsidP="00414C2B">
            <w:pPr>
              <w:autoSpaceDN w:val="0"/>
              <w:spacing w:line="276" w:lineRule="auto"/>
              <w:jc w:val="center"/>
              <w:rPr>
                <w:bCs/>
                <w:color w:val="000000"/>
              </w:rPr>
            </w:pPr>
            <w:r w:rsidRPr="00DB283A">
              <w:rPr>
                <w:bCs/>
                <w:color w:val="000000"/>
              </w:rPr>
              <w:t>Описание функциональной зоны</w:t>
            </w:r>
          </w:p>
        </w:tc>
        <w:tc>
          <w:tcPr>
            <w:tcW w:w="1984"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jc w:val="center"/>
              <w:rPr>
                <w:bCs/>
                <w:color w:val="000000"/>
              </w:rPr>
            </w:pPr>
            <w:r w:rsidRPr="00DB283A">
              <w:rPr>
                <w:bCs/>
                <w:color w:val="000000"/>
              </w:rPr>
              <w:t>Параметры функциональной зоны</w:t>
            </w:r>
          </w:p>
        </w:tc>
        <w:tc>
          <w:tcPr>
            <w:tcW w:w="5283" w:type="dxa"/>
            <w:tcBorders>
              <w:top w:val="single" w:sz="4" w:space="0" w:color="auto"/>
              <w:left w:val="single" w:sz="4" w:space="0" w:color="auto"/>
              <w:bottom w:val="single" w:sz="4" w:space="0" w:color="auto"/>
              <w:right w:val="single" w:sz="4" w:space="0" w:color="auto"/>
            </w:tcBorders>
            <w:vAlign w:val="center"/>
            <w:hideMark/>
          </w:tcPr>
          <w:p w:rsidR="00414C2B" w:rsidRPr="00DB283A" w:rsidRDefault="00414C2B" w:rsidP="00414C2B">
            <w:pPr>
              <w:autoSpaceDN w:val="0"/>
              <w:spacing w:line="276" w:lineRule="auto"/>
              <w:jc w:val="center"/>
              <w:rPr>
                <w:bCs/>
                <w:color w:val="000000"/>
              </w:rPr>
            </w:pPr>
            <w:r w:rsidRPr="00DB283A">
              <w:rPr>
                <w:bCs/>
                <w:color w:val="000000"/>
              </w:rPr>
              <w:t>Сведения о планируемых для размещения объектах федерального значения, объектах регионального значения, объектах местного значения, за исключением линейных объектов</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t>1</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t>Жилые зоны</w:t>
            </w:r>
          </w:p>
        </w:tc>
      </w:tr>
      <w:tr w:rsidR="00414C2B" w:rsidRPr="00DB283A" w:rsidTr="00414C2B">
        <w:trPr>
          <w:trHeight w:val="258"/>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1.1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застройки многоэтажными жилыми домами (9 этажей и более)</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bCs/>
                <w:color w:val="000000"/>
              </w:rPr>
              <w:t>Предназначена</w:t>
            </w:r>
            <w:proofErr w:type="gramEnd"/>
            <w:r w:rsidRPr="00DB283A">
              <w:rPr>
                <w:bCs/>
                <w:color w:val="000000"/>
              </w:rPr>
              <w:t xml:space="preserve"> для размещения преимущественно многоквартирных домов, с количеством этажей 9 и более, а также сопутствующих им объектов социальной инфраструктуры и коммунально-бытового обслуживания.</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w:t>
            </w:r>
            <w:r w:rsidRPr="00DB283A">
              <w:rPr>
                <w:bCs/>
                <w:color w:val="000000"/>
              </w:rPr>
              <w:t xml:space="preserve"> 594,86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0"/>
              </w:numPr>
              <w:suppressAutoHyphens/>
              <w:overflowPunct w:val="0"/>
              <w:autoSpaceDE w:val="0"/>
              <w:spacing w:line="276" w:lineRule="auto"/>
              <w:ind w:left="0" w:firstLine="0"/>
              <w:textAlignment w:val="baseline"/>
              <w:rPr>
                <w:lang w:eastAsia="en-US"/>
              </w:rPr>
            </w:pPr>
            <w:r w:rsidRPr="00DB283A">
              <w:t>Т</w:t>
            </w:r>
            <w:r w:rsidRPr="00DB283A">
              <w:rPr>
                <w:lang w:eastAsia="en-US"/>
              </w:rPr>
              <w:t>еатр</w:t>
            </w:r>
            <w:r w:rsidRPr="00DB283A">
              <w:t xml:space="preserve"> юного зрителя, 180 </w:t>
            </w:r>
            <w:r w:rsidRPr="00DB283A">
              <w:rPr>
                <w:lang w:eastAsia="en-US"/>
              </w:rPr>
              <w:t>зрительских мест</w:t>
            </w:r>
            <w:r w:rsidRPr="00DB283A">
              <w:t>,</w:t>
            </w:r>
            <w:r w:rsidRPr="00DB283A">
              <w:rPr>
                <w:lang w:eastAsia="en-US"/>
              </w:rPr>
              <w:t xml:space="preserve"> г. Благовещенск, территория, ограниченная Игнатьевским ш., ул. С</w:t>
            </w:r>
            <w:r w:rsidRPr="00DB283A">
              <w:t xml:space="preserve">туденческая, </w:t>
            </w:r>
          </w:p>
          <w:p w:rsidR="00414C2B" w:rsidRPr="00DB283A" w:rsidRDefault="00414C2B" w:rsidP="00414C2B">
            <w:pPr>
              <w:numPr>
                <w:ilvl w:val="0"/>
                <w:numId w:val="10"/>
              </w:numPr>
              <w:suppressAutoHyphens/>
              <w:overflowPunct w:val="0"/>
              <w:autoSpaceDE w:val="0"/>
              <w:spacing w:line="276" w:lineRule="auto"/>
              <w:ind w:left="0" w:firstLine="0"/>
              <w:textAlignment w:val="baseline"/>
              <w:rPr>
                <w:lang w:eastAsia="en-US"/>
              </w:rPr>
            </w:pPr>
            <w:r w:rsidRPr="00DB283A">
              <w:t>ул. Промышленная;</w:t>
            </w:r>
          </w:p>
          <w:p w:rsidR="00414C2B" w:rsidRPr="00DB283A" w:rsidRDefault="00414C2B" w:rsidP="00414C2B">
            <w:pPr>
              <w:numPr>
                <w:ilvl w:val="0"/>
                <w:numId w:val="10"/>
              </w:numPr>
              <w:suppressAutoHyphens/>
              <w:overflowPunct w:val="0"/>
              <w:autoSpaceDE w:val="0"/>
              <w:spacing w:line="276" w:lineRule="auto"/>
              <w:ind w:left="0" w:firstLine="0"/>
              <w:textAlignment w:val="baseline"/>
              <w:rPr>
                <w:lang w:eastAsia="en-US"/>
              </w:rPr>
            </w:pPr>
            <w:proofErr w:type="gramStart"/>
            <w:r w:rsidRPr="00DB283A">
              <w:rPr>
                <w:lang w:eastAsia="en-US"/>
              </w:rPr>
              <w:t>Реконструкция ГАУК «</w:t>
            </w:r>
            <w:r w:rsidRPr="00DB283A">
              <w:t xml:space="preserve">Амурский областной театр драмы», </w:t>
            </w:r>
            <w:r w:rsidRPr="00DB283A">
              <w:rPr>
                <w:lang w:eastAsia="en-US"/>
              </w:rPr>
              <w:t>576 зрительских мест</w:t>
            </w:r>
            <w:r w:rsidRPr="00DB283A">
              <w:t>,</w:t>
            </w:r>
            <w:r w:rsidRPr="00DB283A">
              <w:rPr>
                <w:lang w:eastAsia="en-US"/>
              </w:rPr>
              <w:t xml:space="preserve"> г. Благовещенск, ул. Ленина, д. 146;</w:t>
            </w:r>
            <w:proofErr w:type="gramEnd"/>
          </w:p>
          <w:p w:rsidR="00414C2B" w:rsidRPr="00DB283A" w:rsidRDefault="00414C2B" w:rsidP="00414C2B">
            <w:pPr>
              <w:numPr>
                <w:ilvl w:val="0"/>
                <w:numId w:val="10"/>
              </w:numPr>
              <w:suppressAutoHyphens/>
              <w:overflowPunct w:val="0"/>
              <w:autoSpaceDE w:val="0"/>
              <w:spacing w:line="276" w:lineRule="auto"/>
              <w:ind w:left="0" w:firstLine="0"/>
              <w:textAlignment w:val="baseline"/>
            </w:pPr>
            <w:r w:rsidRPr="00DB283A">
              <w:t>Кризисный центр помощи женщинам, 30 мест, г. Благовещенск, квартал 88.</w:t>
            </w:r>
          </w:p>
          <w:p w:rsidR="00414C2B" w:rsidRPr="00DB283A" w:rsidRDefault="00414C2B" w:rsidP="00414C2B">
            <w:pPr>
              <w:spacing w:line="276" w:lineRule="auto"/>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lang w:eastAsia="zh-CN"/>
              </w:rPr>
            </w:pPr>
            <w:r w:rsidRPr="00DB283A">
              <w:t xml:space="preserve">Стоянка (парковка) автотранспорта, 8 </w:t>
            </w:r>
            <w:proofErr w:type="spellStart"/>
            <w:proofErr w:type="gramStart"/>
            <w:r w:rsidRPr="00DB283A">
              <w:t>ед</w:t>
            </w:r>
            <w:proofErr w:type="spellEnd"/>
            <w:proofErr w:type="gramEnd"/>
            <w:r w:rsidRPr="00DB283A">
              <w:t>;</w:t>
            </w:r>
          </w:p>
          <w:p w:rsidR="00414C2B" w:rsidRPr="00DB283A" w:rsidRDefault="00414C2B" w:rsidP="00414C2B">
            <w:pPr>
              <w:numPr>
                <w:ilvl w:val="0"/>
                <w:numId w:val="2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140 мест, г. Благовещенск, квартал 604;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240 мест, г. Благовещенск, квартал СПУ-4;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proofErr w:type="gramStart"/>
            <w:r w:rsidRPr="00DB283A">
              <w:rPr>
                <w:color w:val="000000"/>
              </w:rPr>
              <w:t xml:space="preserve">Дошкольная образовательная организация, 160 мест, г. Благовещенск, </w:t>
            </w:r>
            <w:r w:rsidRPr="00DB283A">
              <w:rPr>
                <w:color w:val="000000"/>
              </w:rPr>
              <w:lastRenderedPageBreak/>
              <w:t>территория, ограниченная Игнатьевским ш., ул. Студенческая, ул. Промышленная;</w:t>
            </w:r>
            <w:proofErr w:type="gramEnd"/>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280 мест, г. Благовещенск, квартал 245;</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825 мест, г. Благовещенск, квартал 800;</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1200 мест, г. Благовещенск, квартал 225;</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1100 мест, г. Благовещенск, квартал 167;</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825 мест, г. Благовещенск, квартал 246;</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proofErr w:type="gramStart"/>
            <w:r w:rsidRPr="00DB283A">
              <w:rPr>
                <w:color w:val="000000"/>
              </w:rPr>
              <w:t>Общеобразовательная организация, 825 мест, г. Благовещенск, территория, ограниченная Игнатьевским ш., ул. Студенческая, ул. Промышленная;</w:t>
            </w:r>
            <w:proofErr w:type="gramEnd"/>
          </w:p>
          <w:p w:rsidR="00414C2B" w:rsidRPr="00DB283A" w:rsidRDefault="00414C2B" w:rsidP="00414C2B">
            <w:pPr>
              <w:numPr>
                <w:ilvl w:val="0"/>
                <w:numId w:val="10"/>
              </w:numPr>
              <w:suppressAutoHyphens/>
              <w:overflowPunct w:val="0"/>
              <w:autoSpaceDE w:val="0"/>
              <w:spacing w:line="276" w:lineRule="auto"/>
              <w:ind w:left="0" w:firstLine="0"/>
              <w:textAlignment w:val="baseline"/>
            </w:pPr>
            <w:r w:rsidRPr="00DB283A">
              <w:rPr>
                <w:lang w:eastAsia="en-US"/>
              </w:rPr>
              <w:t>Надстройка МБУДО «Художественная школа»</w:t>
            </w:r>
            <w:r w:rsidRPr="00DB283A">
              <w:rPr>
                <w:color w:val="000000"/>
              </w:rPr>
              <w:t xml:space="preserve">, </w:t>
            </w:r>
            <w:r w:rsidRPr="00DB283A">
              <w:rPr>
                <w:lang w:eastAsia="en-US"/>
              </w:rPr>
              <w:t>60 учащихся</w:t>
            </w:r>
            <w:r w:rsidRPr="00DB283A">
              <w:rPr>
                <w:color w:val="000000"/>
              </w:rPr>
              <w:t xml:space="preserve">, г. Благовещенск, </w:t>
            </w:r>
            <w:r w:rsidRPr="00DB283A">
              <w:rPr>
                <w:lang w:eastAsia="en-US"/>
              </w:rPr>
              <w:t>ул. Чайковского, д. 61;</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300 мест</w:t>
            </w:r>
            <w:r w:rsidRPr="00DB283A">
              <w:rPr>
                <w:color w:val="000000"/>
              </w:rPr>
              <w:t>, г. Благовещенск, квартал 800;</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800 мест</w:t>
            </w:r>
            <w:r w:rsidRPr="00DB283A">
              <w:rPr>
                <w:color w:val="000000"/>
              </w:rPr>
              <w:t>, г. Благовещенск, квартал СПУ-4;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lastRenderedPageBreak/>
              <w:t xml:space="preserve">Организация дополнительного образования, </w:t>
            </w:r>
            <w:r w:rsidRPr="00DB283A">
              <w:t>500 мест</w:t>
            </w:r>
            <w:r w:rsidRPr="00DB283A">
              <w:rPr>
                <w:color w:val="000000"/>
              </w:rPr>
              <w:t>, г. Благовещенск, квартал 356;</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500 мест</w:t>
            </w:r>
            <w:r w:rsidRPr="00DB283A">
              <w:rPr>
                <w:color w:val="000000"/>
              </w:rPr>
              <w:t>, г. Благовещенск, квартал 408;</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540 мест</w:t>
            </w:r>
            <w:r w:rsidRPr="00DB283A">
              <w:rPr>
                <w:color w:val="000000"/>
              </w:rPr>
              <w:t>, г. Благовещенск, квартал 207;</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300 мест</w:t>
            </w:r>
            <w:r w:rsidRPr="00DB283A">
              <w:rPr>
                <w:color w:val="000000"/>
              </w:rPr>
              <w:t>, г. Благовещенск, квартал 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Общедоступная библиотека, г. Благовещенск, квартал СПУ-4;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Детская библиотека, г. Благовещенск, г. Благовещенск, квартал 800;</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proofErr w:type="gramStart"/>
            <w:r w:rsidRPr="00DB283A">
              <w:rPr>
                <w:color w:val="000000"/>
              </w:rPr>
              <w:t>Детская библиотека, г. Благовещенск, г. Благовещенск, территория, ограниченная Игнатьевским ш., ул. Студенческая, ул. Промышленная;</w:t>
            </w:r>
            <w:proofErr w:type="gramEnd"/>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lang w:eastAsia="zh-CN"/>
              </w:rPr>
            </w:pPr>
            <w:r w:rsidRPr="00DB283A">
              <w:rPr>
                <w:color w:val="000000"/>
              </w:rPr>
              <w:t>Детская библиотека, г. Благовещенск, г. Благовещенск, квартал 170.</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lang w:eastAsia="zh-CN"/>
              </w:rPr>
            </w:pPr>
            <w:r w:rsidRPr="00DB283A">
              <w:rPr>
                <w:color w:val="000000"/>
                <w:lang w:eastAsia="zh-CN"/>
              </w:rPr>
              <w:t>ЦТП 407 и 408 кварталов (реконструкция);</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lang w:eastAsia="zh-CN"/>
              </w:rPr>
            </w:pPr>
            <w:r w:rsidRPr="00DB283A">
              <w:rPr>
                <w:color w:val="000000"/>
                <w:lang w:eastAsia="zh-CN"/>
              </w:rPr>
              <w:t>НС 16 квартала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Общеобразовательная организация, 1200 </w:t>
            </w:r>
            <w:r w:rsidRPr="00DB283A">
              <w:rPr>
                <w:color w:val="000000"/>
              </w:rPr>
              <w:lastRenderedPageBreak/>
              <w:t>мест, г. Благовещенск, квартал 800;</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240 мест, г. Благовещенск, квартал СПУ-4;</w:t>
            </w:r>
          </w:p>
          <w:p w:rsidR="00414C2B" w:rsidRPr="00DB283A" w:rsidRDefault="00414C2B" w:rsidP="00414C2B">
            <w:pPr>
              <w:numPr>
                <w:ilvl w:val="0"/>
                <w:numId w:val="12"/>
              </w:numPr>
              <w:suppressAutoHyphens/>
              <w:overflowPunct w:val="0"/>
              <w:autoSpaceDE w:val="0"/>
              <w:spacing w:line="276" w:lineRule="auto"/>
              <w:ind w:left="0" w:firstLine="0"/>
              <w:textAlignment w:val="baseline"/>
              <w:rPr>
                <w:b/>
              </w:rPr>
            </w:pPr>
            <w:r w:rsidRPr="00DB283A">
              <w:rPr>
                <w:color w:val="000000"/>
              </w:rPr>
              <w:t>Дошкольная образовательная организация, 85 мест, г. Благовещенск, квартал 297;</w:t>
            </w:r>
          </w:p>
          <w:p w:rsidR="00414C2B" w:rsidRPr="00DB283A" w:rsidRDefault="00414C2B" w:rsidP="00414C2B">
            <w:pPr>
              <w:numPr>
                <w:ilvl w:val="0"/>
                <w:numId w:val="12"/>
              </w:numPr>
              <w:suppressAutoHyphens/>
              <w:overflowPunct w:val="0"/>
              <w:autoSpaceDE w:val="0"/>
              <w:spacing w:line="276" w:lineRule="auto"/>
              <w:ind w:left="0" w:firstLine="0"/>
              <w:textAlignment w:val="baseline"/>
              <w:rPr>
                <w:b/>
              </w:rPr>
            </w:pPr>
            <w:r w:rsidRPr="00DB283A">
              <w:rPr>
                <w:color w:val="000000"/>
              </w:rPr>
              <w:t>Дошкольная образовательная организация, 50 мест, г. Благовещенск, квартал 178;</w:t>
            </w:r>
          </w:p>
          <w:p w:rsidR="00414C2B" w:rsidRPr="00DB283A" w:rsidRDefault="00414C2B" w:rsidP="00414C2B">
            <w:pPr>
              <w:numPr>
                <w:ilvl w:val="0"/>
                <w:numId w:val="12"/>
              </w:numPr>
              <w:suppressAutoHyphens/>
              <w:overflowPunct w:val="0"/>
              <w:autoSpaceDE w:val="0"/>
              <w:spacing w:line="276" w:lineRule="auto"/>
              <w:ind w:left="0" w:firstLine="0"/>
              <w:textAlignment w:val="baseline"/>
              <w:rPr>
                <w:b/>
              </w:rPr>
            </w:pPr>
            <w:r w:rsidRPr="00DB283A">
              <w:rPr>
                <w:color w:val="000000"/>
              </w:rPr>
              <w:t>Дошкольная образовательная организация, 100 мест, г. Благовещенск, квартал 193;</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lang w:eastAsia="zh-CN"/>
              </w:rPr>
            </w:pPr>
            <w:r w:rsidRPr="00DB283A">
              <w:rPr>
                <w:color w:val="000000"/>
              </w:rPr>
              <w:t>Физкультурно-оздоровительный комплекс с бассейном, число плавательных дорожек - не менее 4, длина ванны - не менее 25 метров, г. Благовещенск, квартал 121;</w:t>
            </w:r>
          </w:p>
          <w:p w:rsidR="00414C2B" w:rsidRPr="00DB283A" w:rsidRDefault="00414C2B" w:rsidP="00414C2B">
            <w:pPr>
              <w:numPr>
                <w:ilvl w:val="0"/>
                <w:numId w:val="12"/>
              </w:numPr>
              <w:suppressAutoHyphens/>
              <w:overflowPunct w:val="0"/>
              <w:autoSpaceDE w:val="0"/>
              <w:spacing w:line="276" w:lineRule="auto"/>
              <w:ind w:left="0" w:firstLine="0"/>
              <w:textAlignment w:val="baseline"/>
              <w:rPr>
                <w:b/>
              </w:rPr>
            </w:pPr>
            <w:r w:rsidRPr="00DB283A">
              <w:rPr>
                <w:color w:val="000000"/>
              </w:rPr>
              <w:t>Дошкольная образовательная организация, 80 мест, г. Благовещенск, квартал 12;</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lang w:eastAsia="zh-CN"/>
              </w:rPr>
            </w:pPr>
            <w:r w:rsidRPr="00DB283A">
              <w:rPr>
                <w:color w:val="000000"/>
              </w:rPr>
              <w:t>Дошкольная образовательная организация, 100 мест, г. Благовещенск, квартал 17.</w:t>
            </w:r>
          </w:p>
        </w:tc>
      </w:tr>
      <w:tr w:rsidR="00414C2B" w:rsidRPr="00DB283A" w:rsidTr="00414C2B">
        <w:trPr>
          <w:trHeight w:val="407"/>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1.2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 xml:space="preserve">Зона застройки среднеэтажными жилыми домами (от 5 до 8 этажей, включая </w:t>
            </w:r>
            <w:proofErr w:type="gramStart"/>
            <w:r w:rsidRPr="00DB283A">
              <w:rPr>
                <w:color w:val="000000"/>
              </w:rPr>
              <w:t>мансардный</w:t>
            </w:r>
            <w:proofErr w:type="gramEnd"/>
            <w:r w:rsidRPr="00DB283A">
              <w:rPr>
                <w:color w:val="000000"/>
              </w:rPr>
              <w:t>)</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преимущественно </w:t>
            </w:r>
            <w:r w:rsidRPr="00DB283A">
              <w:lastRenderedPageBreak/>
              <w:t>многоквартирных домов, с количеством этажей от 5 до 8, а также сопутствующих им объектов социальной инфраструктуры и коммунально-бытового обслуживания.</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rPr>
            </w:pPr>
            <w:r w:rsidRPr="00DB283A">
              <w:t xml:space="preserve"> - 426,12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2"/>
              </w:numPr>
              <w:suppressAutoHyphens/>
              <w:overflowPunct w:val="0"/>
              <w:autoSpaceDE w:val="0"/>
              <w:spacing w:line="276" w:lineRule="auto"/>
              <w:ind w:left="0" w:firstLine="0"/>
              <w:textAlignment w:val="baseline"/>
            </w:pPr>
            <w:r w:rsidRPr="00DB283A">
              <w:t xml:space="preserve">Лаборатория ГБУЗ АО «Амурское бюро судебно-медицинской экспертизы» </w:t>
            </w:r>
            <w:r w:rsidRPr="00DB283A">
              <w:lastRenderedPageBreak/>
              <w:t>(перепрофилирование учебного корпуса): г. Благовещенск, ул. Нагорная, д.4;</w:t>
            </w:r>
          </w:p>
          <w:p w:rsidR="00414C2B" w:rsidRPr="00DB283A" w:rsidRDefault="00414C2B" w:rsidP="00414C2B">
            <w:pPr>
              <w:numPr>
                <w:ilvl w:val="0"/>
                <w:numId w:val="12"/>
              </w:numPr>
              <w:suppressAutoHyphens/>
              <w:overflowPunct w:val="0"/>
              <w:autoSpaceDE w:val="0"/>
              <w:spacing w:line="276" w:lineRule="auto"/>
              <w:ind w:left="0" w:firstLine="0"/>
              <w:textAlignment w:val="baseline"/>
            </w:pPr>
            <w:r w:rsidRPr="00DB283A">
              <w:t>ГБУЗ АО «Амурская областная станция переливания крови», г. Благовещенск, квартал 62;</w:t>
            </w:r>
          </w:p>
          <w:p w:rsidR="00414C2B" w:rsidRPr="00DB283A" w:rsidRDefault="00414C2B" w:rsidP="00414C2B">
            <w:pPr>
              <w:numPr>
                <w:ilvl w:val="0"/>
                <w:numId w:val="12"/>
              </w:numPr>
              <w:suppressAutoHyphens/>
              <w:overflowPunct w:val="0"/>
              <w:autoSpaceDE w:val="0"/>
              <w:spacing w:line="276" w:lineRule="auto"/>
              <w:ind w:left="0" w:firstLine="0"/>
              <w:textAlignment w:val="baseline"/>
              <w:rPr>
                <w:lang w:eastAsia="en-US"/>
              </w:rPr>
            </w:pPr>
            <w:r w:rsidRPr="00DB283A">
              <w:rPr>
                <w:lang w:eastAsia="en-US"/>
              </w:rPr>
              <w:t>Реконструкция ГБУК «Амурска</w:t>
            </w:r>
            <w:r w:rsidRPr="00DB283A">
              <w:t xml:space="preserve">я областная детская библиотека», </w:t>
            </w:r>
            <w:r w:rsidRPr="00DB283A">
              <w:rPr>
                <w:lang w:eastAsia="en-US"/>
              </w:rPr>
              <w:t>г. Благовещенск</w:t>
            </w:r>
            <w:r w:rsidRPr="00DB283A">
              <w:t>, ул. Б. Хмельницкого, д. 1-Б;</w:t>
            </w:r>
          </w:p>
          <w:p w:rsidR="00414C2B" w:rsidRPr="00DB283A" w:rsidRDefault="00414C2B" w:rsidP="00414C2B">
            <w:pPr>
              <w:numPr>
                <w:ilvl w:val="0"/>
                <w:numId w:val="12"/>
              </w:numPr>
              <w:suppressAutoHyphens/>
              <w:overflowPunct w:val="0"/>
              <w:autoSpaceDE w:val="0"/>
              <w:spacing w:line="276" w:lineRule="auto"/>
              <w:ind w:left="0" w:firstLine="0"/>
              <w:textAlignment w:val="baseline"/>
            </w:pPr>
            <w:proofErr w:type="gramStart"/>
            <w:r w:rsidRPr="00DB283A">
              <w:rPr>
                <w:lang w:eastAsia="en-US"/>
              </w:rPr>
              <w:t>Реконструкция ГАУ АО «Амурская областная спортивная школа» (оздоровительно-спо</w:t>
            </w:r>
            <w:r w:rsidRPr="00DB283A">
              <w:t>ртивный комплекс «Центральный»),</w:t>
            </w:r>
            <w:r w:rsidRPr="00DB283A">
              <w:rPr>
                <w:lang w:eastAsia="en-US"/>
              </w:rPr>
              <w:t xml:space="preserve"> г. Благовещенск, ул. Ленина, д. 46</w:t>
            </w:r>
            <w:r w:rsidRPr="00DB283A">
              <w:t>;</w:t>
            </w:r>
            <w:proofErr w:type="gramEnd"/>
          </w:p>
          <w:p w:rsidR="00414C2B" w:rsidRPr="00DB283A" w:rsidRDefault="00414C2B" w:rsidP="00414C2B">
            <w:pPr>
              <w:numPr>
                <w:ilvl w:val="0"/>
                <w:numId w:val="12"/>
              </w:numPr>
              <w:suppressAutoHyphens/>
              <w:overflowPunct w:val="0"/>
              <w:autoSpaceDE w:val="0"/>
              <w:spacing w:line="276" w:lineRule="auto"/>
              <w:ind w:left="0" w:firstLine="0"/>
              <w:textAlignment w:val="baseline"/>
            </w:pPr>
            <w:r w:rsidRPr="00DB283A">
              <w:rPr>
                <w:lang w:eastAsia="en-US"/>
              </w:rPr>
              <w:t xml:space="preserve">Реконструкция </w:t>
            </w:r>
            <w:r w:rsidRPr="00DB283A">
              <w:rPr>
                <w:rFonts w:eastAsia="Calibri"/>
                <w:lang w:eastAsia="en-US"/>
              </w:rPr>
              <w:t>ГБУ «Государственный архив Амурской области»</w:t>
            </w:r>
            <w:r w:rsidRPr="00DB283A">
              <w:t xml:space="preserve">, </w:t>
            </w:r>
            <w:r w:rsidRPr="00DB283A">
              <w:rPr>
                <w:lang w:eastAsia="en-US"/>
              </w:rPr>
              <w:t xml:space="preserve">г. Благовещенск, </w:t>
            </w:r>
            <w:r w:rsidRPr="00DB283A">
              <w:rPr>
                <w:rFonts w:eastAsia="Calibri"/>
                <w:lang w:eastAsia="en-US"/>
              </w:rPr>
              <w:t>ул. Пионерная, 12;</w:t>
            </w:r>
          </w:p>
          <w:p w:rsidR="00414C2B" w:rsidRPr="00DB283A" w:rsidRDefault="00414C2B" w:rsidP="00414C2B">
            <w:pPr>
              <w:numPr>
                <w:ilvl w:val="0"/>
                <w:numId w:val="12"/>
              </w:numPr>
              <w:suppressAutoHyphens/>
              <w:overflowPunct w:val="0"/>
              <w:autoSpaceDE w:val="0"/>
              <w:spacing w:line="276" w:lineRule="auto"/>
              <w:ind w:left="0" w:firstLine="0"/>
              <w:textAlignment w:val="baseline"/>
            </w:pPr>
            <w:r w:rsidRPr="00DB283A">
              <w:rPr>
                <w:lang w:eastAsia="en-US"/>
              </w:rPr>
              <w:t xml:space="preserve">Реконструкция </w:t>
            </w:r>
            <w:r w:rsidRPr="00DB283A">
              <w:rPr>
                <w:rFonts w:eastAsia="Calibri"/>
                <w:lang w:eastAsia="en-US"/>
              </w:rPr>
              <w:t>со строительством дополнительного здания ГБУ «Государственный архив Амурской области»</w:t>
            </w:r>
            <w:r w:rsidRPr="00DB283A">
              <w:t xml:space="preserve">, </w:t>
            </w:r>
            <w:r w:rsidRPr="00DB283A">
              <w:rPr>
                <w:lang w:eastAsia="en-US"/>
              </w:rPr>
              <w:t>г. </w:t>
            </w:r>
            <w:r w:rsidRPr="00DB283A">
              <w:t>Благовещенск, ул.</w:t>
            </w:r>
            <w:r w:rsidRPr="00DB283A">
              <w:rPr>
                <w:rFonts w:eastAsia="Calibri"/>
                <w:lang w:eastAsia="en-US"/>
              </w:rPr>
              <w:t> Шевченко, 46.</w:t>
            </w:r>
          </w:p>
          <w:p w:rsidR="00414C2B" w:rsidRPr="00DB283A" w:rsidRDefault="00414C2B" w:rsidP="00414C2B">
            <w:pPr>
              <w:pStyle w:val="af2"/>
              <w:widowControl w:val="0"/>
              <w:tabs>
                <w:tab w:val="left" w:pos="993"/>
                <w:tab w:val="left" w:pos="1134"/>
              </w:tabs>
              <w:autoSpaceDN w:val="0"/>
              <w:spacing w:line="276" w:lineRule="auto"/>
              <w:ind w:left="0"/>
              <w:rPr>
                <w:color w:val="000000"/>
                <w:lang w:eastAsia="zh-CN"/>
              </w:rPr>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120 мест, г. Благовещенск, квартал 746;</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300 мест</w:t>
            </w:r>
            <w:r w:rsidRPr="00DB283A">
              <w:rPr>
                <w:color w:val="000000"/>
              </w:rPr>
              <w:t xml:space="preserve">, г. Благовещенск, квартал </w:t>
            </w:r>
            <w:r w:rsidRPr="00DB283A">
              <w:rPr>
                <w:color w:val="000000"/>
              </w:rPr>
              <w:lastRenderedPageBreak/>
              <w:t>144;</w:t>
            </w:r>
          </w:p>
          <w:p w:rsidR="00414C2B" w:rsidRPr="00DB283A" w:rsidRDefault="00414C2B" w:rsidP="00414C2B">
            <w:pPr>
              <w:numPr>
                <w:ilvl w:val="0"/>
                <w:numId w:val="21"/>
              </w:numPr>
              <w:suppressAutoHyphens/>
              <w:overflowPunct w:val="0"/>
              <w:autoSpaceDE w:val="0"/>
              <w:spacing w:line="276" w:lineRule="auto"/>
              <w:ind w:left="0" w:firstLine="0"/>
              <w:textAlignment w:val="baseline"/>
            </w:pPr>
            <w:r w:rsidRPr="00DB283A">
              <w:rPr>
                <w:color w:val="000000"/>
              </w:rPr>
              <w:t>Дом культуры, 200 мест, планировочный район Моховая Падь;</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ЦТП 8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ЦТП 98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НС 59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НС 161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НС 222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ЦТП 223 квартала (реконструкция);</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lang w:eastAsia="zh-CN"/>
              </w:rPr>
            </w:pPr>
            <w:r w:rsidRPr="00DB283A">
              <w:rPr>
                <w:color w:val="000000"/>
              </w:rPr>
              <w:t>ГРПШ ОАО «Благовещенская кондитерская фабрика»;</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lang w:eastAsia="zh-CN"/>
              </w:rPr>
            </w:pPr>
            <w:r w:rsidRPr="00DB283A">
              <w:rPr>
                <w:color w:val="000000"/>
              </w:rPr>
              <w:t>Дошкольная образовательная организация, 85 мест, г. Благовещенск, квартал 299.</w:t>
            </w:r>
          </w:p>
        </w:tc>
      </w:tr>
      <w:tr w:rsidR="00414C2B" w:rsidRPr="00DB283A" w:rsidTr="00414C2B">
        <w:trPr>
          <w:trHeight w:val="6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1.3</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pPr>
            <w:r w:rsidRPr="00DB283A">
              <w:t xml:space="preserve">Зона застройки малоэтажными жилыми домами (до 4 этажей, включая </w:t>
            </w:r>
            <w:proofErr w:type="gramStart"/>
            <w:r w:rsidRPr="00DB283A">
              <w:t>мансардный</w:t>
            </w:r>
            <w:proofErr w:type="gramEnd"/>
            <w:r w:rsidRPr="00DB283A">
              <w:t>)</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bCs/>
                <w:color w:val="000000"/>
              </w:rPr>
              <w:t>Предназначена</w:t>
            </w:r>
            <w:proofErr w:type="gramEnd"/>
            <w:r w:rsidRPr="00DB283A">
              <w:rPr>
                <w:bCs/>
                <w:color w:val="000000"/>
              </w:rPr>
              <w:t xml:space="preserve"> для размещения преимущественно многоквартирных домов, с количеством этажей не более 4, а также сопутствующих им объектов социальной инфраструктуры и коммунально-бытового обслуживания.</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- 249,4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spacing w:line="276" w:lineRule="auto"/>
              <w:rPr>
                <w:i/>
                <w:color w:val="000000"/>
              </w:rPr>
            </w:pPr>
            <w:r w:rsidRPr="00DB283A">
              <w:rPr>
                <w:i/>
                <w:color w:val="000000"/>
              </w:rPr>
              <w:t>Местного значения городского округа:</w:t>
            </w:r>
          </w:p>
          <w:p w:rsidR="00414C2B" w:rsidRPr="00DB283A" w:rsidRDefault="00414C2B" w:rsidP="00414C2B">
            <w:pPr>
              <w:numPr>
                <w:ilvl w:val="0"/>
                <w:numId w:val="2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100 мест, с. Плодопитомник;</w:t>
            </w:r>
          </w:p>
          <w:p w:rsidR="00414C2B" w:rsidRPr="00DB283A" w:rsidRDefault="00414C2B" w:rsidP="00414C2B">
            <w:pPr>
              <w:numPr>
                <w:ilvl w:val="0"/>
                <w:numId w:val="2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100 мест, с. Плодопитомник;</w:t>
            </w:r>
          </w:p>
          <w:p w:rsidR="00414C2B" w:rsidRPr="00DB283A" w:rsidRDefault="00414C2B" w:rsidP="00414C2B">
            <w:pPr>
              <w:numPr>
                <w:ilvl w:val="0"/>
                <w:numId w:val="21"/>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550 мест, с. Плодопитомник;</w:t>
            </w:r>
          </w:p>
          <w:p w:rsidR="00414C2B" w:rsidRPr="00DB283A" w:rsidRDefault="00414C2B" w:rsidP="00414C2B">
            <w:pPr>
              <w:numPr>
                <w:ilvl w:val="0"/>
                <w:numId w:val="21"/>
              </w:numPr>
              <w:suppressAutoHyphens/>
              <w:overflowPunct w:val="0"/>
              <w:autoSpaceDE w:val="0"/>
              <w:spacing w:line="276" w:lineRule="auto"/>
              <w:ind w:left="0" w:firstLine="0"/>
              <w:textAlignment w:val="baseline"/>
            </w:pPr>
            <w:r w:rsidRPr="00DB283A">
              <w:rPr>
                <w:color w:val="000000"/>
              </w:rPr>
              <w:t xml:space="preserve">Организация дополнительного образования, </w:t>
            </w:r>
            <w:r w:rsidRPr="00DB283A">
              <w:t>300 мест</w:t>
            </w:r>
            <w:r w:rsidRPr="00DB283A">
              <w:rPr>
                <w:color w:val="000000"/>
              </w:rPr>
              <w:t>, с. Плодопитомник;</w:t>
            </w:r>
          </w:p>
          <w:p w:rsidR="00414C2B" w:rsidRPr="00DB283A" w:rsidRDefault="00414C2B" w:rsidP="00414C2B">
            <w:pPr>
              <w:numPr>
                <w:ilvl w:val="0"/>
                <w:numId w:val="21"/>
              </w:numPr>
              <w:suppressAutoHyphens/>
              <w:overflowPunct w:val="0"/>
              <w:autoSpaceDE w:val="0"/>
              <w:spacing w:line="276" w:lineRule="auto"/>
              <w:ind w:left="0" w:firstLine="0"/>
              <w:textAlignment w:val="baseline"/>
            </w:pPr>
            <w:r w:rsidRPr="00DB283A">
              <w:rPr>
                <w:color w:val="000000"/>
              </w:rPr>
              <w:t xml:space="preserve">Организация дополнительного образования, </w:t>
            </w:r>
            <w:r w:rsidRPr="00DB283A">
              <w:t>200 мест</w:t>
            </w:r>
            <w:r w:rsidRPr="00DB283A">
              <w:rPr>
                <w:color w:val="000000"/>
              </w:rPr>
              <w:t xml:space="preserve">, г. Благовещенск, </w:t>
            </w:r>
            <w:r w:rsidRPr="00DB283A">
              <w:rPr>
                <w:color w:val="000000"/>
              </w:rPr>
              <w:lastRenderedPageBreak/>
              <w:t>планировочный район Моховая Падь;</w:t>
            </w:r>
          </w:p>
          <w:p w:rsidR="00414C2B" w:rsidRPr="00DB283A" w:rsidRDefault="00414C2B" w:rsidP="00414C2B">
            <w:pPr>
              <w:numPr>
                <w:ilvl w:val="0"/>
                <w:numId w:val="21"/>
              </w:numPr>
              <w:suppressAutoHyphens/>
              <w:overflowPunct w:val="0"/>
              <w:autoSpaceDE w:val="0"/>
              <w:spacing w:line="276" w:lineRule="auto"/>
              <w:ind w:left="0" w:firstLine="0"/>
              <w:textAlignment w:val="baseline"/>
              <w:rPr>
                <w:color w:val="000000"/>
              </w:rPr>
            </w:pPr>
            <w:r w:rsidRPr="00DB283A">
              <w:rPr>
                <w:color w:val="000000"/>
              </w:rPr>
              <w:t>Культурно-досуговый центр, 100 мест, г. Благовещенск, квартал 800;</w:t>
            </w:r>
          </w:p>
          <w:p w:rsidR="00414C2B" w:rsidRPr="00DB283A" w:rsidRDefault="00414C2B" w:rsidP="00414C2B">
            <w:pPr>
              <w:numPr>
                <w:ilvl w:val="0"/>
                <w:numId w:val="21"/>
              </w:numPr>
              <w:suppressAutoHyphens/>
              <w:overflowPunct w:val="0"/>
              <w:autoSpaceDE w:val="0"/>
              <w:spacing w:line="276" w:lineRule="auto"/>
              <w:ind w:left="0" w:firstLine="0"/>
              <w:textAlignment w:val="baseline"/>
              <w:rPr>
                <w:color w:val="000000"/>
              </w:rPr>
            </w:pPr>
            <w:r w:rsidRPr="00DB283A">
              <w:rPr>
                <w:color w:val="000000"/>
              </w:rPr>
              <w:t>Физкультурно-оздоровительный комплекс с бассейном, число плавательных дорожек - не менее 4, длина ванны - не менее 25 метров, с. Плодопитомник;</w:t>
            </w:r>
          </w:p>
          <w:p w:rsidR="00414C2B" w:rsidRPr="00DB283A" w:rsidRDefault="00414C2B" w:rsidP="00414C2B">
            <w:pPr>
              <w:numPr>
                <w:ilvl w:val="0"/>
                <w:numId w:val="13"/>
              </w:numPr>
              <w:suppressAutoHyphens/>
              <w:overflowPunct w:val="0"/>
              <w:autoSpaceDE w:val="0"/>
              <w:spacing w:line="276" w:lineRule="auto"/>
              <w:ind w:left="0" w:firstLine="0"/>
              <w:textAlignment w:val="baseline"/>
              <w:rPr>
                <w:color w:val="000000"/>
                <w:lang w:eastAsia="zh-CN"/>
              </w:rPr>
            </w:pPr>
            <w:r w:rsidRPr="00DB283A">
              <w:t>ГРПШ</w:t>
            </w:r>
            <w:r w:rsidRPr="00DB283A">
              <w:rPr>
                <w:color w:val="000000"/>
              </w:rPr>
              <w:t xml:space="preserve"> 1, 2, 3, 4, 15.</w:t>
            </w:r>
          </w:p>
        </w:tc>
      </w:tr>
      <w:tr w:rsidR="00414C2B" w:rsidRPr="00DB283A" w:rsidTr="00414C2B">
        <w:trPr>
          <w:trHeight w:val="6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1.4</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pPr>
            <w:r w:rsidRPr="00DB283A">
              <w:t>Зона застройки индивидуальными жилыми домами</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преимущественно индивидуальных жилых домов, в </w:t>
            </w:r>
            <w:proofErr w:type="spellStart"/>
            <w:r w:rsidRPr="00DB283A">
              <w:t>т.ч</w:t>
            </w:r>
            <w:proofErr w:type="spellEnd"/>
            <w:r w:rsidRPr="00DB283A">
              <w:t>. с приусадебными участками, малоэтажных жилых домов (блокированных, секционных и коттеджного типа), а также сопутствующих им объектов социальной инфраструктуры и коммунально-бытового обслуживания.</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- 1121,24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widowControl w:val="0"/>
              <w:tabs>
                <w:tab w:val="left" w:pos="1134"/>
              </w:tabs>
              <w:spacing w:line="276" w:lineRule="auto"/>
              <w:rPr>
                <w:i/>
                <w:color w:val="000000"/>
              </w:rPr>
            </w:pPr>
            <w:r w:rsidRPr="00DB283A">
              <w:rPr>
                <w:i/>
                <w:color w:val="000000"/>
              </w:rPr>
              <w:t>Местного значения городского округа:</w:t>
            </w:r>
          </w:p>
          <w:p w:rsidR="00414C2B" w:rsidRPr="00DB283A" w:rsidRDefault="00414C2B" w:rsidP="00414C2B">
            <w:pPr>
              <w:numPr>
                <w:ilvl w:val="0"/>
                <w:numId w:val="22"/>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100 мест, г. Благовещенск, квартал 522;</w:t>
            </w:r>
          </w:p>
          <w:p w:rsidR="00414C2B" w:rsidRPr="00DB283A" w:rsidRDefault="00414C2B" w:rsidP="00414C2B">
            <w:pPr>
              <w:numPr>
                <w:ilvl w:val="0"/>
                <w:numId w:val="22"/>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75 мест, с. Плодопитомник;</w:t>
            </w:r>
          </w:p>
          <w:p w:rsidR="00414C2B" w:rsidRPr="00DB283A" w:rsidRDefault="00414C2B" w:rsidP="00414C2B">
            <w:pPr>
              <w:numPr>
                <w:ilvl w:val="0"/>
                <w:numId w:val="22"/>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60 мест, с. Плодопитомник;</w:t>
            </w:r>
          </w:p>
          <w:p w:rsidR="00414C2B" w:rsidRPr="00DB283A" w:rsidRDefault="00414C2B" w:rsidP="00414C2B">
            <w:pPr>
              <w:numPr>
                <w:ilvl w:val="0"/>
                <w:numId w:val="22"/>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550 мест, г. Благовещенск, квартал 521.</w:t>
            </w:r>
          </w:p>
          <w:p w:rsidR="00414C2B" w:rsidRPr="00DB283A" w:rsidRDefault="00414C2B" w:rsidP="00414C2B">
            <w:pPr>
              <w:numPr>
                <w:ilvl w:val="0"/>
                <w:numId w:val="22"/>
              </w:numPr>
              <w:overflowPunct w:val="0"/>
              <w:spacing w:line="276" w:lineRule="auto"/>
              <w:ind w:left="0" w:firstLine="0"/>
              <w:textAlignment w:val="baseline"/>
            </w:pPr>
            <w:r w:rsidRPr="00DB283A">
              <w:t>котельная НК-1, НК-2, НК-3;</w:t>
            </w:r>
          </w:p>
          <w:p w:rsidR="00414C2B" w:rsidRPr="00DB283A" w:rsidRDefault="00414C2B" w:rsidP="00414C2B">
            <w:pPr>
              <w:numPr>
                <w:ilvl w:val="0"/>
                <w:numId w:val="14"/>
              </w:numPr>
              <w:suppressAutoHyphens/>
              <w:overflowPunct w:val="0"/>
              <w:autoSpaceDE w:val="0"/>
              <w:spacing w:line="276" w:lineRule="auto"/>
              <w:ind w:left="0" w:firstLine="0"/>
              <w:textAlignment w:val="baseline"/>
              <w:rPr>
                <w:color w:val="000000"/>
              </w:rPr>
            </w:pPr>
            <w:r w:rsidRPr="00DB283A">
              <w:t>ГРПШ</w:t>
            </w:r>
            <w:r w:rsidRPr="00DB283A">
              <w:rPr>
                <w:color w:val="000000"/>
              </w:rPr>
              <w:t xml:space="preserve"> 10, 12, 13, 17, 19, </w:t>
            </w:r>
            <w:r w:rsidRPr="00DB283A">
              <w:t>ГРПБ Котельная НК-1, ГРПБ Измайловская усадьба;</w:t>
            </w:r>
          </w:p>
          <w:p w:rsidR="00414C2B" w:rsidRPr="00DB283A" w:rsidRDefault="00414C2B" w:rsidP="00414C2B">
            <w:pPr>
              <w:numPr>
                <w:ilvl w:val="0"/>
                <w:numId w:val="14"/>
              </w:numPr>
              <w:suppressAutoHyphens/>
              <w:overflowPunct w:val="0"/>
              <w:autoSpaceDE w:val="0"/>
              <w:spacing w:line="276" w:lineRule="auto"/>
              <w:ind w:left="0" w:firstLine="0"/>
              <w:textAlignment w:val="baseline"/>
            </w:pPr>
            <w:r w:rsidRPr="00DB283A">
              <w:t>Артезианская скважина - г. Благовещенск (2 шт.);</w:t>
            </w:r>
          </w:p>
          <w:p w:rsidR="00414C2B" w:rsidRPr="00DB283A" w:rsidRDefault="00414C2B" w:rsidP="00414C2B">
            <w:pPr>
              <w:numPr>
                <w:ilvl w:val="0"/>
                <w:numId w:val="14"/>
              </w:numPr>
              <w:suppressAutoHyphens/>
              <w:overflowPunct w:val="0"/>
              <w:autoSpaceDE w:val="0"/>
              <w:spacing w:line="276" w:lineRule="auto"/>
              <w:ind w:left="0" w:firstLine="0"/>
              <w:textAlignment w:val="baseline"/>
            </w:pPr>
            <w:r w:rsidRPr="00DB283A">
              <w:t>Водонапорная башня – г. Благовещенск (2 шт.);</w:t>
            </w:r>
          </w:p>
          <w:p w:rsidR="00414C2B" w:rsidRPr="00DB283A" w:rsidRDefault="00414C2B" w:rsidP="00414C2B">
            <w:pPr>
              <w:numPr>
                <w:ilvl w:val="0"/>
                <w:numId w:val="14"/>
              </w:numPr>
              <w:suppressAutoHyphens/>
              <w:overflowPunct w:val="0"/>
              <w:autoSpaceDE w:val="0"/>
              <w:spacing w:line="276" w:lineRule="auto"/>
              <w:ind w:left="0" w:firstLine="0"/>
              <w:textAlignment w:val="baseline"/>
              <w:rPr>
                <w:color w:val="000000"/>
              </w:rPr>
            </w:pPr>
            <w:r w:rsidRPr="00DB283A">
              <w:t>Резервуар - г. Благовещенск (2 шт.)</w:t>
            </w:r>
          </w:p>
        </w:tc>
      </w:tr>
      <w:tr w:rsidR="00414C2B" w:rsidRPr="00DB283A" w:rsidTr="00414C2B">
        <w:trPr>
          <w:trHeight w:val="6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lastRenderedPageBreak/>
              <w:t>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t>Зона смешанной и общественно-деловой застройки</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color w:val="000000"/>
              </w:rPr>
              <w:t>Предназначена</w:t>
            </w:r>
            <w:proofErr w:type="gramEnd"/>
            <w:r w:rsidRPr="00DB283A">
              <w:rPr>
                <w:color w:val="000000"/>
              </w:rPr>
              <w:t xml:space="preserve"> для размещения объектов общественного назначения с фрагментарным включением объектов других зон, в том числе жилой застройки.</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ind w:left="21"/>
              <w:rPr>
                <w:color w:val="000000"/>
                <w:lang w:eastAsia="zh-CN"/>
              </w:rPr>
            </w:pPr>
            <w:r w:rsidRPr="00DB283A">
              <w:t xml:space="preserve"> - 239,25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Поликлиника на 380 посещений в смену ГАУЗ АО «Детская городская клиническая больница», г. Благовещенск, квартал 231;</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Тематический музей (художественный музей),</w:t>
            </w:r>
            <w:r w:rsidRPr="00DB283A">
              <w:rPr>
                <w:lang w:eastAsia="en-US"/>
              </w:rPr>
              <w:t xml:space="preserve"> г. Благовещенск, квартал 288</w:t>
            </w:r>
            <w:r w:rsidRPr="00DB283A">
              <w:t>;</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Т</w:t>
            </w:r>
            <w:r w:rsidRPr="00DB283A">
              <w:rPr>
                <w:lang w:eastAsia="en-US"/>
              </w:rPr>
              <w:t>еатр</w:t>
            </w:r>
            <w:r w:rsidRPr="00DB283A">
              <w:t xml:space="preserve"> по видам искусств, </w:t>
            </w:r>
            <w:r w:rsidRPr="00DB283A">
              <w:rPr>
                <w:lang w:eastAsia="en-US"/>
              </w:rPr>
              <w:t>120 зрительских мест</w:t>
            </w:r>
            <w:r w:rsidRPr="00DB283A">
              <w:t>, г. Благовещенск, квартал 295;</w:t>
            </w:r>
          </w:p>
          <w:p w:rsidR="00414C2B" w:rsidRPr="00DB283A" w:rsidRDefault="00414C2B" w:rsidP="00414C2B">
            <w:pPr>
              <w:numPr>
                <w:ilvl w:val="0"/>
                <w:numId w:val="16"/>
              </w:numPr>
              <w:suppressAutoHyphens/>
              <w:overflowPunct w:val="0"/>
              <w:autoSpaceDE w:val="0"/>
              <w:spacing w:line="276" w:lineRule="auto"/>
              <w:ind w:left="0" w:firstLine="0"/>
              <w:textAlignment w:val="baseline"/>
              <w:rPr>
                <w:lang w:eastAsia="en-US"/>
              </w:rPr>
            </w:pPr>
            <w:r w:rsidRPr="00DB283A">
              <w:t>Музыкальный</w:t>
            </w:r>
            <w:r w:rsidRPr="00DB283A">
              <w:rPr>
                <w:lang w:eastAsia="en-US"/>
              </w:rPr>
              <w:t xml:space="preserve"> театр</w:t>
            </w:r>
            <w:r w:rsidRPr="00DB283A">
              <w:t>,</w:t>
            </w:r>
            <w:r w:rsidRPr="00DB283A">
              <w:rPr>
                <w:lang w:eastAsia="en-US"/>
              </w:rPr>
              <w:t xml:space="preserve"> 550 зрительских мест</w:t>
            </w:r>
            <w:r w:rsidRPr="00DB283A">
              <w:t xml:space="preserve">, </w:t>
            </w:r>
            <w:r w:rsidRPr="00DB283A">
              <w:rPr>
                <w:lang w:eastAsia="en-US"/>
              </w:rPr>
              <w:t>г. Благовещенск, квартал 263;</w:t>
            </w:r>
          </w:p>
          <w:p w:rsidR="00414C2B" w:rsidRPr="00DB283A" w:rsidRDefault="00414C2B" w:rsidP="00414C2B">
            <w:pPr>
              <w:numPr>
                <w:ilvl w:val="0"/>
                <w:numId w:val="16"/>
              </w:numPr>
              <w:suppressAutoHyphens/>
              <w:overflowPunct w:val="0"/>
              <w:autoSpaceDE w:val="0"/>
              <w:spacing w:line="276" w:lineRule="auto"/>
              <w:ind w:left="0" w:firstLine="0"/>
              <w:textAlignment w:val="baseline"/>
              <w:rPr>
                <w:lang w:eastAsia="en-US"/>
              </w:rPr>
            </w:pPr>
            <w:r w:rsidRPr="00DB283A">
              <w:rPr>
                <w:lang w:eastAsia="en-US"/>
              </w:rPr>
              <w:t>Областной дворец культуры, г. Благовещенск, квартал 248;</w:t>
            </w:r>
          </w:p>
          <w:p w:rsidR="00414C2B" w:rsidRPr="00DB283A" w:rsidRDefault="00414C2B" w:rsidP="00414C2B">
            <w:pPr>
              <w:numPr>
                <w:ilvl w:val="0"/>
                <w:numId w:val="16"/>
              </w:numPr>
              <w:suppressAutoHyphens/>
              <w:overflowPunct w:val="0"/>
              <w:autoSpaceDE w:val="0"/>
              <w:spacing w:line="276" w:lineRule="auto"/>
              <w:ind w:left="0" w:firstLine="0"/>
              <w:textAlignment w:val="baseline"/>
              <w:rPr>
                <w:lang w:eastAsia="en-US"/>
              </w:rPr>
            </w:pPr>
            <w:r w:rsidRPr="00DB283A">
              <w:rPr>
                <w:lang w:eastAsia="en-US"/>
              </w:rPr>
              <w:t xml:space="preserve">Центр спортивной гимнастики, </w:t>
            </w:r>
            <w:r w:rsidRPr="00DB283A">
              <w:rPr>
                <w:color w:val="000000"/>
              </w:rPr>
              <w:t>г. Благовещенск, квартал 329.</w:t>
            </w:r>
          </w:p>
          <w:p w:rsidR="00414C2B" w:rsidRPr="00DB283A" w:rsidRDefault="00414C2B" w:rsidP="00414C2B">
            <w:pPr>
              <w:tabs>
                <w:tab w:val="left" w:pos="708"/>
                <w:tab w:val="left" w:pos="993"/>
              </w:tabs>
              <w:spacing w:line="276" w:lineRule="auto"/>
              <w:contextualSpacing/>
              <w:rPr>
                <w:color w:val="000000"/>
                <w:lang w:eastAsia="zh-CN"/>
              </w:rPr>
            </w:pPr>
          </w:p>
          <w:p w:rsidR="00414C2B" w:rsidRPr="00DB283A" w:rsidRDefault="00414C2B" w:rsidP="00414C2B">
            <w:pPr>
              <w:tabs>
                <w:tab w:val="left" w:pos="708"/>
                <w:tab w:val="left" w:pos="993"/>
              </w:tabs>
              <w:spacing w:line="276" w:lineRule="auto"/>
              <w:contextualSpacing/>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240 мест, г. Благовещенск, квартал 424;</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825 мест, г. Благовещенск, квартал 295;</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300 мест</w:t>
            </w:r>
            <w:r w:rsidRPr="00DB283A">
              <w:rPr>
                <w:color w:val="000000"/>
              </w:rPr>
              <w:t>, г. Благовещенск, квартал 301;</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600 мест</w:t>
            </w:r>
            <w:r w:rsidRPr="00DB283A">
              <w:rPr>
                <w:color w:val="000000"/>
              </w:rPr>
              <w:t xml:space="preserve">, г. Благовещенск, квартал </w:t>
            </w:r>
            <w:r w:rsidRPr="00DB283A">
              <w:rPr>
                <w:color w:val="000000"/>
              </w:rPr>
              <w:lastRenderedPageBreak/>
              <w:t>89;</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rPr>
            </w:pPr>
            <w:r w:rsidRPr="00DB283A">
              <w:rPr>
                <w:color w:val="000000"/>
              </w:rPr>
              <w:t>Кинотеатр, г. Благовещенск, квартал 322;</w:t>
            </w:r>
          </w:p>
          <w:p w:rsidR="00414C2B" w:rsidRPr="00DB283A" w:rsidRDefault="00414C2B" w:rsidP="00414C2B">
            <w:pPr>
              <w:numPr>
                <w:ilvl w:val="0"/>
                <w:numId w:val="15"/>
              </w:numPr>
              <w:suppressAutoHyphens/>
              <w:overflowPunct w:val="0"/>
              <w:autoSpaceDE w:val="0"/>
              <w:spacing w:line="276" w:lineRule="auto"/>
              <w:ind w:left="0" w:firstLine="0"/>
              <w:textAlignment w:val="baseline"/>
              <w:rPr>
                <w:b/>
              </w:rPr>
            </w:pPr>
            <w:r w:rsidRPr="00DB283A">
              <w:rPr>
                <w:color w:val="000000"/>
              </w:rPr>
              <w:t>Физкультурно-оздоровитель</w:t>
            </w:r>
            <w:r w:rsidRPr="00DB283A">
              <w:rPr>
                <w:color w:val="000000"/>
              </w:rPr>
              <w:softHyphen/>
              <w:t xml:space="preserve">ный комплекс с бассейном, </w:t>
            </w:r>
            <w:r w:rsidRPr="00DB283A">
              <w:t>ч</w:t>
            </w:r>
            <w:r w:rsidRPr="00DB283A">
              <w:rPr>
                <w:lang w:eastAsia="en-US"/>
              </w:rPr>
              <w:t>исло плавательных дорожек - не менее 4, длина ванны - не менее 25 метров</w:t>
            </w:r>
            <w:r w:rsidRPr="00DB283A">
              <w:t xml:space="preserve">, </w:t>
            </w:r>
            <w:r w:rsidRPr="00DB283A">
              <w:rPr>
                <w:color w:val="000000"/>
              </w:rPr>
              <w:t>г. Благовещенск, квартал 89;</w:t>
            </w:r>
          </w:p>
          <w:p w:rsidR="00414C2B" w:rsidRPr="00DB283A" w:rsidRDefault="00414C2B" w:rsidP="00414C2B">
            <w:pPr>
              <w:numPr>
                <w:ilvl w:val="0"/>
                <w:numId w:val="15"/>
              </w:numPr>
              <w:suppressAutoHyphens/>
              <w:overflowPunct w:val="0"/>
              <w:autoSpaceDE w:val="0"/>
              <w:spacing w:line="276" w:lineRule="auto"/>
              <w:ind w:left="0" w:firstLine="0"/>
              <w:textAlignment w:val="baseline"/>
              <w:rPr>
                <w:b/>
              </w:rPr>
            </w:pPr>
            <w:r w:rsidRPr="00DB283A">
              <w:rPr>
                <w:color w:val="000000"/>
              </w:rPr>
              <w:t>Физкультурно-оздоровитель</w:t>
            </w:r>
            <w:r w:rsidRPr="00DB283A">
              <w:rPr>
                <w:color w:val="000000"/>
              </w:rPr>
              <w:softHyphen/>
              <w:t xml:space="preserve">ный комплекс с бассейном, </w:t>
            </w:r>
            <w:r w:rsidRPr="00DB283A">
              <w:t>ч</w:t>
            </w:r>
            <w:r w:rsidRPr="00DB283A">
              <w:rPr>
                <w:lang w:eastAsia="en-US"/>
              </w:rPr>
              <w:t>исло плавательных дорожек - не менее 4, длина ванны - не менее 25 метров</w:t>
            </w:r>
            <w:r w:rsidRPr="00DB283A">
              <w:t xml:space="preserve">, </w:t>
            </w:r>
            <w:r w:rsidRPr="00DB283A">
              <w:rPr>
                <w:color w:val="000000"/>
              </w:rPr>
              <w:t>г. Благовещенск, квартал 266;</w:t>
            </w:r>
          </w:p>
          <w:p w:rsidR="00414C2B" w:rsidRPr="00DB283A" w:rsidRDefault="00414C2B" w:rsidP="00414C2B">
            <w:pPr>
              <w:numPr>
                <w:ilvl w:val="0"/>
                <w:numId w:val="15"/>
              </w:numPr>
              <w:suppressAutoHyphens/>
              <w:overflowPunct w:val="0"/>
              <w:autoSpaceDE w:val="0"/>
              <w:spacing w:line="276" w:lineRule="auto"/>
              <w:ind w:left="0" w:firstLine="0"/>
              <w:textAlignment w:val="baseline"/>
              <w:rPr>
                <w:b/>
              </w:rPr>
            </w:pPr>
            <w:r w:rsidRPr="00DB283A">
              <w:rPr>
                <w:color w:val="000000"/>
              </w:rPr>
              <w:t xml:space="preserve">Спортивный комплекс, </w:t>
            </w:r>
            <w:r w:rsidRPr="00DB283A">
              <w:t>с</w:t>
            </w:r>
            <w:r w:rsidRPr="00DB283A">
              <w:rPr>
                <w:lang w:eastAsia="en-US"/>
              </w:rPr>
              <w:t>уммарная площадь универсальных спортивных залов - не менее 1800 кв. м</w:t>
            </w:r>
            <w:r w:rsidRPr="00DB283A">
              <w:t xml:space="preserve">, </w:t>
            </w:r>
            <w:r w:rsidRPr="00DB283A">
              <w:rPr>
                <w:color w:val="000000"/>
              </w:rPr>
              <w:t>г. Благовещенск, квартал 95;</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lang w:eastAsia="zh-CN"/>
              </w:rPr>
            </w:pPr>
            <w:r w:rsidRPr="00DB283A">
              <w:rPr>
                <w:color w:val="000000"/>
              </w:rPr>
              <w:t>Спортивный комплекс, общая площадь – не менее 2000 кв. м, г. Благовещенск, квартал 95;</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lang w:eastAsia="zh-CN"/>
              </w:rPr>
            </w:pPr>
            <w:r w:rsidRPr="00DB283A">
              <w:t>Насосная станция дождевой канализации (НСДК),</w:t>
            </w:r>
            <w:r w:rsidRPr="00DB283A">
              <w:rPr>
                <w:color w:val="000000"/>
              </w:rPr>
              <w:t xml:space="preserve"> г. Благовещенск, квартал 74;</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lang w:eastAsia="zh-CN"/>
              </w:rPr>
            </w:pPr>
            <w:r w:rsidRPr="00DB283A">
              <w:t>котельная 74 квартала (реконструкция)</w:t>
            </w:r>
            <w:r w:rsidRPr="00DB283A">
              <w:rPr>
                <w:lang w:val="en-US"/>
              </w:rPr>
              <w:t>;</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lang w:eastAsia="zh-CN"/>
              </w:rPr>
            </w:pPr>
            <w:r w:rsidRPr="00DB283A">
              <w:t>ГРПБ Серебряная миля</w:t>
            </w:r>
            <w:r w:rsidRPr="00DB283A">
              <w:rPr>
                <w:lang w:val="en-US"/>
              </w:rPr>
              <w:t>;</w:t>
            </w:r>
          </w:p>
          <w:p w:rsidR="00414C2B" w:rsidRPr="00DB283A" w:rsidRDefault="00414C2B" w:rsidP="00414C2B">
            <w:pPr>
              <w:numPr>
                <w:ilvl w:val="0"/>
                <w:numId w:val="15"/>
              </w:numPr>
              <w:suppressAutoHyphens/>
              <w:overflowPunct w:val="0"/>
              <w:autoSpaceDE w:val="0"/>
              <w:spacing w:line="276" w:lineRule="auto"/>
              <w:ind w:left="0" w:firstLine="0"/>
              <w:textAlignment w:val="baseline"/>
              <w:rPr>
                <w:color w:val="000000"/>
                <w:lang w:eastAsia="zh-CN"/>
              </w:rPr>
            </w:pPr>
            <w:r w:rsidRPr="00DB283A">
              <w:t>ГРПШ Серебряная миля;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lang w:eastAsia="zh-CN"/>
              </w:rPr>
            </w:pPr>
            <w:r w:rsidRPr="00DB283A">
              <w:rPr>
                <w:color w:val="000000"/>
              </w:rPr>
              <w:t>Транспортно-пересадочный узел.</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lastRenderedPageBreak/>
              <w:t>3</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bCs/>
                <w:color w:val="000000"/>
              </w:rPr>
            </w:pPr>
            <w:r w:rsidRPr="00DB283A">
              <w:rPr>
                <w:b/>
                <w:bCs/>
                <w:color w:val="000000"/>
              </w:rPr>
              <w:t>Общественно-деловые зоны</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3.1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Многофункциональная общественно-деловая зона</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color w:val="000000"/>
              </w:rPr>
              <w:t>Предназначена</w:t>
            </w:r>
            <w:proofErr w:type="gramEnd"/>
            <w:r w:rsidRPr="00DB283A">
              <w:rPr>
                <w:color w:val="000000"/>
              </w:rPr>
              <w:t xml:space="preserve"> для размещения предприятий торговли и общественного питания, учреждений </w:t>
            </w:r>
            <w:r w:rsidRPr="00DB283A">
              <w:rPr>
                <w:color w:val="000000"/>
              </w:rPr>
              <w:lastRenderedPageBreak/>
              <w:t>управления, бизнеса, науки, культуры и других объектов городского и районного значения, а также мест приложения труда и других объектов, не требующих устройства санитарно-защитных разрывов шириной более 50 м.</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ind w:left="21"/>
              <w:rPr>
                <w:color w:val="000000"/>
              </w:rPr>
            </w:pPr>
            <w:r w:rsidRPr="00DB283A">
              <w:t xml:space="preserve"> - 238,09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1"/>
              </w:numPr>
              <w:overflowPunct w:val="0"/>
              <w:autoSpaceDN w:val="0"/>
              <w:spacing w:line="276" w:lineRule="auto"/>
              <w:ind w:left="0" w:firstLine="0"/>
              <w:textAlignment w:val="baseline"/>
            </w:pPr>
            <w:r w:rsidRPr="00DB283A">
              <w:t xml:space="preserve">ПС 110 </w:t>
            </w:r>
            <w:proofErr w:type="spellStart"/>
            <w:r w:rsidRPr="00DB283A">
              <w:t>кВ</w:t>
            </w:r>
            <w:proofErr w:type="spellEnd"/>
            <w:r w:rsidRPr="00DB283A">
              <w:t xml:space="preserve"> Деловой центр;</w:t>
            </w:r>
          </w:p>
          <w:p w:rsidR="00414C2B" w:rsidRPr="00DB283A" w:rsidRDefault="00414C2B" w:rsidP="00414C2B">
            <w:pPr>
              <w:numPr>
                <w:ilvl w:val="0"/>
                <w:numId w:val="17"/>
              </w:numPr>
              <w:suppressAutoHyphens/>
              <w:overflowPunct w:val="0"/>
              <w:autoSpaceDE w:val="0"/>
              <w:spacing w:line="276" w:lineRule="auto"/>
              <w:ind w:left="0" w:firstLine="0"/>
              <w:textAlignment w:val="baseline"/>
              <w:rPr>
                <w:color w:val="000000"/>
              </w:rPr>
            </w:pPr>
            <w:r w:rsidRPr="00DB283A">
              <w:t xml:space="preserve">Центр по профилактике и борьбе со СПИДом и другими инфекционными </w:t>
            </w:r>
            <w:r w:rsidRPr="00DB283A">
              <w:lastRenderedPageBreak/>
              <w:t>заболеваниями, г. Благовещенск, квартал 206;</w:t>
            </w:r>
          </w:p>
          <w:p w:rsidR="00414C2B" w:rsidRPr="00DB283A" w:rsidRDefault="00414C2B" w:rsidP="00414C2B">
            <w:pPr>
              <w:numPr>
                <w:ilvl w:val="0"/>
                <w:numId w:val="17"/>
              </w:numPr>
              <w:suppressAutoHyphens/>
              <w:overflowPunct w:val="0"/>
              <w:autoSpaceDE w:val="0"/>
              <w:spacing w:line="276" w:lineRule="auto"/>
              <w:ind w:left="0" w:firstLine="0"/>
              <w:textAlignment w:val="baseline"/>
              <w:rPr>
                <w:color w:val="000000"/>
              </w:rPr>
            </w:pPr>
            <w:r w:rsidRPr="00DB283A">
              <w:rPr>
                <w:lang w:eastAsia="en-US"/>
              </w:rPr>
              <w:t xml:space="preserve">Реконструкция </w:t>
            </w:r>
            <w:r w:rsidRPr="00DB283A">
              <w:t>ГБУ АО</w:t>
            </w:r>
            <w:r w:rsidRPr="00DB283A">
              <w:rPr>
                <w:lang w:eastAsia="en-US"/>
              </w:rPr>
              <w:t xml:space="preserve"> «Амурский облас</w:t>
            </w:r>
            <w:r w:rsidRPr="00DB283A">
              <w:t>тной краеведческий музей им.</w:t>
            </w:r>
            <w:r w:rsidRPr="00DB283A">
              <w:rPr>
                <w:lang w:val="en-US"/>
              </w:rPr>
              <w:t> </w:t>
            </w:r>
            <w:r w:rsidRPr="00DB283A">
              <w:t>Г.С.</w:t>
            </w:r>
            <w:r w:rsidRPr="00DB283A">
              <w:rPr>
                <w:lang w:val="en-US"/>
              </w:rPr>
              <w:t> </w:t>
            </w:r>
            <w:r w:rsidRPr="00DB283A">
              <w:t xml:space="preserve">Новикова-Даурского», </w:t>
            </w:r>
            <w:r w:rsidRPr="00DB283A">
              <w:rPr>
                <w:lang w:eastAsia="en-US"/>
              </w:rPr>
              <w:t>г. Б</w:t>
            </w:r>
            <w:r w:rsidRPr="00DB283A">
              <w:t xml:space="preserve">лаговещенск, ул. Ленина, </w:t>
            </w:r>
            <w:r w:rsidRPr="00DB283A">
              <w:rPr>
                <w:lang w:eastAsia="en-US"/>
              </w:rPr>
              <w:t>165;</w:t>
            </w:r>
          </w:p>
          <w:p w:rsidR="00414C2B" w:rsidRPr="00DB283A" w:rsidRDefault="00414C2B" w:rsidP="00414C2B">
            <w:pPr>
              <w:numPr>
                <w:ilvl w:val="0"/>
                <w:numId w:val="17"/>
              </w:numPr>
              <w:suppressAutoHyphens/>
              <w:overflowPunct w:val="0"/>
              <w:autoSpaceDE w:val="0"/>
              <w:spacing w:line="276" w:lineRule="auto"/>
              <w:ind w:left="0" w:firstLine="0"/>
              <w:textAlignment w:val="baseline"/>
              <w:rPr>
                <w:color w:val="000000"/>
              </w:rPr>
            </w:pPr>
            <w:r w:rsidRPr="00DB283A">
              <w:rPr>
                <w:lang w:eastAsia="en-US"/>
              </w:rPr>
              <w:t xml:space="preserve">Молодежный центр, </w:t>
            </w:r>
            <w:r w:rsidRPr="00DB283A">
              <w:t>г. Благовещенск, квартал 374;</w:t>
            </w:r>
          </w:p>
          <w:p w:rsidR="00414C2B" w:rsidRPr="00DB283A" w:rsidRDefault="00414C2B" w:rsidP="00414C2B">
            <w:pPr>
              <w:numPr>
                <w:ilvl w:val="0"/>
                <w:numId w:val="17"/>
              </w:numPr>
              <w:suppressAutoHyphens/>
              <w:overflowPunct w:val="0"/>
              <w:autoSpaceDE w:val="0"/>
              <w:spacing w:line="276" w:lineRule="auto"/>
              <w:ind w:left="0" w:firstLine="0"/>
              <w:textAlignment w:val="baseline"/>
              <w:rPr>
                <w:color w:val="000000"/>
              </w:rPr>
            </w:pPr>
            <w:r w:rsidRPr="00DB283A">
              <w:t>Центр адаптивного спорта, г. Благовещенск, квартал 374.</w:t>
            </w:r>
          </w:p>
          <w:p w:rsidR="00414C2B" w:rsidRPr="00DB283A" w:rsidRDefault="00414C2B" w:rsidP="00414C2B">
            <w:pPr>
              <w:tabs>
                <w:tab w:val="left" w:pos="708"/>
                <w:tab w:val="left" w:pos="993"/>
              </w:tabs>
              <w:spacing w:line="276" w:lineRule="auto"/>
              <w:contextualSpacing/>
              <w:rPr>
                <w:i/>
                <w:color w:val="000000"/>
              </w:rPr>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 xml:space="preserve">Дошкольная образовательная организация, 75 мест, с. </w:t>
            </w:r>
            <w:proofErr w:type="gramStart"/>
            <w:r w:rsidRPr="00DB283A">
              <w:rPr>
                <w:color w:val="000000"/>
              </w:rPr>
              <w:t>Садовое</w:t>
            </w:r>
            <w:proofErr w:type="gramEnd"/>
            <w:r w:rsidRPr="00DB283A">
              <w:rPr>
                <w:color w:val="000000"/>
              </w:rPr>
              <w:t>;</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proofErr w:type="gramStart"/>
            <w:r w:rsidRPr="00DB283A">
              <w:rPr>
                <w:color w:val="000000"/>
              </w:rPr>
              <w:t xml:space="preserve">Организация дополнительного образования, </w:t>
            </w:r>
            <w:r w:rsidRPr="00DB283A">
              <w:t>1200 мест</w:t>
            </w:r>
            <w:r w:rsidRPr="00DB283A">
              <w:rPr>
                <w:color w:val="000000"/>
              </w:rPr>
              <w:t>, г. Благовещенск, территория, ограниченная Игнатьевским ш., ул. Студенческая, ул. Промышленная;</w:t>
            </w:r>
            <w:proofErr w:type="gramEnd"/>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Кинотеатр, г. Благовещенск, квартал 442;</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Кинотеатр, г. Благовещенск, квартал 444;</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Кинотеатр, г. Благовещенск, квартал 169;</w:t>
            </w:r>
          </w:p>
          <w:p w:rsidR="00414C2B" w:rsidRPr="00DB283A" w:rsidRDefault="00414C2B" w:rsidP="00414C2B">
            <w:pPr>
              <w:numPr>
                <w:ilvl w:val="0"/>
                <w:numId w:val="18"/>
              </w:numPr>
              <w:suppressAutoHyphens/>
              <w:overflowPunct w:val="0"/>
              <w:autoSpaceDE w:val="0"/>
              <w:spacing w:line="276" w:lineRule="auto"/>
              <w:ind w:left="0" w:firstLine="0"/>
              <w:textAlignment w:val="baseline"/>
              <w:rPr>
                <w:b/>
                <w:color w:val="000000"/>
              </w:rPr>
            </w:pPr>
            <w:r w:rsidRPr="00DB283A">
              <w:rPr>
                <w:color w:val="000000"/>
              </w:rPr>
              <w:t>Многофункцио</w:t>
            </w:r>
            <w:r w:rsidRPr="00DB283A">
              <w:rPr>
                <w:color w:val="000000"/>
              </w:rPr>
              <w:softHyphen/>
              <w:t>нальный спортивно-зрелищный комплекс, г. Благовещенск, район ул. </w:t>
            </w:r>
            <w:proofErr w:type="gramStart"/>
            <w:r w:rsidRPr="00DB283A">
              <w:rPr>
                <w:color w:val="000000"/>
              </w:rPr>
              <w:t>Краснофлотская</w:t>
            </w:r>
            <w:proofErr w:type="gramEnd"/>
            <w:r w:rsidRPr="00DB283A">
              <w:rPr>
                <w:color w:val="000000"/>
              </w:rPr>
              <w:t>;</w:t>
            </w:r>
            <w:r w:rsidRPr="00DB283A">
              <w:rPr>
                <w:b/>
                <w:color w:val="000000"/>
              </w:rPr>
              <w:t xml:space="preserve"> </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 xml:space="preserve">Физкультурно-оздоровительный комплекс с бассейном, </w:t>
            </w:r>
            <w:r w:rsidRPr="00DB283A">
              <w:t>ч</w:t>
            </w:r>
            <w:r w:rsidRPr="00DB283A">
              <w:rPr>
                <w:lang w:eastAsia="en-US"/>
              </w:rPr>
              <w:t xml:space="preserve">исло плавательных дорожек - не менее 4, длина ванны - не менее 25 </w:t>
            </w:r>
            <w:r w:rsidRPr="00DB283A">
              <w:rPr>
                <w:lang w:eastAsia="en-US"/>
              </w:rPr>
              <w:lastRenderedPageBreak/>
              <w:t>метров</w:t>
            </w:r>
            <w:r w:rsidRPr="00DB283A">
              <w:t xml:space="preserve">, </w:t>
            </w:r>
            <w:r w:rsidRPr="00DB283A">
              <w:rPr>
                <w:color w:val="000000"/>
              </w:rPr>
              <w:t>г. Благовещенск, квартал 395;</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proofErr w:type="gramStart"/>
            <w:r w:rsidRPr="00DB283A">
              <w:rPr>
                <w:color w:val="000000"/>
              </w:rPr>
              <w:t xml:space="preserve">Физкультурно-оздоровительный комплекс с бассейном, </w:t>
            </w:r>
            <w:r w:rsidRPr="00DB283A">
              <w:t>ч</w:t>
            </w:r>
            <w:r w:rsidRPr="00DB283A">
              <w:rPr>
                <w:lang w:eastAsia="en-US"/>
              </w:rPr>
              <w:t>исло плавательных дорожек - не менее 4, длина ванны - не менее 25 метров</w:t>
            </w:r>
            <w:r w:rsidRPr="00DB283A">
              <w:t xml:space="preserve">, </w:t>
            </w:r>
            <w:r w:rsidRPr="00DB283A">
              <w:rPr>
                <w:color w:val="000000"/>
              </w:rPr>
              <w:t>г. Благовещенск, территория, ограниченная Игнатьевским ш., ул. Студенческая, ул. Промышленная;</w:t>
            </w:r>
            <w:proofErr w:type="gramEnd"/>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Физкультурно-оздоровитель</w:t>
            </w:r>
            <w:r w:rsidRPr="00DB283A">
              <w:rPr>
                <w:color w:val="000000"/>
              </w:rPr>
              <w:softHyphen/>
              <w:t xml:space="preserve">ный комплекс с бассейном, </w:t>
            </w:r>
            <w:r w:rsidRPr="00DB283A">
              <w:t>ч</w:t>
            </w:r>
            <w:r w:rsidRPr="00DB283A">
              <w:rPr>
                <w:lang w:eastAsia="en-US"/>
              </w:rPr>
              <w:t>исло плавательных дорожек - не менее 4, длина ванны - не менее 25 метров</w:t>
            </w:r>
            <w:r w:rsidRPr="00DB283A">
              <w:t xml:space="preserve">, </w:t>
            </w:r>
            <w:r w:rsidRPr="00DB283A">
              <w:rPr>
                <w:color w:val="000000"/>
              </w:rPr>
              <w:t>г. Благовещенск, СПУ-4;</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Физкультурно-оздоровитель</w:t>
            </w:r>
            <w:r w:rsidRPr="00DB283A">
              <w:rPr>
                <w:color w:val="000000"/>
              </w:rPr>
              <w:softHyphen/>
              <w:t xml:space="preserve">ный комплекс с бассейном, </w:t>
            </w:r>
            <w:r w:rsidRPr="00DB283A">
              <w:t>ч</w:t>
            </w:r>
            <w:r w:rsidRPr="00DB283A">
              <w:rPr>
                <w:lang w:eastAsia="en-US"/>
              </w:rPr>
              <w:t>исло плавательных дорожек - не менее 4, длина ванны - не менее 25 метров</w:t>
            </w:r>
            <w:r w:rsidRPr="00DB283A">
              <w:t xml:space="preserve">, </w:t>
            </w:r>
            <w:r w:rsidRPr="00DB283A">
              <w:rPr>
                <w:color w:val="000000"/>
              </w:rPr>
              <w:t>г. Благовещенск, квартал 502;</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rPr>
                <w:color w:val="000000"/>
              </w:rPr>
              <w:t>Физкультурно-оздоровитель</w:t>
            </w:r>
            <w:r w:rsidRPr="00DB283A">
              <w:rPr>
                <w:color w:val="000000"/>
              </w:rPr>
              <w:softHyphen/>
              <w:t>ный комплекс с бассейном, число плавательных дорожек - не менее 4, длина ванны - не менее 25 метров, г. Благовещенск, квартал 206;</w:t>
            </w:r>
          </w:p>
          <w:p w:rsidR="00414C2B" w:rsidRPr="00DB283A" w:rsidRDefault="00414C2B" w:rsidP="00414C2B">
            <w:pPr>
              <w:numPr>
                <w:ilvl w:val="0"/>
                <w:numId w:val="18"/>
              </w:numPr>
              <w:suppressAutoHyphens/>
              <w:overflowPunct w:val="0"/>
              <w:autoSpaceDE w:val="0"/>
              <w:spacing w:line="276" w:lineRule="auto"/>
              <w:ind w:left="0" w:firstLine="0"/>
              <w:textAlignment w:val="baseline"/>
              <w:rPr>
                <w:color w:val="000000"/>
              </w:rPr>
            </w:pPr>
            <w:r w:rsidRPr="00DB283A">
              <w:t>ГРПШ</w:t>
            </w:r>
            <w:r w:rsidRPr="00DB283A">
              <w:rPr>
                <w:color w:val="000000"/>
                <w:lang w:eastAsia="zh-CN"/>
              </w:rPr>
              <w:t xml:space="preserve"> 11, 20, 21.</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3.2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специализированной общественной застройки</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специализированной общественной застройки - административной, медицинской, научной, </w:t>
            </w:r>
            <w:r w:rsidRPr="00DB283A">
              <w:lastRenderedPageBreak/>
              <w:t>учебной, культурно-выставочной, спортивной и другой.</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rPr>
            </w:pPr>
            <w:r w:rsidRPr="00DB283A">
              <w:t xml:space="preserve"> - 773,6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proofErr w:type="gramStart"/>
            <w:r w:rsidRPr="00DB283A">
              <w:rPr>
                <w:lang w:eastAsia="en-US"/>
              </w:rPr>
              <w:t>Реконструкция ГПОБУ АО «Амурский колледж искусств и культуры» (2 учебных корпуса)</w:t>
            </w:r>
            <w:r w:rsidRPr="00DB283A">
              <w:t>, 475 студентов,</w:t>
            </w:r>
            <w:r w:rsidRPr="00DB283A">
              <w:rPr>
                <w:lang w:eastAsia="en-US"/>
              </w:rPr>
              <w:t xml:space="preserve"> г. Благ</w:t>
            </w:r>
            <w:r w:rsidRPr="00DB283A">
              <w:t>овещенск, ул. Горького, д. 157;</w:t>
            </w:r>
            <w:proofErr w:type="gramEnd"/>
          </w:p>
          <w:p w:rsidR="00414C2B" w:rsidRPr="00DB283A" w:rsidRDefault="00414C2B" w:rsidP="00414C2B">
            <w:pPr>
              <w:numPr>
                <w:ilvl w:val="0"/>
                <w:numId w:val="19"/>
              </w:numPr>
              <w:suppressAutoHyphens/>
              <w:overflowPunct w:val="0"/>
              <w:autoSpaceDE w:val="0"/>
              <w:spacing w:line="276" w:lineRule="auto"/>
              <w:ind w:left="35" w:hanging="7"/>
              <w:textAlignment w:val="baseline"/>
              <w:rPr>
                <w:lang w:eastAsia="en-US"/>
              </w:rPr>
            </w:pPr>
            <w:r w:rsidRPr="00DB283A">
              <w:rPr>
                <w:lang w:eastAsia="en-US"/>
              </w:rPr>
              <w:t xml:space="preserve">Учебно-методический центр подготовки </w:t>
            </w:r>
            <w:r w:rsidRPr="00DB283A">
              <w:rPr>
                <w:lang w:eastAsia="en-US"/>
              </w:rPr>
              <w:lastRenderedPageBreak/>
              <w:t xml:space="preserve">граждан к военной службе и военно-патриотического воспитания Амурской области «Авангард», </w:t>
            </w:r>
            <w:r w:rsidRPr="00DB283A">
              <w:rPr>
                <w:color w:val="000000"/>
              </w:rPr>
              <w:t>г. Благовещенск, планировочный район Моховая Падь;</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Строительство здания родильного дома на 150 коек ГАУЗ АО «Благовещенская городская клиническая больница», г. Благовещенск, квартал 106;</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Реконструкция ГАУЗ АО «Амурский областной наркологический диспансер» (</w:t>
            </w:r>
            <w:proofErr w:type="spellStart"/>
            <w:r w:rsidRPr="00DB283A">
              <w:t>диспансерно</w:t>
            </w:r>
            <w:proofErr w:type="spellEnd"/>
            <w:r w:rsidRPr="00DB283A">
              <w:t xml:space="preserve">-поликлиническое отделение), </w:t>
            </w:r>
            <w:r w:rsidRPr="00DB283A">
              <w:rPr>
                <w:color w:val="000000"/>
              </w:rPr>
              <w:t>г. Благовещенск, квартал 427;</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Строительство инфекционного госпиталя на 100 коек ГАУЗ АО «Амурская областная инфекционная больница», г. Благовещенск, квартал 427;</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Боксированный корпус ГАУЗ АО «Амурская областная инфекционная больница», г. Благовещенск, квартал 427;</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Строительство здания лечебного педиатрического корпуса на 250 коек, с областной консультативной поликлиникой на 300 посещений в смену, в составе ГАУЗ АО «Амурская областная детская клиническая больница», г. Благовещенск, квартал 206;</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lastRenderedPageBreak/>
              <w:t>ГАУЗ АО «Амурский областной онкологический диспансер», 246 коек, 180 посещений в смену, г. Благовещенск, район ул. Энтузиастов;</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 xml:space="preserve">Центр лечебной физкультуры (врачебно-физкультурный диспансер), </w:t>
            </w:r>
            <w:r w:rsidRPr="00DB283A">
              <w:rPr>
                <w:lang w:eastAsia="en-US"/>
              </w:rPr>
              <w:t>г. Благовещенск, квартал 666в;</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Жилой корпус ГАУ СО АО «Благовещенский дом-интернат», г. Благовещенск, квартал 717;</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Дом ночного пребывания, 20 мест, г. Благовещенск, квартал 94;</w:t>
            </w:r>
          </w:p>
          <w:p w:rsidR="00414C2B" w:rsidRPr="00DB283A" w:rsidRDefault="00414C2B" w:rsidP="00414C2B">
            <w:pPr>
              <w:numPr>
                <w:ilvl w:val="0"/>
                <w:numId w:val="19"/>
              </w:numPr>
              <w:suppressAutoHyphens/>
              <w:overflowPunct w:val="0"/>
              <w:autoSpaceDE w:val="0"/>
              <w:spacing w:line="276" w:lineRule="auto"/>
              <w:ind w:left="0" w:firstLine="0"/>
              <w:textAlignment w:val="baseline"/>
              <w:rPr>
                <w:color w:val="000000"/>
              </w:rPr>
            </w:pPr>
            <w:r w:rsidRPr="00DB283A">
              <w:t xml:space="preserve">Центр социальной (постинтернатной) адаптации выпускников организаций для детей-сирот и детей, оставшихся без попечения родителей, 30 мест, </w:t>
            </w:r>
            <w:r w:rsidRPr="00DB283A">
              <w:rPr>
                <w:lang w:eastAsia="en-US"/>
              </w:rPr>
              <w:t>г. Благовещенск, район ул. Энтузиастов</w:t>
            </w:r>
            <w:r w:rsidRPr="00DB283A">
              <w:t>;</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t xml:space="preserve">Психоневрологический интернат для взрослых, 100 мест, </w:t>
            </w:r>
            <w:r w:rsidRPr="00DB283A">
              <w:rPr>
                <w:lang w:eastAsia="en-US"/>
              </w:rPr>
              <w:t>г. Благовещенск, район ул. Энтузиастов.</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Реконструкция ГАУ СО АО «Благовещенский дом-интернат» (пристройка 3-х этажная к зданию), г. Благовещенск, ул. Чайковского, д. 307;</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 xml:space="preserve">Центр социальной адаптации для лиц без определенного места жительства и занятий, 100 </w:t>
            </w:r>
            <w:r w:rsidRPr="00DB283A">
              <w:lastRenderedPageBreak/>
              <w:t>мест, г. Благовещенск, квартал 94;</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Центр реабилитации детей с ограниченными возможностями, 70 мест, г. Благовещенск, квартал 494;</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Реабилитационный центр</w:t>
            </w:r>
            <w:r w:rsidRPr="00DB283A">
              <w:rPr>
                <w:lang w:eastAsia="en-US"/>
              </w:rPr>
              <w:t xml:space="preserve"> для граждан с ограниченными возможностями</w:t>
            </w:r>
            <w:r w:rsidRPr="00DB283A">
              <w:t>,</w:t>
            </w:r>
            <w:r w:rsidRPr="00DB283A">
              <w:rPr>
                <w:lang w:eastAsia="en-US"/>
              </w:rPr>
              <w:t xml:space="preserve"> </w:t>
            </w:r>
            <w:r w:rsidRPr="00DB283A">
              <w:t>г. Благовещенск, квартал 494;</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rPr>
                <w:color w:val="000000"/>
              </w:rPr>
              <w:t>Дом социального обслуживания, 197 мест, г. Благовещенск, квартал 717;</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rPr>
                <w:lang w:eastAsia="en-US"/>
              </w:rPr>
              <w:t xml:space="preserve">Реконструкция ГБУК «Амурская областная научная библиотека имени </w:t>
            </w:r>
            <w:proofErr w:type="spellStart"/>
            <w:r w:rsidRPr="00DB283A">
              <w:rPr>
                <w:lang w:eastAsia="en-US"/>
              </w:rPr>
              <w:t>Н.Н.Муравьева</w:t>
            </w:r>
            <w:proofErr w:type="spellEnd"/>
            <w:r w:rsidRPr="00DB283A">
              <w:rPr>
                <w:lang w:eastAsia="en-US"/>
              </w:rPr>
              <w:t>-Амурского»</w:t>
            </w:r>
            <w:r w:rsidRPr="00DB283A">
              <w:t>,</w:t>
            </w:r>
            <w:r w:rsidRPr="00DB283A">
              <w:rPr>
                <w:lang w:eastAsia="en-US"/>
              </w:rPr>
              <w:t xml:space="preserve"> г. Б</w:t>
            </w:r>
            <w:r w:rsidRPr="00DB283A">
              <w:t>лаговещенск, ул. Ленина, д. 139;</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t xml:space="preserve">Реконструкция концертного зала с прилегающими вспомогательными помещениями учебного корпуса ГПОБУ АО «Амурский колледж искусств и культуры», </w:t>
            </w:r>
            <w:r w:rsidRPr="00DB283A">
              <w:rPr>
                <w:lang w:eastAsia="en-US"/>
              </w:rPr>
              <w:t>г. Благовещенск, ул. Горького, 157;</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rPr>
                <w:lang w:eastAsia="en-US"/>
              </w:rPr>
              <w:t>Реконструкция ГАУКАО «Амурская областная филармония»</w:t>
            </w:r>
            <w:r w:rsidRPr="00DB283A">
              <w:t xml:space="preserve">, </w:t>
            </w:r>
            <w:r w:rsidRPr="00DB283A">
              <w:rPr>
                <w:lang w:eastAsia="en-US"/>
              </w:rPr>
              <w:t>1400 зрительских мест</w:t>
            </w:r>
            <w:r w:rsidRPr="00DB283A">
              <w:t xml:space="preserve">, </w:t>
            </w:r>
            <w:r w:rsidRPr="00DB283A">
              <w:rPr>
                <w:lang w:eastAsia="en-US"/>
              </w:rPr>
              <w:t>г. Бла</w:t>
            </w:r>
            <w:r w:rsidRPr="00DB283A">
              <w:t>говещенск, ул. Пионерская, д. 1;</w:t>
            </w:r>
          </w:p>
          <w:p w:rsidR="00414C2B" w:rsidRPr="00DB283A" w:rsidRDefault="00414C2B" w:rsidP="00414C2B">
            <w:pPr>
              <w:numPr>
                <w:ilvl w:val="0"/>
                <w:numId w:val="19"/>
              </w:numPr>
              <w:suppressAutoHyphens/>
              <w:overflowPunct w:val="0"/>
              <w:autoSpaceDE w:val="0"/>
              <w:spacing w:line="276" w:lineRule="auto"/>
              <w:ind w:left="0" w:firstLine="0"/>
              <w:textAlignment w:val="baseline"/>
            </w:pPr>
            <w:proofErr w:type="gramStart"/>
            <w:r w:rsidRPr="00DB283A">
              <w:rPr>
                <w:lang w:eastAsia="en-US"/>
              </w:rPr>
              <w:t xml:space="preserve">Реконструкция ГАУ АО «Региональный центр спортивной </w:t>
            </w:r>
            <w:r w:rsidRPr="00DB283A">
              <w:t xml:space="preserve">подготовки» (СК Амур), </w:t>
            </w:r>
            <w:r w:rsidRPr="00DB283A">
              <w:rPr>
                <w:lang w:eastAsia="en-US"/>
              </w:rPr>
              <w:t>г. Благовещенск, ул. Ленина, д. 160</w:t>
            </w:r>
            <w:r w:rsidRPr="00DB283A">
              <w:t>;</w:t>
            </w:r>
            <w:proofErr w:type="gramEnd"/>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rPr>
                <w:lang w:eastAsia="en-US"/>
              </w:rPr>
              <w:t>Реконструкция ГАУ АО «Амурская областная спортивная школа» (оздоровительно-</w:t>
            </w:r>
            <w:r w:rsidRPr="00DB283A">
              <w:rPr>
                <w:lang w:eastAsia="en-US"/>
              </w:rPr>
              <w:lastRenderedPageBreak/>
              <w:t>с</w:t>
            </w:r>
            <w:r w:rsidRPr="00DB283A">
              <w:t>портивный комплекс «Белогорье»),</w:t>
            </w:r>
            <w:r w:rsidRPr="00DB283A">
              <w:rPr>
                <w:lang w:eastAsia="en-US"/>
              </w:rPr>
              <w:t xml:space="preserve"> с. Бело</w:t>
            </w:r>
            <w:r w:rsidRPr="00DB283A">
              <w:rPr>
                <w:lang w:eastAsia="en-US"/>
              </w:rPr>
              <w:softHyphen/>
              <w:t>горье, ул. Релочная, д. 26</w:t>
            </w:r>
            <w:r w:rsidRPr="00DB283A">
              <w:t>;</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Легкоатлетический манеж,</w:t>
            </w:r>
            <w:r w:rsidRPr="00DB283A">
              <w:rPr>
                <w:lang w:eastAsia="en-US"/>
              </w:rPr>
              <w:t xml:space="preserve"> г. Благовещенск, квартал 500</w:t>
            </w:r>
            <w:r w:rsidRPr="00DB283A">
              <w:t>;</w:t>
            </w:r>
          </w:p>
          <w:p w:rsidR="00414C2B" w:rsidRPr="00DB283A" w:rsidRDefault="00414C2B" w:rsidP="00414C2B">
            <w:pPr>
              <w:numPr>
                <w:ilvl w:val="0"/>
                <w:numId w:val="19"/>
              </w:numPr>
              <w:suppressAutoHyphens/>
              <w:overflowPunct w:val="0"/>
              <w:autoSpaceDE w:val="0"/>
              <w:spacing w:line="276" w:lineRule="auto"/>
              <w:ind w:left="0" w:firstLine="0"/>
              <w:textAlignment w:val="baseline"/>
            </w:pPr>
            <w:r w:rsidRPr="00DB283A">
              <w:t>В</w:t>
            </w:r>
            <w:r w:rsidRPr="00DB283A">
              <w:rPr>
                <w:lang w:eastAsia="en-US"/>
              </w:rPr>
              <w:t>елотрек</w:t>
            </w:r>
            <w:r w:rsidRPr="00DB283A">
              <w:t>,</w:t>
            </w:r>
            <w:r w:rsidRPr="00DB283A">
              <w:rPr>
                <w:lang w:eastAsia="en-US"/>
              </w:rPr>
              <w:t xml:space="preserve"> г. Благовещенск, квартал 500</w:t>
            </w:r>
            <w:r w:rsidRPr="00DB283A">
              <w:t>;</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t>Крытый бассейн</w:t>
            </w:r>
            <w:r w:rsidRPr="00DB283A">
              <w:rPr>
                <w:lang w:eastAsia="en-US"/>
              </w:rPr>
              <w:t xml:space="preserve"> с ванной длиной 50 м с</w:t>
            </w:r>
            <w:r w:rsidRPr="00DB283A">
              <w:t xml:space="preserve"> количеством дорожек не менее 6,</w:t>
            </w:r>
            <w:r w:rsidRPr="00DB283A">
              <w:rPr>
                <w:lang w:eastAsia="en-US"/>
              </w:rPr>
              <w:t xml:space="preserve"> г. Благовещенск, квартал 491;</w:t>
            </w:r>
          </w:p>
          <w:p w:rsidR="00414C2B" w:rsidRPr="00DB283A" w:rsidRDefault="00414C2B" w:rsidP="00414C2B">
            <w:pPr>
              <w:numPr>
                <w:ilvl w:val="0"/>
                <w:numId w:val="19"/>
              </w:numPr>
              <w:suppressAutoHyphens/>
              <w:overflowPunct w:val="0"/>
              <w:autoSpaceDE w:val="0"/>
              <w:spacing w:line="276" w:lineRule="auto"/>
              <w:ind w:left="0" w:firstLine="0"/>
              <w:textAlignment w:val="baseline"/>
              <w:rPr>
                <w:lang w:eastAsia="en-US"/>
              </w:rPr>
            </w:pPr>
            <w:r w:rsidRPr="00DB283A">
              <w:t>Крытый каток с искусственным льдом, г</w:t>
            </w:r>
            <w:r w:rsidRPr="00DB283A">
              <w:rPr>
                <w:lang w:eastAsia="en-US"/>
              </w:rPr>
              <w:t>. Благовещенск, квартал 403.</w:t>
            </w:r>
          </w:p>
          <w:p w:rsidR="00414C2B" w:rsidRPr="00DB283A" w:rsidRDefault="00414C2B" w:rsidP="00414C2B">
            <w:pPr>
              <w:autoSpaceDN w:val="0"/>
              <w:spacing w:line="276" w:lineRule="auto"/>
              <w:rPr>
                <w:rStyle w:val="eop"/>
                <w:color w:val="000000"/>
                <w:shd w:val="clear" w:color="auto" w:fill="FFFFFF"/>
              </w:rPr>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140 мест, г. Благовещенск, квартал 68;</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96 мест, г. Благовещенск, квартал 240;</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220 мест, г. Благовещенск, квартал 342;</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60 мест, г. Благовещенск, квартал 27;</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Дошкольная образовательная организация, 200 мест, г. Благовещенск, квартал </w:t>
            </w:r>
            <w:r w:rsidRPr="00DB283A">
              <w:rPr>
                <w:color w:val="000000"/>
              </w:rPr>
              <w:lastRenderedPageBreak/>
              <w:t>СПУ-4;</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1200 мест, г. Благовещенск, квартал СПУ-4;</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550 мест, г. Благовещенск, квартал СПУ-4;</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825 мест, г. Благовещенск, квартал 424;</w:t>
            </w:r>
          </w:p>
          <w:p w:rsidR="00414C2B" w:rsidRPr="00DB283A" w:rsidRDefault="00414C2B" w:rsidP="00414C2B">
            <w:pPr>
              <w:numPr>
                <w:ilvl w:val="0"/>
                <w:numId w:val="23"/>
              </w:numPr>
              <w:suppressAutoHyphens/>
              <w:overflowPunct w:val="0"/>
              <w:autoSpaceDE w:val="0"/>
              <w:spacing w:line="276" w:lineRule="auto"/>
              <w:ind w:left="0" w:firstLine="0"/>
              <w:textAlignment w:val="baseline"/>
              <w:rPr>
                <w:color w:val="000000"/>
              </w:rPr>
            </w:pPr>
            <w:r w:rsidRPr="00DB283A">
              <w:rPr>
                <w:color w:val="000000"/>
              </w:rPr>
              <w:t>Общеобразовательная организация, 500 мест, г. Благовещенск, квартал 266;</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Культурный центр Трибуна Холл, общая площадь – не менее 5000 кв. м, г. Благовещенск, район ул. Краснофлотская;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ГРПШ Судостроительный завод;</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300 мест, г. Благовещенск, квартал 800;</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 xml:space="preserve">Организация дополнительного образования, </w:t>
            </w:r>
            <w:r w:rsidRPr="00DB283A">
              <w:t>500 мест</w:t>
            </w:r>
            <w:r w:rsidRPr="00DB283A">
              <w:rPr>
                <w:color w:val="000000"/>
              </w:rPr>
              <w:t>, г. Благовещенск, квартал СПУ-4;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275 мест, г. Благовещенск, квартал 182;</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360 мест, г. Благовещенск, квартал 244;</w:t>
            </w:r>
          </w:p>
          <w:p w:rsidR="00414C2B" w:rsidRPr="00DB283A" w:rsidRDefault="00414C2B" w:rsidP="00414C2B">
            <w:pPr>
              <w:numPr>
                <w:ilvl w:val="0"/>
                <w:numId w:val="10"/>
              </w:numPr>
              <w:suppressAutoHyphens/>
              <w:overflowPunct w:val="0"/>
              <w:autoSpaceDE w:val="0"/>
              <w:spacing w:line="276" w:lineRule="auto"/>
              <w:ind w:left="0" w:firstLine="0"/>
              <w:textAlignment w:val="baseline"/>
              <w:rPr>
                <w:color w:val="000000"/>
              </w:rPr>
            </w:pPr>
            <w:r w:rsidRPr="00DB283A">
              <w:rPr>
                <w:color w:val="000000"/>
              </w:rPr>
              <w:t xml:space="preserve">Общеобразовательная организация, 1000 </w:t>
            </w:r>
            <w:r w:rsidRPr="00DB283A">
              <w:rPr>
                <w:color w:val="000000"/>
              </w:rPr>
              <w:lastRenderedPageBreak/>
              <w:t>мест, г. Благовещенск, квартал 10;</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Дошкольная образовательная организация, 165 мест, г. Благовещенск, квартал 128.</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lastRenderedPageBreak/>
              <w:t>4</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b/>
                <w:color w:val="000000"/>
              </w:rPr>
              <w:t>Производственные зоны, зоны инженерной и транспортной инфраструктур</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4.1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tabs>
                <w:tab w:val="left" w:pos="4469"/>
              </w:tabs>
              <w:autoSpaceDN w:val="0"/>
              <w:spacing w:line="276" w:lineRule="auto"/>
              <w:rPr>
                <w:color w:val="000000"/>
              </w:rPr>
            </w:pPr>
            <w:r w:rsidRPr="00DB283A">
              <w:rPr>
                <w:color w:val="000000"/>
              </w:rPr>
              <w:t>Производственная зона</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объектов производственного назначения и сопутствующей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- 1023,63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Центр обработки данных Правительства Амурской области, г. Благовещенск, ул. </w:t>
            </w:r>
            <w:proofErr w:type="gramStart"/>
            <w:r w:rsidRPr="00DB283A">
              <w:t>Нагорная</w:t>
            </w:r>
            <w:proofErr w:type="gramEnd"/>
            <w:r w:rsidRPr="00DB283A">
              <w:t>, 3.</w:t>
            </w:r>
          </w:p>
          <w:p w:rsidR="00414C2B" w:rsidRPr="00DB283A" w:rsidRDefault="00414C2B" w:rsidP="00414C2B">
            <w:pPr>
              <w:spacing w:line="276" w:lineRule="auto"/>
            </w:pPr>
          </w:p>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Очистные сооружения дождевой канализации г. Благовещенск, </w:t>
            </w:r>
            <w:r w:rsidRPr="00DB283A">
              <w:t xml:space="preserve">ул. </w:t>
            </w:r>
            <w:proofErr w:type="gramStart"/>
            <w:r w:rsidRPr="00DB283A">
              <w:t>Пограничная</w:t>
            </w:r>
            <w:proofErr w:type="gramEnd"/>
            <w:r w:rsidRPr="00DB283A">
              <w:rPr>
                <w:color w:val="000000"/>
              </w:rPr>
              <w:t>;</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Насосная станция дождевой канализации (НСДК),</w:t>
            </w:r>
            <w:r w:rsidRPr="00DB283A">
              <w:rPr>
                <w:color w:val="000000"/>
              </w:rPr>
              <w:t xml:space="preserve"> г. Благовещенск, </w:t>
            </w:r>
            <w:r w:rsidRPr="00DB283A">
              <w:t>квартал 82</w:t>
            </w:r>
            <w:r w:rsidRPr="00DB283A">
              <w:rPr>
                <w:color w:val="000000"/>
              </w:rPr>
              <w:t>;</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Насосная станция дождевой канализации (НСДК),</w:t>
            </w:r>
            <w:r w:rsidRPr="00DB283A">
              <w:rPr>
                <w:color w:val="000000"/>
              </w:rPr>
              <w:t xml:space="preserve"> г. Благовещенск, </w:t>
            </w:r>
            <w:r w:rsidRPr="00DB283A">
              <w:t>ул. Горького</w:t>
            </w:r>
            <w:r w:rsidRPr="00DB283A">
              <w:rPr>
                <w:color w:val="000000"/>
              </w:rPr>
              <w:t>;</w:t>
            </w:r>
          </w:p>
          <w:p w:rsidR="00414C2B" w:rsidRPr="00DB283A" w:rsidRDefault="00414C2B" w:rsidP="00414C2B">
            <w:pPr>
              <w:numPr>
                <w:ilvl w:val="0"/>
                <w:numId w:val="24"/>
              </w:numPr>
              <w:suppressAutoHyphens/>
              <w:overflowPunct w:val="0"/>
              <w:autoSpaceDE w:val="0"/>
              <w:spacing w:line="276" w:lineRule="auto"/>
              <w:ind w:left="0" w:firstLine="0"/>
              <w:textAlignment w:val="baseline"/>
            </w:pPr>
            <w:r w:rsidRPr="00DB283A">
              <w:t xml:space="preserve">Канализационная насосная станция (сливная станция), </w:t>
            </w:r>
            <w:r w:rsidRPr="00DB283A">
              <w:rPr>
                <w:rFonts w:eastAsia="Calibri"/>
                <w:color w:val="000000"/>
                <w:shd w:val="clear" w:color="auto" w:fill="FFFFFF"/>
                <w:lang w:eastAsia="en-US"/>
              </w:rPr>
              <w:t xml:space="preserve">с. </w:t>
            </w:r>
            <w:proofErr w:type="gramStart"/>
            <w:r w:rsidRPr="00DB283A">
              <w:rPr>
                <w:rFonts w:eastAsia="Calibri"/>
                <w:color w:val="000000"/>
                <w:shd w:val="clear" w:color="auto" w:fill="FFFFFF"/>
                <w:lang w:eastAsia="en-US"/>
              </w:rPr>
              <w:t>Садовое</w:t>
            </w:r>
            <w:proofErr w:type="gramEnd"/>
            <w:r w:rsidRPr="00DB283A">
              <w:rPr>
                <w:rFonts w:eastAsia="Calibri"/>
                <w:color w:val="000000"/>
                <w:shd w:val="clear" w:color="auto" w:fill="FFFFFF"/>
                <w:lang w:eastAsia="en-US"/>
              </w:rPr>
              <w:t>, в районе ул. Театральная</w:t>
            </w:r>
            <w:r w:rsidRPr="00DB283A">
              <w:t>;</w:t>
            </w:r>
          </w:p>
          <w:p w:rsidR="00414C2B" w:rsidRPr="00DB283A" w:rsidRDefault="00414C2B" w:rsidP="00414C2B">
            <w:pPr>
              <w:numPr>
                <w:ilvl w:val="0"/>
                <w:numId w:val="11"/>
              </w:numPr>
              <w:overflowPunct w:val="0"/>
              <w:autoSpaceDN w:val="0"/>
              <w:spacing w:line="276" w:lineRule="auto"/>
              <w:ind w:left="0" w:firstLine="0"/>
              <w:textAlignment w:val="baseline"/>
            </w:pPr>
            <w:r w:rsidRPr="00DB283A">
              <w:t>котельная 101 квартала (реконструкция);</w:t>
            </w:r>
          </w:p>
          <w:p w:rsidR="00414C2B" w:rsidRPr="00DB283A" w:rsidRDefault="00414C2B" w:rsidP="00414C2B">
            <w:pPr>
              <w:numPr>
                <w:ilvl w:val="0"/>
                <w:numId w:val="11"/>
              </w:numPr>
              <w:overflowPunct w:val="0"/>
              <w:autoSpaceDN w:val="0"/>
              <w:spacing w:line="276" w:lineRule="auto"/>
              <w:ind w:left="0" w:firstLine="0"/>
              <w:textAlignment w:val="baseline"/>
            </w:pPr>
            <w:r w:rsidRPr="00DB283A">
              <w:t>ЦТП 150 квартала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ГРПШ 5, ГРПШ ООО «Машиностроитель», ГРПШ «Хладокомбинат» «Аметис», ГРПШ ООО «Амурагроцентр», ГРПШ ООО «Мясокомбинат».</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4.2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Коммунально-складская зона</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объектов коммунального назначения и сопутствующей инфраструктуры, в том числе крупных сооружений для хранения личного автотранспорта (гаражей, гаражных кооперативов).</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- 443,58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 xml:space="preserve">Подразделение пожарной охраны, городской округ город </w:t>
            </w:r>
            <w:r w:rsidRPr="00DB283A">
              <w:rPr>
                <w:color w:val="000000"/>
              </w:rPr>
              <w:t>Б</w:t>
            </w:r>
            <w:r w:rsidRPr="00DB283A">
              <w:t xml:space="preserve">лаговещенск, </w:t>
            </w:r>
            <w:proofErr w:type="gramStart"/>
            <w:r w:rsidRPr="00DB283A">
              <w:rPr>
                <w:rFonts w:eastAsia="Calibri"/>
                <w:color w:val="000000"/>
                <w:shd w:val="clear" w:color="auto" w:fill="FFFFFF"/>
                <w:lang w:eastAsia="en-US"/>
              </w:rPr>
              <w:t>с</w:t>
            </w:r>
            <w:proofErr w:type="gramEnd"/>
            <w:r w:rsidRPr="00DB283A">
              <w:rPr>
                <w:rFonts w:eastAsia="Calibri"/>
                <w:color w:val="000000"/>
                <w:shd w:val="clear" w:color="auto" w:fill="FFFFFF"/>
                <w:lang w:eastAsia="en-US"/>
              </w:rPr>
              <w:t>. Садовое</w:t>
            </w:r>
            <w:r w:rsidRPr="00DB283A">
              <w:t>.</w:t>
            </w:r>
          </w:p>
          <w:p w:rsidR="00414C2B" w:rsidRPr="00DB283A" w:rsidRDefault="00414C2B" w:rsidP="00414C2B">
            <w:pPr>
              <w:tabs>
                <w:tab w:val="left" w:pos="708"/>
                <w:tab w:val="left" w:pos="993"/>
              </w:tabs>
              <w:spacing w:line="276" w:lineRule="auto"/>
              <w:contextualSpacing/>
              <w:rPr>
                <w:i/>
                <w:color w:val="000000"/>
              </w:rPr>
            </w:pPr>
          </w:p>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Очистные сооружения дождевой канализации г. Благовещенск, </w:t>
            </w:r>
            <w:r w:rsidRPr="00DB283A">
              <w:t>7 планировочный район.</w:t>
            </w:r>
          </w:p>
          <w:p w:rsidR="00414C2B" w:rsidRPr="00DB283A" w:rsidRDefault="00414C2B" w:rsidP="00414C2B">
            <w:pPr>
              <w:numPr>
                <w:ilvl w:val="0"/>
                <w:numId w:val="11"/>
              </w:numPr>
              <w:overflowPunct w:val="0"/>
              <w:autoSpaceDN w:val="0"/>
              <w:spacing w:line="276" w:lineRule="auto"/>
              <w:ind w:left="0" w:firstLine="0"/>
              <w:textAlignment w:val="baseline"/>
              <w:rPr>
                <w:color w:val="000000"/>
              </w:rPr>
            </w:pPr>
            <w:r w:rsidRPr="00DB283A">
              <w:rPr>
                <w:color w:val="000000"/>
              </w:rPr>
              <w:t>ЦТП, ул. Мухина, 73а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ГРПШ</w:t>
            </w:r>
            <w:r w:rsidRPr="00DB283A">
              <w:rPr>
                <w:color w:val="000000"/>
                <w:lang w:eastAsia="zh-CN"/>
              </w:rPr>
              <w:t xml:space="preserve"> 6, 7, 16;</w:t>
            </w:r>
          </w:p>
          <w:p w:rsidR="00414C2B" w:rsidRPr="00DB283A" w:rsidRDefault="00414C2B" w:rsidP="00414C2B">
            <w:pPr>
              <w:numPr>
                <w:ilvl w:val="0"/>
                <w:numId w:val="12"/>
              </w:numPr>
              <w:suppressAutoHyphens/>
              <w:overflowPunct w:val="0"/>
              <w:autoSpaceDE w:val="0"/>
              <w:spacing w:line="276" w:lineRule="auto"/>
              <w:ind w:left="0" w:firstLine="0"/>
              <w:textAlignment w:val="baseline"/>
              <w:rPr>
                <w:color w:val="000000"/>
              </w:rPr>
            </w:pPr>
            <w:r w:rsidRPr="00DB283A">
              <w:rPr>
                <w:color w:val="000000"/>
              </w:rPr>
              <w:t>ЦТП котельная 433 квартала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Газовая котельная, квартал 607;</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Газовая котельная, квартал 524;</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Газовая котельная, квартал 252;</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proofErr w:type="spellStart"/>
            <w:r w:rsidRPr="00DB283A">
              <w:rPr>
                <w:color w:val="000000"/>
              </w:rPr>
              <w:t>Блочно</w:t>
            </w:r>
            <w:proofErr w:type="spellEnd"/>
            <w:r w:rsidRPr="00DB283A">
              <w:rPr>
                <w:color w:val="000000"/>
              </w:rPr>
              <w:t>-модульная котельная на твёрдом топливе (БМК), квартал 740.</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4.3</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t>Научно-производственная зона</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r w:rsidRPr="00DB283A">
              <w:t xml:space="preserve">Предназначена для размещения объектов научно-исследовательских </w:t>
            </w:r>
            <w:proofErr w:type="gramStart"/>
            <w:r w:rsidRPr="00DB283A">
              <w:t>учреждений</w:t>
            </w:r>
            <w:proofErr w:type="gramEnd"/>
            <w:r w:rsidRPr="00DB283A">
              <w:t xml:space="preserve"> в том числе в составе учреждений высшего и среднего специального образования, </w:t>
            </w:r>
            <w:r w:rsidRPr="00DB283A">
              <w:lastRenderedPageBreak/>
              <w:t>вспомогательной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lang w:eastAsia="zh-CN"/>
              </w:rPr>
            </w:pPr>
            <w:r w:rsidRPr="00DB283A">
              <w:t xml:space="preserve"> - 12,7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spacing w:line="276" w:lineRule="auto"/>
              <w:rPr>
                <w:color w:val="000000"/>
              </w:rPr>
            </w:pPr>
          </w:p>
        </w:tc>
      </w:tr>
      <w:tr w:rsidR="00414C2B" w:rsidRPr="00DB283A" w:rsidTr="00414C2B">
        <w:trPr>
          <w:trHeight w:val="12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4.4</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инженерной инфраструктуры</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крупных объектов инженерного обеспечения города и сопутствующей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- 231,73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1"/>
              </w:numPr>
              <w:overflowPunct w:val="0"/>
              <w:autoSpaceDN w:val="0"/>
              <w:spacing w:line="276" w:lineRule="auto"/>
              <w:ind w:left="0" w:firstLine="0"/>
              <w:textAlignment w:val="baseline"/>
            </w:pPr>
            <w:r w:rsidRPr="00DB283A">
              <w:t xml:space="preserve">ПС 110 </w:t>
            </w:r>
            <w:proofErr w:type="spellStart"/>
            <w:r w:rsidRPr="00DB283A">
              <w:t>кВ</w:t>
            </w:r>
            <w:proofErr w:type="spellEnd"/>
            <w:r w:rsidRPr="00DB283A">
              <w:t xml:space="preserve"> Западная (реконструкция);</w:t>
            </w:r>
          </w:p>
          <w:p w:rsidR="00414C2B" w:rsidRPr="00DB283A" w:rsidRDefault="00414C2B" w:rsidP="00414C2B">
            <w:pPr>
              <w:numPr>
                <w:ilvl w:val="0"/>
                <w:numId w:val="11"/>
              </w:numPr>
              <w:overflowPunct w:val="0"/>
              <w:autoSpaceDN w:val="0"/>
              <w:spacing w:line="276" w:lineRule="auto"/>
              <w:ind w:left="0" w:firstLine="0"/>
              <w:textAlignment w:val="baseline"/>
            </w:pPr>
            <w:r w:rsidRPr="00DB283A">
              <w:t xml:space="preserve">ПС 35 </w:t>
            </w:r>
            <w:proofErr w:type="spellStart"/>
            <w:r w:rsidRPr="00DB283A">
              <w:t>кВ</w:t>
            </w:r>
            <w:proofErr w:type="spellEnd"/>
            <w:r w:rsidRPr="00DB283A">
              <w:t xml:space="preserve"> Зейская (реконструкция);</w:t>
            </w:r>
          </w:p>
          <w:p w:rsidR="00414C2B" w:rsidRPr="00DB283A" w:rsidRDefault="00414C2B" w:rsidP="00414C2B">
            <w:pPr>
              <w:numPr>
                <w:ilvl w:val="0"/>
                <w:numId w:val="11"/>
              </w:numPr>
              <w:overflowPunct w:val="0"/>
              <w:autoSpaceDN w:val="0"/>
              <w:spacing w:line="276" w:lineRule="auto"/>
              <w:ind w:left="0" w:firstLine="0"/>
              <w:textAlignment w:val="baseline"/>
            </w:pPr>
            <w:r w:rsidRPr="00DB283A">
              <w:t xml:space="preserve">ПС 35 </w:t>
            </w:r>
            <w:proofErr w:type="spellStart"/>
            <w:r w:rsidRPr="00DB283A">
              <w:t>кВ</w:t>
            </w:r>
            <w:proofErr w:type="spellEnd"/>
            <w:r w:rsidRPr="00DB283A">
              <w:t xml:space="preserve"> Водозабор (реконструкция).</w:t>
            </w:r>
          </w:p>
          <w:p w:rsidR="00414C2B" w:rsidRPr="00DB283A" w:rsidRDefault="00414C2B" w:rsidP="00414C2B">
            <w:pPr>
              <w:autoSpaceDN w:val="0"/>
              <w:spacing w:line="276" w:lineRule="auto"/>
            </w:pPr>
          </w:p>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Очистные сооружения дождевой канализации г. Благовещенск, </w:t>
            </w:r>
            <w:r w:rsidRPr="00DB283A">
              <w:t>квартал 258.</w:t>
            </w:r>
          </w:p>
          <w:p w:rsidR="00414C2B" w:rsidRPr="00DB283A" w:rsidRDefault="00414C2B" w:rsidP="00414C2B">
            <w:pPr>
              <w:numPr>
                <w:ilvl w:val="0"/>
                <w:numId w:val="11"/>
              </w:numPr>
              <w:overflowPunct w:val="0"/>
              <w:autoSpaceDN w:val="0"/>
              <w:spacing w:line="276" w:lineRule="auto"/>
              <w:ind w:left="0" w:firstLine="0"/>
              <w:textAlignment w:val="baseline"/>
            </w:pPr>
            <w:r w:rsidRPr="00DB283A">
              <w:t>котельная СПР;</w:t>
            </w:r>
          </w:p>
          <w:p w:rsidR="00414C2B" w:rsidRPr="00DB283A" w:rsidRDefault="00414C2B" w:rsidP="00414C2B">
            <w:pPr>
              <w:numPr>
                <w:ilvl w:val="0"/>
                <w:numId w:val="11"/>
              </w:numPr>
              <w:overflowPunct w:val="0"/>
              <w:autoSpaceDN w:val="0"/>
              <w:spacing w:line="276" w:lineRule="auto"/>
              <w:ind w:left="0" w:firstLine="0"/>
              <w:textAlignment w:val="baseline"/>
            </w:pPr>
            <w:r w:rsidRPr="00DB283A">
              <w:t>ГРПШ 8, ГРПБ Котельная СПР;</w:t>
            </w:r>
          </w:p>
          <w:p w:rsidR="00414C2B" w:rsidRPr="00DB283A" w:rsidRDefault="00414C2B" w:rsidP="00414C2B">
            <w:pPr>
              <w:numPr>
                <w:ilvl w:val="0"/>
                <w:numId w:val="11"/>
              </w:numPr>
              <w:overflowPunct w:val="0"/>
              <w:autoSpaceDN w:val="0"/>
              <w:spacing w:line="276" w:lineRule="auto"/>
              <w:ind w:left="0" w:firstLine="0"/>
              <w:textAlignment w:val="baseline"/>
            </w:pPr>
            <w:r w:rsidRPr="00DB283A">
              <w:t>ГРПБ БТЭЦ;</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ГРПШ БГБЗ;</w:t>
            </w:r>
          </w:p>
          <w:p w:rsidR="00414C2B" w:rsidRPr="00DB283A" w:rsidRDefault="00414C2B" w:rsidP="00414C2B">
            <w:pPr>
              <w:numPr>
                <w:ilvl w:val="0"/>
                <w:numId w:val="11"/>
              </w:numPr>
              <w:overflowPunct w:val="0"/>
              <w:autoSpaceDN w:val="0"/>
              <w:spacing w:line="276" w:lineRule="auto"/>
              <w:ind w:left="0" w:firstLine="0"/>
              <w:textAlignment w:val="baseline"/>
            </w:pPr>
            <w:r w:rsidRPr="00DB283A">
              <w:t>Артезианская скважина - г. Благовещенск (10 шт.);</w:t>
            </w:r>
          </w:p>
          <w:p w:rsidR="00414C2B" w:rsidRPr="00DB283A" w:rsidRDefault="00414C2B" w:rsidP="00414C2B">
            <w:pPr>
              <w:numPr>
                <w:ilvl w:val="0"/>
                <w:numId w:val="11"/>
              </w:numPr>
              <w:overflowPunct w:val="0"/>
              <w:autoSpaceDN w:val="0"/>
              <w:spacing w:line="276" w:lineRule="auto"/>
              <w:ind w:left="0" w:firstLine="0"/>
              <w:textAlignment w:val="baseline"/>
            </w:pPr>
            <w:r w:rsidRPr="00DB283A">
              <w:t>Артезианская скважина - с. Белогорье;</w:t>
            </w:r>
          </w:p>
          <w:p w:rsidR="00414C2B" w:rsidRPr="00DB283A" w:rsidRDefault="00414C2B" w:rsidP="00414C2B">
            <w:pPr>
              <w:numPr>
                <w:ilvl w:val="0"/>
                <w:numId w:val="11"/>
              </w:numPr>
              <w:overflowPunct w:val="0"/>
              <w:autoSpaceDN w:val="0"/>
              <w:spacing w:line="276" w:lineRule="auto"/>
              <w:ind w:left="0" w:firstLine="0"/>
              <w:textAlignment w:val="baseline"/>
            </w:pPr>
            <w:r w:rsidRPr="00DB283A">
              <w:t>Водопроводные очистные сооружения – с. Белогорье;</w:t>
            </w:r>
          </w:p>
          <w:p w:rsidR="00414C2B" w:rsidRPr="00DB283A" w:rsidRDefault="00414C2B" w:rsidP="00414C2B">
            <w:pPr>
              <w:numPr>
                <w:ilvl w:val="0"/>
                <w:numId w:val="11"/>
              </w:numPr>
              <w:overflowPunct w:val="0"/>
              <w:autoSpaceDN w:val="0"/>
              <w:spacing w:line="276" w:lineRule="auto"/>
              <w:ind w:left="0" w:firstLine="0"/>
              <w:textAlignment w:val="baseline"/>
            </w:pPr>
            <w:r w:rsidRPr="00DB283A">
              <w:t>Резервуар - с. Белогорье;</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 xml:space="preserve">Канализационная насосная станция </w:t>
            </w:r>
            <w:r w:rsidRPr="00DB283A">
              <w:rPr>
                <w:rFonts w:eastAsia="Calibri"/>
                <w:color w:val="000000"/>
                <w:shd w:val="clear" w:color="auto" w:fill="FFFFFF"/>
                <w:lang w:eastAsia="en-US"/>
              </w:rPr>
              <w:t>в районе ул. Школьная</w:t>
            </w:r>
            <w:r w:rsidRPr="00DB283A">
              <w:t>.</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4.5</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pPr>
            <w:r w:rsidRPr="00DB283A">
              <w:t>Зона транспортной инфраструктуры</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размещения линейных объектов и обслуживающей </w:t>
            </w:r>
            <w:r w:rsidRPr="00DB283A">
              <w:lastRenderedPageBreak/>
              <w:t>инфраструктуры внешнего транспорта, а также элементов улично-дорожной сети (дорожного покрытия, тротуаров, озеленения, стоянок).</w:t>
            </w:r>
          </w:p>
          <w:p w:rsidR="00414C2B" w:rsidRPr="00DB283A" w:rsidRDefault="00414C2B" w:rsidP="00414C2B">
            <w:pPr>
              <w:autoSpaceDN w:val="0"/>
              <w:spacing w:line="276" w:lineRule="auto"/>
              <w:ind w:firstLine="34"/>
            </w:pPr>
            <w:r w:rsidRPr="00DB283A">
              <w:t>В Генеральном плане применительно к УДС функциональная зона транспортной инфраструктуры установлена для существующих и планируемых магистральных улиц и дорог городского и районного значения, улиц в жилой застройке, основных проездов, и  определена (в преобладающих случаях) с учётом:</w:t>
            </w:r>
          </w:p>
          <w:p w:rsidR="00414C2B" w:rsidRPr="00DB283A" w:rsidRDefault="00414C2B" w:rsidP="00414C2B">
            <w:pPr>
              <w:autoSpaceDN w:val="0"/>
              <w:spacing w:line="276" w:lineRule="auto"/>
            </w:pPr>
            <w:r w:rsidRPr="00DB283A">
              <w:t>1) красных линий (где они установлены);</w:t>
            </w:r>
          </w:p>
          <w:p w:rsidR="00414C2B" w:rsidRPr="00DB283A" w:rsidRDefault="00414C2B" w:rsidP="00414C2B">
            <w:pPr>
              <w:autoSpaceDN w:val="0"/>
              <w:spacing w:line="276" w:lineRule="auto"/>
            </w:pPr>
            <w:r w:rsidRPr="00DB283A">
              <w:t xml:space="preserve">2) по границам земельных </w:t>
            </w:r>
            <w:r w:rsidRPr="00DB283A">
              <w:lastRenderedPageBreak/>
              <w:t>участков, поставленных  на кадастровый учёт (на территориях, где нет красных линий);</w:t>
            </w:r>
          </w:p>
          <w:p w:rsidR="00414C2B" w:rsidRPr="00DB283A" w:rsidRDefault="00414C2B" w:rsidP="00414C2B">
            <w:pPr>
              <w:autoSpaceDN w:val="0"/>
              <w:spacing w:line="276" w:lineRule="auto"/>
            </w:pPr>
            <w:r w:rsidRPr="00DB283A">
              <w:t>3) на территории, обеспеченные документацией по планировке территории (ДПТ), в соответствии с ней.</w:t>
            </w:r>
          </w:p>
          <w:p w:rsidR="00414C2B" w:rsidRPr="00DB283A" w:rsidRDefault="00414C2B" w:rsidP="00414C2B">
            <w:pPr>
              <w:autoSpaceDN w:val="0"/>
              <w:spacing w:line="276" w:lineRule="auto"/>
              <w:rPr>
                <w:color w:val="000000"/>
              </w:rPr>
            </w:pPr>
            <w:r w:rsidRPr="00DB283A">
              <w:rPr>
                <w:color w:val="000000"/>
              </w:rPr>
              <w:t>Существующие внутриквартальные территории общего пользования (внутриквартальные проезды, проулки, переулки на территориях кварталов) Г</w:t>
            </w:r>
            <w:r w:rsidRPr="00DB283A">
              <w:t xml:space="preserve">енеральным планом в функциональную зону транспортной инфраструктуры </w:t>
            </w:r>
            <w:r w:rsidRPr="00DB283A">
              <w:rPr>
                <w:color w:val="000000"/>
              </w:rPr>
              <w:t>не включены.</w:t>
            </w:r>
          </w:p>
          <w:p w:rsidR="00414C2B" w:rsidRPr="00DB283A" w:rsidRDefault="00414C2B" w:rsidP="00414C2B">
            <w:pPr>
              <w:autoSpaceDN w:val="0"/>
              <w:spacing w:line="276" w:lineRule="auto"/>
              <w:rPr>
                <w:color w:val="000000"/>
              </w:rPr>
            </w:pPr>
            <w:r w:rsidRPr="00DB283A">
              <w:rPr>
                <w:color w:val="000000"/>
              </w:rPr>
              <w:t xml:space="preserve">Установление внутриквартальной территории общего </w:t>
            </w:r>
            <w:r w:rsidRPr="00DB283A">
              <w:rPr>
                <w:color w:val="000000"/>
              </w:rPr>
              <w:lastRenderedPageBreak/>
              <w:t xml:space="preserve">пользования (обоснование и определение её размеров, ширины и др., в целях их  изменения) осуществляется только посредством разработки и утверждения ДПТ соответствующего квартала, разработка которой может выполняться за счёт средств заинтересованных лиц. </w:t>
            </w:r>
          </w:p>
          <w:p w:rsidR="00414C2B" w:rsidRPr="00DB283A" w:rsidRDefault="00414C2B" w:rsidP="00414C2B">
            <w:pPr>
              <w:autoSpaceDN w:val="0"/>
              <w:spacing w:line="276" w:lineRule="auto"/>
              <w:rPr>
                <w:color w:val="000000"/>
              </w:rPr>
            </w:pPr>
            <w:r w:rsidRPr="00DB283A">
              <w:rPr>
                <w:color w:val="000000"/>
              </w:rPr>
              <w:t>До утверждения ДПТ внутриквартальные проезды, проулки, переулки сохраняются в существующих размерах и определяются по границам смежных с ними земельных участков, поставленных на кадастровый учёт.</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rPr>
            </w:pPr>
            <w:r w:rsidRPr="00DB283A">
              <w:t xml:space="preserve"> - 2274,69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Федерального значения: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Аэропорт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Речной порт (реконструкция);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lastRenderedPageBreak/>
              <w:t>Пункт пропуска через госграницу (канатная дорога).</w:t>
            </w:r>
          </w:p>
          <w:p w:rsidR="00414C2B" w:rsidRPr="00DB283A" w:rsidRDefault="00414C2B" w:rsidP="00414C2B">
            <w:pPr>
              <w:spacing w:line="276" w:lineRule="auto"/>
              <w:rPr>
                <w:color w:val="000000"/>
              </w:rPr>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Транспортно-логистический центр Благовещенск.</w:t>
            </w:r>
          </w:p>
          <w:p w:rsidR="00414C2B" w:rsidRPr="00DB283A" w:rsidRDefault="00414C2B" w:rsidP="00414C2B">
            <w:pPr>
              <w:spacing w:line="276" w:lineRule="auto"/>
              <w:rPr>
                <w:color w:val="000000"/>
              </w:rPr>
            </w:pPr>
          </w:p>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Очистные сооружения дождевой канализации г. Благовещенск, </w:t>
            </w:r>
            <w:r w:rsidRPr="00DB283A">
              <w:t>ул. Набережная;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Насосная станция дождевой канализации (НСДК),</w:t>
            </w:r>
            <w:r w:rsidRPr="00DB283A">
              <w:rPr>
                <w:color w:val="000000"/>
              </w:rPr>
              <w:t xml:space="preserve"> г. Благовещенск, </w:t>
            </w:r>
            <w:r w:rsidRPr="00DB283A">
              <w:t>л. Театральная</w:t>
            </w:r>
            <w:r w:rsidRPr="00DB283A">
              <w:rPr>
                <w:color w:val="000000"/>
              </w:rPr>
              <w:t>.</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ГРПШ Аэропорт;</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Канализационная насосная станция с. Белогорье («верхний поселок»);</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Канализационная насосная станция,</w:t>
            </w:r>
            <w:r w:rsidRPr="00DB283A">
              <w:rPr>
                <w:rFonts w:eastAsia="Calibri"/>
                <w:color w:val="000000"/>
                <w:shd w:val="clear" w:color="auto" w:fill="FFFFFF"/>
                <w:lang w:eastAsia="en-US"/>
              </w:rPr>
              <w:t xml:space="preserve"> юго-западнее </w:t>
            </w:r>
            <w:r w:rsidRPr="00DB283A">
              <w:t xml:space="preserve">ж/д ст. </w:t>
            </w:r>
            <w:r w:rsidRPr="00DB283A">
              <w:rPr>
                <w:rFonts w:eastAsia="Calibri"/>
                <w:color w:val="000000"/>
                <w:shd w:val="clear" w:color="auto" w:fill="FFFFFF"/>
                <w:lang w:eastAsia="en-US"/>
              </w:rPr>
              <w:t>Белогорье</w:t>
            </w:r>
            <w:r w:rsidRPr="00DB283A">
              <w:rPr>
                <w:rFonts w:eastAsia="Calibri"/>
                <w:color w:val="000000"/>
                <w:shd w:val="clear" w:color="auto" w:fill="FFFFFF"/>
              </w:rPr>
              <w:t>;</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t>Канализационная насосная станция</w:t>
            </w:r>
            <w:r w:rsidRPr="00DB283A">
              <w:rPr>
                <w:rFonts w:eastAsia="Calibri"/>
                <w:color w:val="000000"/>
                <w:shd w:val="clear" w:color="auto" w:fill="FFFFFF"/>
                <w:lang w:eastAsia="en-US"/>
              </w:rPr>
              <w:t xml:space="preserve"> п. Плодопитомник, в районе ул. Харченко.</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lastRenderedPageBreak/>
              <w:t>5</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Зона сельскохозяйственного использования</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5.1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сельскохозяйственных угодий</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r w:rsidRPr="00DB283A">
              <w:t xml:space="preserve">Предназначена для размещения земельных </w:t>
            </w:r>
            <w:r w:rsidRPr="00DB283A">
              <w:lastRenderedPageBreak/>
              <w:t xml:space="preserve">участков, занятых сельскохозяйственными </w:t>
            </w:r>
            <w:proofErr w:type="gramStart"/>
            <w:r w:rsidRPr="00DB283A">
              <w:t>угодьями</w:t>
            </w:r>
            <w:proofErr w:type="gramEnd"/>
            <w:r w:rsidRPr="00DB283A">
              <w:t xml:space="preserve"> выделенными на землях сельхозиспользования в составе земель населённого пункта.</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rPr>
            </w:pPr>
            <w:r w:rsidRPr="00DB283A">
              <w:t xml:space="preserve"> - 2179,18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shd w:val="clear" w:color="auto" w:fill="FFFFFF"/>
              </w:rPr>
            </w:pP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5.2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rPr>
                <w:rFonts w:eastAsia="Calibri"/>
                <w:color w:val="000000"/>
              </w:rPr>
              <w:t>Зона садоводческих или огороднических некоммерческих товариществ</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color w:val="000000"/>
              </w:rPr>
              <w:t>Предназначена</w:t>
            </w:r>
            <w:proofErr w:type="gramEnd"/>
            <w:r w:rsidRPr="00DB283A">
              <w:rPr>
                <w:color w:val="000000"/>
              </w:rPr>
              <w:t xml:space="preserve"> для ведения садоводства, огородничества.</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- 2217,86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pPr>
            <w:r w:rsidRPr="00DB283A">
              <w:t>ГРПШ 18;</w:t>
            </w:r>
          </w:p>
          <w:p w:rsidR="00414C2B" w:rsidRPr="00DB283A" w:rsidRDefault="00414C2B" w:rsidP="00414C2B">
            <w:pPr>
              <w:numPr>
                <w:ilvl w:val="0"/>
                <w:numId w:val="11"/>
              </w:numPr>
              <w:suppressAutoHyphens/>
              <w:overflowPunct w:val="0"/>
              <w:autoSpaceDE w:val="0"/>
              <w:spacing w:line="276" w:lineRule="auto"/>
              <w:ind w:left="0" w:firstLine="0"/>
              <w:textAlignment w:val="baseline"/>
              <w:rPr>
                <w:i/>
                <w:color w:val="000000"/>
              </w:rPr>
            </w:pPr>
            <w:r w:rsidRPr="00DB283A">
              <w:t>Очистные сооружения (КОС), юго-западнее ж/д ст. Белогорье, 1,0 тыс. м</w:t>
            </w:r>
            <w:r w:rsidRPr="00DB283A">
              <w:rPr>
                <w:vertAlign w:val="superscript"/>
              </w:rPr>
              <w:t>3</w:t>
            </w:r>
            <w:r w:rsidRPr="00DB283A">
              <w:t>/</w:t>
            </w:r>
            <w:proofErr w:type="spellStart"/>
            <w:r w:rsidRPr="00DB283A">
              <w:t>сут</w:t>
            </w:r>
            <w:proofErr w:type="spellEnd"/>
            <w:r w:rsidRPr="00DB283A">
              <w:t>.</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5.3</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t>Производственная зона сельскохозяйственных предприятий</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t>Предназначена</w:t>
            </w:r>
            <w:proofErr w:type="gramEnd"/>
            <w:r w:rsidRPr="00DB283A">
              <w:t xml:space="preserve"> для размещения объектов производственного назначения, связанных с выращиванием, хранением, первичной переработкой и транспортировкой продукции сельского хозяйства, а также сопутствующей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- 153,31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widowControl w:val="0"/>
              <w:tabs>
                <w:tab w:val="left" w:pos="1134"/>
              </w:tabs>
              <w:autoSpaceDN w:val="0"/>
              <w:spacing w:line="276" w:lineRule="auto"/>
              <w:rPr>
                <w:i/>
                <w:color w:val="000000"/>
                <w:lang w:eastAsia="zh-CN"/>
              </w:rPr>
            </w:pPr>
            <w:r w:rsidRPr="00DB283A">
              <w:rPr>
                <w:i/>
                <w:color w:val="000000"/>
                <w:lang w:eastAsia="zh-CN"/>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i/>
                <w:color w:val="000000"/>
              </w:rPr>
            </w:pPr>
            <w:r w:rsidRPr="00DB283A">
              <w:t>ГРПШ Амурский бройлер.</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5.4</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t>Иные зоны сельскохозяйственного назначения</w:t>
            </w:r>
          </w:p>
        </w:tc>
        <w:tc>
          <w:tcPr>
            <w:tcW w:w="2970"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roofErr w:type="gramStart"/>
            <w:r w:rsidRPr="00DB283A">
              <w:rPr>
                <w:color w:val="000000"/>
              </w:rPr>
              <w:t>Предназначена</w:t>
            </w:r>
            <w:proofErr w:type="gramEnd"/>
            <w:r w:rsidRPr="00DB283A">
              <w:rPr>
                <w:color w:val="000000"/>
              </w:rPr>
              <w:t xml:space="preserve"> для размещения плодопитомников </w:t>
            </w:r>
            <w:r w:rsidRPr="00DB283A">
              <w:rPr>
                <w:color w:val="000000"/>
              </w:rPr>
              <w:lastRenderedPageBreak/>
              <w:t>декоративного озеленения и прочих объектов, связанных с сельскохозяйственной деятельностью.</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lang w:eastAsia="zh-CN"/>
              </w:rPr>
            </w:pPr>
            <w:r w:rsidRPr="00DB283A">
              <w:t xml:space="preserve"> - 29,75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rPr>
            </w:pP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lastRenderedPageBreak/>
              <w:t>6</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rFonts w:eastAsia="Calibri"/>
                <w:b/>
                <w:color w:val="000000"/>
              </w:rPr>
              <w:t>Зоны рекреационного назначения</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6.1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rPr>
                <w:rFonts w:eastAsia="Calibri"/>
                <w:color w:val="000000"/>
              </w:rPr>
              <w:t>Зона озеленённых территорий общего пользования (лесопарки, парки, сады, скверы, бульвары, городские леса)</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размещения парков, зелёных насаждений и дорожно-тропиночной сети на территории скверов, бульваров, набережных, размещения уличного озеленения на крупных обособленных участках улично-дорожной сети, не выделенных в скверы и бульвары.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- 224,13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spacing w:line="276" w:lineRule="auto"/>
              <w:rPr>
                <w:color w:val="000000"/>
              </w:rPr>
            </w:pP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6.2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pStyle w:val="affff0"/>
              <w:spacing w:line="276" w:lineRule="auto"/>
              <w:rPr>
                <w:rFonts w:ascii="Times New Roman" w:hAnsi="Times New Roman" w:cs="Times New Roman"/>
                <w:sz w:val="24"/>
                <w:szCs w:val="24"/>
              </w:rPr>
            </w:pPr>
            <w:r w:rsidRPr="00DB283A">
              <w:rPr>
                <w:rFonts w:ascii="Times New Roman" w:hAnsi="Times New Roman" w:cs="Times New Roman"/>
                <w:sz w:val="24"/>
                <w:szCs w:val="24"/>
              </w:rPr>
              <w:t>Зона отдыха</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размещения детских оздоровительных учреждений, оздоровительно-спортивных лагерей, пляжей, иных объектов </w:t>
            </w:r>
            <w:r w:rsidRPr="00DB283A">
              <w:lastRenderedPageBreak/>
              <w:t>отдыха и туризма.</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lang w:eastAsia="zh-CN"/>
              </w:rPr>
            </w:pPr>
            <w:r w:rsidRPr="00DB283A">
              <w:t xml:space="preserve"> - 240,92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i/>
                <w:color w:val="000000"/>
                <w:lang w:eastAsia="zh-CN"/>
              </w:rPr>
            </w:pPr>
            <w:r w:rsidRPr="00DB283A">
              <w:rPr>
                <w:i/>
                <w:color w:val="000000"/>
                <w:lang w:eastAsia="zh-CN"/>
              </w:rPr>
              <w:t>Регионального значения:</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Реконструкция ГАУ ДОЛ «Колосок», 200 мест, п. Мухинка;</w:t>
            </w:r>
          </w:p>
          <w:p w:rsidR="00414C2B" w:rsidRPr="00DB283A" w:rsidRDefault="00414C2B" w:rsidP="00414C2B">
            <w:pPr>
              <w:numPr>
                <w:ilvl w:val="0"/>
                <w:numId w:val="16"/>
              </w:numPr>
              <w:suppressAutoHyphens/>
              <w:overflowPunct w:val="0"/>
              <w:autoSpaceDE w:val="0"/>
              <w:spacing w:line="276" w:lineRule="auto"/>
              <w:ind w:left="0" w:firstLine="0"/>
              <w:textAlignment w:val="baseline"/>
            </w:pPr>
            <w:r w:rsidRPr="00DB283A">
              <w:t>Строительство лечебного корпуса «Мать и дитя» на 50 коек с водолечебницей ГАУЗ АО «Санаторий Василек», 50 мест, п. Мухинка.</w:t>
            </w: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6.3</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t>Лесопарковая зона</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размещения лесопарков, ботанического сада, тематических парков.</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- 199,55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6.4</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t>Зона лесов</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размещения земельных участков лесов и объектов, предусмотренных лесным регламентом.</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- 11364,29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spacing w:line="276" w:lineRule="auto"/>
              <w:rPr>
                <w:color w:val="000000"/>
              </w:rPr>
            </w:pPr>
          </w:p>
        </w:tc>
      </w:tr>
      <w:tr w:rsidR="00414C2B" w:rsidRPr="00DB283A" w:rsidTr="00414C2B">
        <w:trPr>
          <w:trHeight w:val="315"/>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6.5</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rFonts w:eastAsia="Calibri"/>
                <w:color w:val="000000"/>
              </w:rPr>
            </w:pPr>
            <w:r w:rsidRPr="00DB283A">
              <w:t>Иные рекреационные зоны</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t>Предназначена</w:t>
            </w:r>
            <w:proofErr w:type="gramEnd"/>
            <w:r w:rsidRPr="00DB283A">
              <w:t xml:space="preserve"> для выделения территорий, ценных с точки зрения сохранения историко-культурной и природной среды.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- 1072,24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7</w:t>
            </w:r>
          </w:p>
        </w:tc>
        <w:tc>
          <w:tcPr>
            <w:tcW w:w="14354" w:type="dxa"/>
            <w:gridSpan w:val="4"/>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Зоны специального назначения</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7.1</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кладбищ</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rPr>
                <w:bCs/>
                <w:color w:val="000000"/>
              </w:rPr>
              <w:t>Предназначена</w:t>
            </w:r>
            <w:proofErr w:type="gramEnd"/>
            <w:r w:rsidRPr="00DB283A">
              <w:rPr>
                <w:bCs/>
                <w:color w:val="000000"/>
              </w:rPr>
              <w:t xml:space="preserve"> для размещения объектов захоронения (кладбищ, крематориев, колумбариев), культовых объектов при них, а также сопутствующей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- 259,41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Кладбище 3 ед. в г. Благовещенск.</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lastRenderedPageBreak/>
              <w:t>7.2</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Зона складирования и захоронения отходов</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rPr>
                <w:bCs/>
                <w:color w:val="000000"/>
              </w:rPr>
              <w:t>Предназначена</w:t>
            </w:r>
            <w:proofErr w:type="gramEnd"/>
            <w:r w:rsidRPr="00DB283A">
              <w:rPr>
                <w:bCs/>
                <w:color w:val="000000"/>
              </w:rPr>
              <w:t xml:space="preserve"> для размещения объектов захоронения и утилизации отходов, мусоросортировочных объектов, а также сопутствующей инфраструктуры.</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- 146,53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rStyle w:val="eop"/>
                <w:color w:val="000000"/>
                <w:shd w:val="clear" w:color="auto" w:fill="FFFFFF"/>
              </w:rPr>
            </w:pPr>
            <w:r w:rsidRPr="00DB283A">
              <w:rPr>
                <w:i/>
                <w:color w:val="000000"/>
                <w:lang w:eastAsia="zh-CN"/>
              </w:rPr>
              <w:t>Регионального значения:</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Мусороперерабатывающий комплекс</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rPr>
                <w:color w:val="000000"/>
              </w:rPr>
              <w:t>7.3</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color w:val="000000"/>
              </w:rPr>
            </w:pPr>
            <w:r w:rsidRPr="00DB283A">
              <w:t>Зона озелененных территорий специального назначения</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rPr>
                <w:bCs/>
                <w:color w:val="000000"/>
              </w:rPr>
              <w:t>Предназначена</w:t>
            </w:r>
            <w:proofErr w:type="gramEnd"/>
            <w:r w:rsidRPr="00DB283A">
              <w:rPr>
                <w:bCs/>
                <w:color w:val="000000"/>
              </w:rPr>
              <w:t xml:space="preserve"> для размещения зелёных насаждений в санитарно-защитных зонах, санитарных разрывах или иных насаждений специального назначения.</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- 1022,93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 xml:space="preserve">Очистные сооружения дождевой канализации г. Благовещенск, </w:t>
            </w:r>
            <w:r w:rsidRPr="00DB283A">
              <w:t xml:space="preserve">ул. </w:t>
            </w:r>
            <w:proofErr w:type="gramStart"/>
            <w:r w:rsidRPr="00DB283A">
              <w:t>Магистральная</w:t>
            </w:r>
            <w:proofErr w:type="gramEnd"/>
            <w:r w:rsidRPr="00DB283A">
              <w:t>.</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8</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Зона режимных территорий</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rPr>
                <w:bCs/>
                <w:color w:val="000000"/>
              </w:rPr>
              <w:t>Предназначена</w:t>
            </w:r>
            <w:proofErr w:type="gramEnd"/>
            <w:r w:rsidRPr="00DB283A">
              <w:rPr>
                <w:bCs/>
                <w:color w:val="000000"/>
              </w:rPr>
              <w:t xml:space="preserve"> для размещения объектов капитального строительства и земельных участков, предназначенных для обеспечения обороны и безопасности, охраны правопорядка, иных видов деятельности, связанных с особым (закрытым) </w:t>
            </w:r>
            <w:r w:rsidRPr="00DB283A">
              <w:rPr>
                <w:bCs/>
                <w:color w:val="000000"/>
              </w:rPr>
              <w:lastRenderedPageBreak/>
              <w:t>режимом эксплуатации.</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lastRenderedPageBreak/>
              <w:t>Площадь зоны:</w:t>
            </w:r>
          </w:p>
          <w:p w:rsidR="00414C2B" w:rsidRPr="00DB283A" w:rsidRDefault="00414C2B" w:rsidP="00414C2B">
            <w:pPr>
              <w:autoSpaceDN w:val="0"/>
              <w:spacing w:line="276" w:lineRule="auto"/>
              <w:rPr>
                <w:color w:val="000000"/>
                <w:lang w:eastAsia="zh-CN"/>
              </w:rPr>
            </w:pPr>
            <w:r w:rsidRPr="00DB283A">
              <w:t xml:space="preserve"> - 158,27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r w:rsidRPr="00DB283A">
              <w:rPr>
                <w:color w:val="000000"/>
              </w:rPr>
              <w:t>-</w:t>
            </w:r>
          </w:p>
        </w:tc>
      </w:tr>
      <w:tr w:rsidR="00414C2B" w:rsidRPr="00DB283A"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lastRenderedPageBreak/>
              <w:t>9</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rPr>
              <w:t>Зона акваторий</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proofErr w:type="gramStart"/>
            <w:r w:rsidRPr="00DB283A">
              <w:rPr>
                <w:bCs/>
                <w:color w:val="000000"/>
              </w:rPr>
              <w:t>Предназначена</w:t>
            </w:r>
            <w:proofErr w:type="gramEnd"/>
            <w:r w:rsidRPr="00DB283A">
              <w:rPr>
                <w:bCs/>
                <w:color w:val="000000"/>
              </w:rPr>
              <w:t xml:space="preserve"> для отображения водного пространства в пределах естественных, искусственных или условных границ, в которых устанавливается особый режим использования соответствующей территории.</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lang w:eastAsia="zh-CN"/>
              </w:rPr>
            </w:pPr>
            <w:r w:rsidRPr="00DB283A">
              <w:t xml:space="preserve"> - 4268,44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color w:val="000000"/>
              </w:rPr>
            </w:pPr>
            <w:r w:rsidRPr="00DB283A">
              <w:rPr>
                <w:color w:val="000000"/>
              </w:rPr>
              <w:t>-</w:t>
            </w:r>
          </w:p>
        </w:tc>
      </w:tr>
      <w:tr w:rsidR="00414C2B" w:rsidRPr="000E5395" w:rsidTr="00414C2B">
        <w:trPr>
          <w:trHeight w:val="70"/>
        </w:trPr>
        <w:tc>
          <w:tcPr>
            <w:tcW w:w="676"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color w:val="000000"/>
              </w:rPr>
              <w:t>10</w:t>
            </w:r>
          </w:p>
        </w:tc>
        <w:tc>
          <w:tcPr>
            <w:tcW w:w="4117" w:type="dxa"/>
            <w:tcBorders>
              <w:top w:val="single" w:sz="4" w:space="0" w:color="auto"/>
              <w:left w:val="single" w:sz="4" w:space="0" w:color="auto"/>
              <w:bottom w:val="single" w:sz="4" w:space="0" w:color="auto"/>
              <w:right w:val="single" w:sz="4" w:space="0" w:color="auto"/>
            </w:tcBorders>
            <w:hideMark/>
          </w:tcPr>
          <w:p w:rsidR="00414C2B" w:rsidRPr="00DB283A" w:rsidRDefault="00414C2B" w:rsidP="00414C2B">
            <w:pPr>
              <w:autoSpaceDN w:val="0"/>
              <w:spacing w:line="276" w:lineRule="auto"/>
              <w:rPr>
                <w:b/>
                <w:color w:val="000000"/>
              </w:rPr>
            </w:pPr>
            <w:r w:rsidRPr="00DB283A">
              <w:rPr>
                <w:b/>
              </w:rPr>
              <w:t>Иные зоны</w:t>
            </w:r>
          </w:p>
        </w:tc>
        <w:tc>
          <w:tcPr>
            <w:tcW w:w="2970" w:type="dxa"/>
            <w:tcBorders>
              <w:top w:val="single" w:sz="4" w:space="0" w:color="auto"/>
              <w:left w:val="single" w:sz="4" w:space="0" w:color="auto"/>
              <w:bottom w:val="single" w:sz="4" w:space="0" w:color="auto"/>
              <w:right w:val="single" w:sz="4" w:space="0" w:color="auto"/>
            </w:tcBorders>
            <w:vAlign w:val="center"/>
          </w:tcPr>
          <w:p w:rsidR="00414C2B" w:rsidRPr="00DB283A" w:rsidRDefault="00414C2B" w:rsidP="00414C2B">
            <w:pPr>
              <w:autoSpaceDN w:val="0"/>
              <w:spacing w:line="276" w:lineRule="auto"/>
            </w:pPr>
            <w:r w:rsidRPr="00DB283A">
              <w:rPr>
                <w:bCs/>
                <w:color w:val="000000"/>
              </w:rPr>
              <w:t>Предназначены для выделения территорий, сохранивших естественный природный ландшафт (пойменные территории, луга, леса, степная растительность и т.п., кроме лесных насаждений).</w:t>
            </w:r>
          </w:p>
        </w:tc>
        <w:tc>
          <w:tcPr>
            <w:tcW w:w="1984"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autoSpaceDN w:val="0"/>
              <w:spacing w:line="276" w:lineRule="auto"/>
              <w:rPr>
                <w:bCs/>
                <w:color w:val="000000"/>
              </w:rPr>
            </w:pPr>
            <w:r w:rsidRPr="00DB283A">
              <w:rPr>
                <w:bCs/>
                <w:color w:val="000000"/>
              </w:rPr>
              <w:t>Площадь зоны:</w:t>
            </w:r>
          </w:p>
          <w:p w:rsidR="00414C2B" w:rsidRPr="00DB283A" w:rsidRDefault="00414C2B" w:rsidP="00414C2B">
            <w:pPr>
              <w:autoSpaceDN w:val="0"/>
              <w:spacing w:line="276" w:lineRule="auto"/>
              <w:rPr>
                <w:color w:val="000000"/>
              </w:rPr>
            </w:pPr>
            <w:r w:rsidRPr="00DB283A">
              <w:t xml:space="preserve"> - 4259,34 га.</w:t>
            </w:r>
          </w:p>
        </w:tc>
        <w:tc>
          <w:tcPr>
            <w:tcW w:w="5283" w:type="dxa"/>
            <w:tcBorders>
              <w:top w:val="single" w:sz="4" w:space="0" w:color="auto"/>
              <w:left w:val="single" w:sz="4" w:space="0" w:color="auto"/>
              <w:bottom w:val="single" w:sz="4" w:space="0" w:color="auto"/>
              <w:right w:val="single" w:sz="4" w:space="0" w:color="auto"/>
            </w:tcBorders>
          </w:tcPr>
          <w:p w:rsidR="00414C2B" w:rsidRPr="00DB283A" w:rsidRDefault="00414C2B" w:rsidP="00414C2B">
            <w:pPr>
              <w:tabs>
                <w:tab w:val="left" w:pos="708"/>
                <w:tab w:val="left" w:pos="993"/>
              </w:tabs>
              <w:spacing w:line="276" w:lineRule="auto"/>
              <w:contextualSpacing/>
              <w:rPr>
                <w:i/>
                <w:color w:val="000000"/>
              </w:rPr>
            </w:pPr>
            <w:r w:rsidRPr="00DB283A">
              <w:rPr>
                <w:i/>
                <w:color w:val="000000"/>
              </w:rPr>
              <w:t>Местного значения городского округа:</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color w:val="000000"/>
              </w:rPr>
              <w:t>Очистные сооружения дождевой канализации с. Белогорье;</w:t>
            </w:r>
          </w:p>
          <w:p w:rsidR="00414C2B" w:rsidRPr="00DB283A" w:rsidRDefault="00414C2B" w:rsidP="00414C2B">
            <w:pPr>
              <w:numPr>
                <w:ilvl w:val="0"/>
                <w:numId w:val="11"/>
              </w:numPr>
              <w:suppressAutoHyphens/>
              <w:overflowPunct w:val="0"/>
              <w:autoSpaceDE w:val="0"/>
              <w:spacing w:line="276" w:lineRule="auto"/>
              <w:ind w:left="0" w:firstLine="0"/>
              <w:textAlignment w:val="baseline"/>
              <w:rPr>
                <w:color w:val="000000"/>
              </w:rPr>
            </w:pPr>
            <w:r w:rsidRPr="00DB283A">
              <w:rPr>
                <w:rFonts w:eastAsia="Calibri"/>
              </w:rPr>
              <w:t>ГРПШ</w:t>
            </w:r>
            <w:r w:rsidRPr="00DB283A">
              <w:rPr>
                <w:color w:val="000000"/>
                <w:lang w:eastAsia="zh-CN"/>
              </w:rPr>
              <w:t xml:space="preserve"> 9, </w:t>
            </w:r>
            <w:r w:rsidRPr="00DB283A">
              <w:t>ГРПШ «Амурэлектрощит».</w:t>
            </w:r>
          </w:p>
        </w:tc>
      </w:tr>
    </w:tbl>
    <w:p w:rsidR="00414C2B" w:rsidRPr="000E5395" w:rsidRDefault="001B4AC6" w:rsidP="001B4AC6">
      <w:pPr>
        <w:jc w:val="right"/>
      </w:pPr>
      <w:r>
        <w:t>».</w:t>
      </w:r>
    </w:p>
    <w:p w:rsidR="000C4CA4" w:rsidRDefault="000C4CA4" w:rsidP="000C4CA4">
      <w:pPr>
        <w:jc w:val="center"/>
        <w:rPr>
          <w:rFonts w:eastAsia="Calibri"/>
          <w:b/>
          <w:color w:val="000000"/>
          <w:szCs w:val="28"/>
          <w:lang w:eastAsia="en-US"/>
        </w:rPr>
      </w:pPr>
    </w:p>
    <w:p w:rsidR="00DB283A" w:rsidRDefault="00DB283A">
      <w:pPr>
        <w:ind w:firstLine="709"/>
        <w:jc w:val="both"/>
        <w:rPr>
          <w:rFonts w:eastAsia="Calibri"/>
          <w:b/>
          <w:color w:val="000000"/>
          <w:szCs w:val="28"/>
          <w:lang w:eastAsia="en-US"/>
        </w:rPr>
      </w:pPr>
      <w:r>
        <w:rPr>
          <w:rFonts w:eastAsia="Calibri"/>
          <w:b/>
          <w:color w:val="000000"/>
          <w:szCs w:val="28"/>
          <w:lang w:eastAsia="en-US"/>
        </w:rPr>
        <w:br w:type="page"/>
      </w:r>
    </w:p>
    <w:p w:rsidR="00DB283A" w:rsidRDefault="00DB283A" w:rsidP="000C4CA4">
      <w:pPr>
        <w:jc w:val="center"/>
        <w:rPr>
          <w:rFonts w:eastAsia="Calibri"/>
          <w:b/>
          <w:color w:val="000000"/>
          <w:szCs w:val="28"/>
          <w:lang w:eastAsia="en-US"/>
        </w:rPr>
        <w:sectPr w:rsidR="00DB283A" w:rsidSect="0049095D">
          <w:pgSz w:w="16838" w:h="11906" w:orient="landscape"/>
          <w:pgMar w:top="851" w:right="1134" w:bottom="850" w:left="1134" w:header="708" w:footer="708" w:gutter="0"/>
          <w:cols w:space="708"/>
          <w:docGrid w:linePitch="360"/>
        </w:sectPr>
      </w:pPr>
    </w:p>
    <w:bookmarkEnd w:id="0"/>
    <w:p w:rsidR="001B4AC6" w:rsidRDefault="00DB283A" w:rsidP="00C361D3">
      <w:pPr>
        <w:pStyle w:val="af2"/>
        <w:tabs>
          <w:tab w:val="left" w:pos="993"/>
        </w:tabs>
        <w:ind w:left="0" w:firstLine="709"/>
        <w:jc w:val="both"/>
        <w:rPr>
          <w:sz w:val="28"/>
          <w:szCs w:val="28"/>
        </w:rPr>
      </w:pPr>
      <w:r>
        <w:rPr>
          <w:sz w:val="28"/>
          <w:szCs w:val="28"/>
        </w:rPr>
        <w:lastRenderedPageBreak/>
        <w:t xml:space="preserve">2. </w:t>
      </w:r>
      <w:r w:rsidR="00C361D3" w:rsidRPr="00C361D3">
        <w:rPr>
          <w:sz w:val="28"/>
          <w:szCs w:val="28"/>
        </w:rPr>
        <w:t>На карт</w:t>
      </w:r>
      <w:r>
        <w:rPr>
          <w:sz w:val="28"/>
          <w:szCs w:val="28"/>
        </w:rPr>
        <w:t>ах</w:t>
      </w:r>
      <w:r w:rsidR="001B4AC6">
        <w:rPr>
          <w:sz w:val="28"/>
          <w:szCs w:val="28"/>
        </w:rPr>
        <w:t>:</w:t>
      </w:r>
    </w:p>
    <w:p w:rsidR="0065520B" w:rsidRPr="001B4AC6" w:rsidRDefault="00DB283A" w:rsidP="0065520B">
      <w:pPr>
        <w:pStyle w:val="af2"/>
        <w:tabs>
          <w:tab w:val="left" w:pos="993"/>
        </w:tabs>
        <w:ind w:left="0" w:firstLine="709"/>
        <w:jc w:val="both"/>
        <w:rPr>
          <w:sz w:val="28"/>
          <w:szCs w:val="28"/>
        </w:rPr>
      </w:pPr>
      <w:r w:rsidRPr="001B4AC6">
        <w:rPr>
          <w:sz w:val="28"/>
          <w:szCs w:val="28"/>
        </w:rPr>
        <w:t xml:space="preserve">планируемого размещения </w:t>
      </w:r>
      <w:proofErr w:type="gramStart"/>
      <w:r w:rsidRPr="001B4AC6">
        <w:rPr>
          <w:sz w:val="28"/>
          <w:szCs w:val="28"/>
        </w:rPr>
        <w:t>объектов местного значения городского округа города Благовещенска</w:t>
      </w:r>
      <w:proofErr w:type="gramEnd"/>
      <w:r w:rsidRPr="001B4AC6">
        <w:rPr>
          <w:sz w:val="28"/>
          <w:szCs w:val="28"/>
        </w:rPr>
        <w:t xml:space="preserve"> в области электро-, тепло-, газоснабжения населения</w:t>
      </w:r>
      <w:r w:rsidR="0065520B">
        <w:rPr>
          <w:sz w:val="28"/>
          <w:szCs w:val="28"/>
        </w:rPr>
        <w:t xml:space="preserve">, </w:t>
      </w:r>
      <w:r w:rsidR="0065520B" w:rsidRPr="00C361D3">
        <w:rPr>
          <w:sz w:val="28"/>
          <w:szCs w:val="28"/>
        </w:rPr>
        <w:t xml:space="preserve">приведенной в приложении № </w:t>
      </w:r>
      <w:r w:rsidR="0065520B">
        <w:rPr>
          <w:sz w:val="28"/>
          <w:szCs w:val="28"/>
        </w:rPr>
        <w:t>1;</w:t>
      </w:r>
    </w:p>
    <w:p w:rsidR="0065520B" w:rsidRPr="001B4AC6" w:rsidRDefault="00DB283A" w:rsidP="0065520B">
      <w:pPr>
        <w:pStyle w:val="af2"/>
        <w:tabs>
          <w:tab w:val="left" w:pos="993"/>
        </w:tabs>
        <w:ind w:left="0" w:firstLine="709"/>
        <w:jc w:val="both"/>
        <w:rPr>
          <w:sz w:val="28"/>
          <w:szCs w:val="28"/>
        </w:rPr>
      </w:pPr>
      <w:r w:rsidRPr="001B4AC6">
        <w:rPr>
          <w:sz w:val="28"/>
          <w:szCs w:val="28"/>
        </w:rPr>
        <w:t xml:space="preserve">планируемого размещения </w:t>
      </w:r>
      <w:proofErr w:type="gramStart"/>
      <w:r w:rsidRPr="001B4AC6">
        <w:rPr>
          <w:sz w:val="28"/>
          <w:szCs w:val="28"/>
        </w:rPr>
        <w:t>объектов местного значения городского округа города Благовещенска</w:t>
      </w:r>
      <w:proofErr w:type="gramEnd"/>
      <w:r w:rsidRPr="001B4AC6">
        <w:rPr>
          <w:sz w:val="28"/>
          <w:szCs w:val="28"/>
        </w:rPr>
        <w:t xml:space="preserve"> в области автомобильных дорог местного значения и объектов транспортной инфраструктуры</w:t>
      </w:r>
      <w:r w:rsidR="0065520B">
        <w:rPr>
          <w:sz w:val="28"/>
          <w:szCs w:val="28"/>
        </w:rPr>
        <w:t xml:space="preserve">, </w:t>
      </w:r>
      <w:r w:rsidR="0065520B" w:rsidRPr="00C361D3">
        <w:rPr>
          <w:sz w:val="28"/>
          <w:szCs w:val="28"/>
        </w:rPr>
        <w:t xml:space="preserve">приведенной в </w:t>
      </w:r>
      <w:r w:rsidR="0065520B">
        <w:rPr>
          <w:sz w:val="28"/>
          <w:szCs w:val="28"/>
        </w:rPr>
        <w:t>приложении № 3;</w:t>
      </w:r>
    </w:p>
    <w:p w:rsidR="00DB283A" w:rsidRPr="001B4AC6" w:rsidRDefault="00DB283A" w:rsidP="001B4AC6">
      <w:pPr>
        <w:pStyle w:val="af2"/>
        <w:tabs>
          <w:tab w:val="left" w:pos="993"/>
        </w:tabs>
        <w:ind w:left="0" w:firstLine="709"/>
        <w:jc w:val="both"/>
        <w:rPr>
          <w:sz w:val="28"/>
          <w:szCs w:val="28"/>
        </w:rPr>
      </w:pPr>
      <w:r w:rsidRPr="001B4AC6">
        <w:rPr>
          <w:sz w:val="28"/>
          <w:szCs w:val="28"/>
        </w:rPr>
        <w:t>функциональных зон городского округа города Благовещенска</w:t>
      </w:r>
      <w:r w:rsidR="001B4AC6">
        <w:rPr>
          <w:sz w:val="28"/>
          <w:szCs w:val="28"/>
        </w:rPr>
        <w:t>,</w:t>
      </w:r>
      <w:r w:rsidR="001B4AC6" w:rsidRPr="001B4AC6">
        <w:rPr>
          <w:sz w:val="28"/>
          <w:szCs w:val="28"/>
        </w:rPr>
        <w:t xml:space="preserve"> </w:t>
      </w:r>
      <w:proofErr w:type="gramStart"/>
      <w:r w:rsidR="001B4AC6" w:rsidRPr="00C361D3">
        <w:rPr>
          <w:sz w:val="28"/>
          <w:szCs w:val="28"/>
        </w:rPr>
        <w:t>приведенной</w:t>
      </w:r>
      <w:proofErr w:type="gramEnd"/>
      <w:r w:rsidR="001B4AC6" w:rsidRPr="00C361D3">
        <w:rPr>
          <w:sz w:val="28"/>
          <w:szCs w:val="28"/>
        </w:rPr>
        <w:t xml:space="preserve"> в приложении № 8</w:t>
      </w:r>
      <w:r w:rsidR="00FA648F">
        <w:rPr>
          <w:sz w:val="28"/>
          <w:szCs w:val="28"/>
        </w:rPr>
        <w:t>:</w:t>
      </w:r>
    </w:p>
    <w:p w:rsidR="009A7670" w:rsidRDefault="00FA648F" w:rsidP="00C361D3">
      <w:pPr>
        <w:pStyle w:val="af2"/>
        <w:tabs>
          <w:tab w:val="left" w:pos="993"/>
        </w:tabs>
        <w:ind w:left="0" w:firstLine="709"/>
        <w:jc w:val="both"/>
        <w:rPr>
          <w:sz w:val="28"/>
          <w:szCs w:val="28"/>
        </w:rPr>
      </w:pPr>
      <w:r>
        <w:rPr>
          <w:sz w:val="28"/>
          <w:szCs w:val="28"/>
        </w:rPr>
        <w:t>2.</w:t>
      </w:r>
      <w:r w:rsidR="00C361D3" w:rsidRPr="00C361D3">
        <w:rPr>
          <w:sz w:val="28"/>
          <w:szCs w:val="28"/>
        </w:rPr>
        <w:t>1. Уточнение местоположения границ зоны застройки индивидуальными жилыми домами и зоны транспортной инфраструктуры по ул. Трудовая между улицами Раздольная – Гражданская (с восточной стороны земельного участка с кадастровым номером 28:01:020373:5) на территории 373 квартала</w:t>
      </w:r>
      <w:r w:rsidR="009A7670">
        <w:rPr>
          <w:sz w:val="28"/>
          <w:szCs w:val="28"/>
        </w:rPr>
        <w:t>.</w:t>
      </w:r>
    </w:p>
    <w:p w:rsidR="00C361D3" w:rsidRDefault="00C361D3" w:rsidP="00C361D3">
      <w:pPr>
        <w:pStyle w:val="af2"/>
        <w:tabs>
          <w:tab w:val="left" w:pos="993"/>
        </w:tabs>
        <w:ind w:left="0" w:firstLine="709"/>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C361D3" w:rsidRPr="00ED33E8" w:rsidTr="00FA648F">
        <w:trPr>
          <w:trHeight w:val="860"/>
        </w:trPr>
        <w:tc>
          <w:tcPr>
            <w:tcW w:w="2490" w:type="pct"/>
            <w:shd w:val="clear" w:color="auto" w:fill="auto"/>
            <w:vAlign w:val="center"/>
          </w:tcPr>
          <w:p w:rsidR="00C361D3" w:rsidRPr="009A7670" w:rsidRDefault="00C361D3" w:rsidP="00BA65DE">
            <w:pPr>
              <w:autoSpaceDE w:val="0"/>
              <w:autoSpaceDN w:val="0"/>
              <w:adjustRightInd w:val="0"/>
              <w:jc w:val="center"/>
            </w:pPr>
            <w:r w:rsidRPr="009A7670">
              <w:t xml:space="preserve">Действующая редакция </w:t>
            </w:r>
            <w:r w:rsidR="00FA648F" w:rsidRPr="00FA648F">
              <w:t xml:space="preserve">Генерального </w:t>
            </w:r>
            <w:hyperlink r:id="rId10" w:history="1">
              <w:proofErr w:type="gramStart"/>
              <w:r w:rsidR="00FA648F" w:rsidRPr="00FA648F">
                <w:t>план</w:t>
              </w:r>
              <w:proofErr w:type="gramEnd"/>
            </w:hyperlink>
            <w:r w:rsidR="00FA648F" w:rsidRPr="00FA648F">
              <w:t>а городского округа города Благовещенска</w:t>
            </w:r>
          </w:p>
        </w:tc>
        <w:tc>
          <w:tcPr>
            <w:tcW w:w="2510" w:type="pct"/>
            <w:shd w:val="clear" w:color="auto" w:fill="auto"/>
            <w:vAlign w:val="center"/>
          </w:tcPr>
          <w:p w:rsidR="00C361D3" w:rsidRPr="00ED33E8" w:rsidRDefault="009A7670" w:rsidP="00BA65DE">
            <w:pPr>
              <w:jc w:val="center"/>
              <w:rPr>
                <w:i/>
              </w:rPr>
            </w:pPr>
            <w:r>
              <w:t xml:space="preserve">Предлагаемые изменения </w:t>
            </w:r>
            <w:r w:rsidR="00FA648F" w:rsidRPr="00FA648F">
              <w:t xml:space="preserve">Генерального </w:t>
            </w:r>
            <w:hyperlink r:id="rId11" w:history="1">
              <w:proofErr w:type="gramStart"/>
              <w:r w:rsidR="00FA648F" w:rsidRPr="00FA648F">
                <w:t>план</w:t>
              </w:r>
              <w:proofErr w:type="gramEnd"/>
            </w:hyperlink>
            <w:r w:rsidR="00FA648F" w:rsidRPr="00FA648F">
              <w:t>а городского округа города Благовещенска</w:t>
            </w:r>
          </w:p>
        </w:tc>
      </w:tr>
      <w:tr w:rsidR="00C361D3" w:rsidRPr="00EF1C9E" w:rsidTr="00FA648F">
        <w:tc>
          <w:tcPr>
            <w:tcW w:w="2490" w:type="pct"/>
            <w:shd w:val="clear" w:color="auto" w:fill="auto"/>
          </w:tcPr>
          <w:p w:rsidR="00C361D3" w:rsidRPr="00EF1C9E" w:rsidRDefault="00C361D3" w:rsidP="00414C2B">
            <w:pPr>
              <w:tabs>
                <w:tab w:val="right" w:pos="9639"/>
              </w:tabs>
              <w:jc w:val="center"/>
            </w:pPr>
            <w:r>
              <w:rPr>
                <w:noProof/>
              </w:rPr>
              <w:drawing>
                <wp:inline distT="0" distB="0" distL="0" distR="0" wp14:anchorId="1514162F" wp14:editId="3EA3BEB9">
                  <wp:extent cx="2051437" cy="2232241"/>
                  <wp:effectExtent l="0" t="0" r="0" b="0"/>
                  <wp:docPr id="2"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cstate="print"/>
                          <a:srcRect/>
                          <a:stretch>
                            <a:fillRect/>
                          </a:stretch>
                        </pic:blipFill>
                        <pic:spPr bwMode="auto">
                          <a:xfrm>
                            <a:off x="0" y="0"/>
                            <a:ext cx="2055271" cy="2236413"/>
                          </a:xfrm>
                          <a:prstGeom prst="rect">
                            <a:avLst/>
                          </a:prstGeom>
                          <a:noFill/>
                          <a:ln w="9525">
                            <a:noFill/>
                            <a:miter lim="800000"/>
                            <a:headEnd/>
                            <a:tailEnd/>
                          </a:ln>
                        </pic:spPr>
                      </pic:pic>
                    </a:graphicData>
                  </a:graphic>
                </wp:inline>
              </w:drawing>
            </w:r>
          </w:p>
        </w:tc>
        <w:tc>
          <w:tcPr>
            <w:tcW w:w="2510" w:type="pct"/>
            <w:shd w:val="clear" w:color="auto" w:fill="auto"/>
          </w:tcPr>
          <w:p w:rsidR="00C361D3" w:rsidRPr="00EF1C9E" w:rsidRDefault="00C361D3" w:rsidP="0018040C">
            <w:pPr>
              <w:tabs>
                <w:tab w:val="right" w:pos="9639"/>
              </w:tabs>
              <w:jc w:val="center"/>
            </w:pPr>
            <w:r>
              <w:rPr>
                <w:noProof/>
              </w:rPr>
              <w:drawing>
                <wp:inline distT="0" distB="0" distL="0" distR="0" wp14:anchorId="2AD89B25" wp14:editId="52C4AF69">
                  <wp:extent cx="2063587" cy="2234316"/>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2066668" cy="2237652"/>
                          </a:xfrm>
                          <a:prstGeom prst="rect">
                            <a:avLst/>
                          </a:prstGeom>
                          <a:noFill/>
                          <a:ln w="9525">
                            <a:noFill/>
                            <a:miter lim="800000"/>
                            <a:headEnd/>
                            <a:tailEnd/>
                          </a:ln>
                        </pic:spPr>
                      </pic:pic>
                    </a:graphicData>
                  </a:graphic>
                </wp:inline>
              </w:drawing>
            </w:r>
          </w:p>
        </w:tc>
      </w:tr>
    </w:tbl>
    <w:p w:rsidR="00C361D3" w:rsidRPr="00BF1300" w:rsidRDefault="00C361D3" w:rsidP="00D0576B">
      <w:pPr>
        <w:tabs>
          <w:tab w:val="left" w:pos="720"/>
        </w:tabs>
        <w:ind w:firstLine="709"/>
        <w:jc w:val="both"/>
      </w:pPr>
    </w:p>
    <w:p w:rsidR="00FA648F" w:rsidRDefault="00FA648F"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2. </w:t>
      </w:r>
      <w:r w:rsidR="00D01ABF" w:rsidRPr="0018040C">
        <w:rPr>
          <w:sz w:val="28"/>
          <w:szCs w:val="28"/>
        </w:rPr>
        <w:t>Уточнение функционального зонирования на территории кварталов 424, 449 города Благовещенска с учетом разрабатываемых проекта планировки территории и проекта межевания территории кварталов 424, 449</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FA648F" w:rsidRPr="00ED33E8" w:rsidTr="00BA65DE">
        <w:trPr>
          <w:trHeight w:val="747"/>
        </w:trPr>
        <w:tc>
          <w:tcPr>
            <w:tcW w:w="2490" w:type="pct"/>
            <w:shd w:val="clear" w:color="auto" w:fill="auto"/>
            <w:vAlign w:val="center"/>
          </w:tcPr>
          <w:p w:rsidR="00FA648F" w:rsidRPr="009A7670" w:rsidRDefault="00FA648F" w:rsidP="00BA65DE">
            <w:pPr>
              <w:autoSpaceDE w:val="0"/>
              <w:autoSpaceDN w:val="0"/>
              <w:adjustRightInd w:val="0"/>
              <w:jc w:val="center"/>
            </w:pPr>
            <w:r w:rsidRPr="009A7670">
              <w:t xml:space="preserve">Действующая редакция </w:t>
            </w:r>
            <w:r w:rsidRPr="00FA648F">
              <w:t xml:space="preserve">Генерального </w:t>
            </w:r>
            <w:hyperlink r:id="rId14"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FA648F" w:rsidRPr="00ED33E8" w:rsidRDefault="00FA648F" w:rsidP="00BA65DE">
            <w:pPr>
              <w:jc w:val="center"/>
              <w:rPr>
                <w:i/>
              </w:rPr>
            </w:pPr>
            <w:r>
              <w:t xml:space="preserve">Предлагаемые изменения </w:t>
            </w:r>
            <w:r w:rsidRPr="00FA648F">
              <w:t xml:space="preserve">Генерального </w:t>
            </w:r>
            <w:hyperlink r:id="rId15" w:history="1">
              <w:proofErr w:type="gramStart"/>
              <w:r w:rsidRPr="00FA648F">
                <w:t>план</w:t>
              </w:r>
              <w:proofErr w:type="gramEnd"/>
            </w:hyperlink>
            <w:r w:rsidRPr="00FA648F">
              <w:t>а городского округа города Благовещенска</w:t>
            </w:r>
          </w:p>
        </w:tc>
      </w:tr>
      <w:tr w:rsidR="009A7670" w:rsidRPr="00EF1C9E" w:rsidTr="00FA648F">
        <w:tc>
          <w:tcPr>
            <w:tcW w:w="2490" w:type="pct"/>
            <w:shd w:val="clear" w:color="auto" w:fill="auto"/>
          </w:tcPr>
          <w:p w:rsidR="009A7670" w:rsidRPr="00EF1C9E" w:rsidRDefault="00905731" w:rsidP="00414C2B">
            <w:pPr>
              <w:tabs>
                <w:tab w:val="right" w:pos="9639"/>
              </w:tabs>
              <w:jc w:val="center"/>
            </w:pPr>
            <w:r>
              <w:rPr>
                <w:i/>
                <w:noProof/>
              </w:rPr>
              <w:drawing>
                <wp:inline distT="0" distB="0" distL="0" distR="0" wp14:anchorId="469D78A1" wp14:editId="22298C7C">
                  <wp:extent cx="2600325" cy="1948040"/>
                  <wp:effectExtent l="19050" t="0" r="9525" b="0"/>
                  <wp:docPr id="63"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 cstate="print"/>
                          <a:srcRect/>
                          <a:stretch>
                            <a:fillRect/>
                          </a:stretch>
                        </pic:blipFill>
                        <pic:spPr bwMode="auto">
                          <a:xfrm>
                            <a:off x="0" y="0"/>
                            <a:ext cx="2600325" cy="1948040"/>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18040C">
            <w:pPr>
              <w:tabs>
                <w:tab w:val="right" w:pos="9639"/>
              </w:tabs>
              <w:jc w:val="center"/>
            </w:pPr>
            <w:r>
              <w:rPr>
                <w:noProof/>
              </w:rPr>
              <w:drawing>
                <wp:inline distT="0" distB="0" distL="0" distR="0" wp14:anchorId="2EFF3C47" wp14:editId="10B8315C">
                  <wp:extent cx="2779059" cy="1905000"/>
                  <wp:effectExtent l="19050" t="0" r="2241"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2779059" cy="1905000"/>
                          </a:xfrm>
                          <a:prstGeom prst="rect">
                            <a:avLst/>
                          </a:prstGeom>
                          <a:noFill/>
                          <a:ln w="9525">
                            <a:noFill/>
                            <a:miter lim="800000"/>
                            <a:headEnd/>
                            <a:tailEnd/>
                          </a:ln>
                        </pic:spPr>
                      </pic:pic>
                    </a:graphicData>
                  </a:graphic>
                </wp:inline>
              </w:drawing>
            </w:r>
          </w:p>
        </w:tc>
      </w:tr>
    </w:tbl>
    <w:p w:rsidR="0018040C" w:rsidRDefault="0018040C" w:rsidP="009A7670">
      <w:pPr>
        <w:tabs>
          <w:tab w:val="left" w:pos="993"/>
        </w:tabs>
        <w:jc w:val="both"/>
      </w:pPr>
    </w:p>
    <w:p w:rsidR="00BA65DE" w:rsidRDefault="00BA65DE" w:rsidP="0018040C">
      <w:pPr>
        <w:pStyle w:val="af2"/>
        <w:tabs>
          <w:tab w:val="left" w:pos="993"/>
        </w:tabs>
        <w:ind w:left="0" w:firstLine="709"/>
        <w:jc w:val="both"/>
        <w:rPr>
          <w:sz w:val="28"/>
          <w:szCs w:val="28"/>
        </w:rPr>
      </w:pPr>
      <w:r>
        <w:rPr>
          <w:sz w:val="28"/>
          <w:szCs w:val="28"/>
        </w:rPr>
        <w:lastRenderedPageBreak/>
        <w:t>2.</w:t>
      </w:r>
      <w:r w:rsidR="0018040C" w:rsidRPr="0018040C">
        <w:rPr>
          <w:sz w:val="28"/>
          <w:szCs w:val="28"/>
        </w:rPr>
        <w:t xml:space="preserve">3. </w:t>
      </w:r>
      <w:r w:rsidR="00D01ABF" w:rsidRPr="0018040C">
        <w:rPr>
          <w:sz w:val="28"/>
          <w:szCs w:val="28"/>
        </w:rPr>
        <w:t>В кадастровом квартале 28:01:080002 исключение земельного участка площадью 1970 кв</w:t>
      </w:r>
      <w:proofErr w:type="gramStart"/>
      <w:r w:rsidR="00D01ABF" w:rsidRPr="0018040C">
        <w:rPr>
          <w:sz w:val="28"/>
          <w:szCs w:val="28"/>
        </w:rPr>
        <w:t>.м</w:t>
      </w:r>
      <w:proofErr w:type="gramEnd"/>
      <w:r w:rsidR="00D01ABF" w:rsidRPr="0018040C">
        <w:rPr>
          <w:sz w:val="28"/>
          <w:szCs w:val="28"/>
        </w:rPr>
        <w:t xml:space="preserve"> из функциональной зоны озеленённых территорий общего пользования (лесопарки, парки, сады, скверы, бульвары, городские леса) и включение данного земельного участка в зону индивидуальной жилой застройки</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795"/>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18"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19"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i/>
                <w:noProof/>
              </w:rPr>
              <w:drawing>
                <wp:inline distT="0" distB="0" distL="0" distR="0" wp14:anchorId="528A5024" wp14:editId="1F31560A">
                  <wp:extent cx="1550504" cy="2717324"/>
                  <wp:effectExtent l="0" t="0" r="0" b="0"/>
                  <wp:docPr id="7"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0" cstate="print"/>
                          <a:srcRect/>
                          <a:stretch>
                            <a:fillRect/>
                          </a:stretch>
                        </pic:blipFill>
                        <pic:spPr bwMode="auto">
                          <a:xfrm>
                            <a:off x="0" y="0"/>
                            <a:ext cx="1552757" cy="2721273"/>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905731">
            <w:pPr>
              <w:tabs>
                <w:tab w:val="right" w:pos="9639"/>
              </w:tabs>
              <w:jc w:val="center"/>
            </w:pPr>
            <w:r>
              <w:rPr>
                <w:noProof/>
              </w:rPr>
              <w:drawing>
                <wp:inline distT="0" distB="0" distL="0" distR="0" wp14:anchorId="42BE72C2" wp14:editId="1F454E00">
                  <wp:extent cx="1731783" cy="2664773"/>
                  <wp:effectExtent l="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1731038" cy="2663626"/>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BA65DE"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4. </w:t>
      </w:r>
      <w:r w:rsidR="00D01ABF" w:rsidRPr="0018040C">
        <w:rPr>
          <w:sz w:val="28"/>
          <w:szCs w:val="28"/>
        </w:rPr>
        <w:t>Земельный участок с кадастровым номером 28:01:130021:153 отнести к функциональной зоне специализированной общественной застройки, предусматривающей размещение школы искусств. Смежный земельный участок 28:01:130021:3 предлагается также отнести к функциональной зоне специализированной общественной застройки в связи с размещением на данной территории объекта образования</w:t>
      </w:r>
      <w:r>
        <w:rPr>
          <w:sz w:val="28"/>
          <w:szCs w:val="28"/>
        </w:rPr>
        <w:t>.</w:t>
      </w:r>
    </w:p>
    <w:p w:rsidR="009A7670" w:rsidRDefault="009A7670" w:rsidP="009A7670">
      <w:pPr>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860"/>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22"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23"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i/>
                <w:noProof/>
              </w:rPr>
              <w:drawing>
                <wp:inline distT="0" distB="0" distL="0" distR="0" wp14:anchorId="24697B10" wp14:editId="7DA2DDDD">
                  <wp:extent cx="2193971" cy="2186273"/>
                  <wp:effectExtent l="0" t="0" r="0" b="0"/>
                  <wp:docPr id="86"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4" cstate="print"/>
                          <a:srcRect/>
                          <a:stretch>
                            <a:fillRect/>
                          </a:stretch>
                        </pic:blipFill>
                        <pic:spPr bwMode="auto">
                          <a:xfrm>
                            <a:off x="0" y="0"/>
                            <a:ext cx="2196935" cy="2189226"/>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905731">
            <w:pPr>
              <w:tabs>
                <w:tab w:val="right" w:pos="9639"/>
              </w:tabs>
              <w:jc w:val="center"/>
            </w:pPr>
            <w:r>
              <w:rPr>
                <w:noProof/>
                <w:szCs w:val="28"/>
              </w:rPr>
              <w:drawing>
                <wp:inline distT="0" distB="0" distL="0" distR="0" wp14:anchorId="6C266B4E" wp14:editId="18EF917D">
                  <wp:extent cx="2080378" cy="2186609"/>
                  <wp:effectExtent l="0" t="0" r="0" b="0"/>
                  <wp:docPr id="3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2077441" cy="2183522"/>
                          </a:xfrm>
                          <a:prstGeom prst="rect">
                            <a:avLst/>
                          </a:prstGeom>
                          <a:noFill/>
                          <a:ln w="9525">
                            <a:noFill/>
                            <a:miter lim="800000"/>
                            <a:headEnd/>
                            <a:tailEnd/>
                          </a:ln>
                        </pic:spPr>
                      </pic:pic>
                    </a:graphicData>
                  </a:graphic>
                </wp:inline>
              </w:drawing>
            </w:r>
          </w:p>
        </w:tc>
      </w:tr>
    </w:tbl>
    <w:p w:rsidR="009A7670" w:rsidRPr="006F0DE7" w:rsidRDefault="009A7670" w:rsidP="009A7670">
      <w:pPr>
        <w:jc w:val="both"/>
      </w:pPr>
    </w:p>
    <w:p w:rsidR="00BA65DE"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5. </w:t>
      </w:r>
      <w:r w:rsidR="00D01ABF" w:rsidRPr="0018040C">
        <w:rPr>
          <w:sz w:val="28"/>
          <w:szCs w:val="28"/>
        </w:rPr>
        <w:t xml:space="preserve">На территории квартала 607 изменить функциональную зону режимных территорий, на зоны позволяющие разместить следующие объекты: объект местного </w:t>
      </w:r>
      <w:r w:rsidR="00D01ABF" w:rsidRPr="0018040C">
        <w:rPr>
          <w:sz w:val="28"/>
          <w:szCs w:val="28"/>
        </w:rPr>
        <w:lastRenderedPageBreak/>
        <w:t>значения – газовая котельная на 20 Гкал, объект федерального значения (для передачи ДВО РАН для палеонтологического музея), объекты жилой застройки</w:t>
      </w:r>
      <w:r>
        <w:rPr>
          <w:sz w:val="28"/>
          <w:szCs w:val="28"/>
        </w:rPr>
        <w:t>.</w:t>
      </w:r>
    </w:p>
    <w:p w:rsidR="009A7670" w:rsidRDefault="009A7670" w:rsidP="009A7670">
      <w:pPr>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795"/>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26"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27"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i/>
                <w:noProof/>
              </w:rPr>
              <w:drawing>
                <wp:inline distT="0" distB="0" distL="0" distR="0" wp14:anchorId="616F0537" wp14:editId="7B27FF12">
                  <wp:extent cx="1930951" cy="2160047"/>
                  <wp:effectExtent l="0" t="0" r="0" b="0"/>
                  <wp:docPr id="96"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8" cstate="print"/>
                          <a:srcRect/>
                          <a:stretch>
                            <a:fillRect/>
                          </a:stretch>
                        </pic:blipFill>
                        <pic:spPr bwMode="auto">
                          <a:xfrm>
                            <a:off x="0" y="0"/>
                            <a:ext cx="1933204" cy="2162568"/>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905731">
            <w:pPr>
              <w:tabs>
                <w:tab w:val="right" w:pos="9639"/>
              </w:tabs>
              <w:jc w:val="center"/>
            </w:pPr>
            <w:r>
              <w:rPr>
                <w:noProof/>
              </w:rPr>
              <w:drawing>
                <wp:inline distT="0" distB="0" distL="0" distR="0" wp14:anchorId="48714B8D" wp14:editId="3D6C3D5C">
                  <wp:extent cx="2239284" cy="2156347"/>
                  <wp:effectExtent l="0" t="0" r="0" b="0"/>
                  <wp:docPr id="9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cstate="print"/>
                          <a:srcRect/>
                          <a:stretch>
                            <a:fillRect/>
                          </a:stretch>
                        </pic:blipFill>
                        <pic:spPr bwMode="auto">
                          <a:xfrm>
                            <a:off x="0" y="0"/>
                            <a:ext cx="2242908" cy="2159837"/>
                          </a:xfrm>
                          <a:prstGeom prst="rect">
                            <a:avLst/>
                          </a:prstGeom>
                          <a:noFill/>
                          <a:ln w="9525">
                            <a:noFill/>
                            <a:miter lim="800000"/>
                            <a:headEnd/>
                            <a:tailEnd/>
                          </a:ln>
                        </pic:spPr>
                      </pic:pic>
                    </a:graphicData>
                  </a:graphic>
                </wp:inline>
              </w:drawing>
            </w:r>
          </w:p>
        </w:tc>
      </w:tr>
    </w:tbl>
    <w:p w:rsidR="009A7670" w:rsidRPr="009A7670" w:rsidRDefault="009A7670" w:rsidP="009A7670">
      <w:pPr>
        <w:jc w:val="both"/>
        <w:rPr>
          <w:szCs w:val="28"/>
        </w:rPr>
      </w:pPr>
    </w:p>
    <w:p w:rsidR="00BA65DE"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6. </w:t>
      </w:r>
      <w:r w:rsidR="00096E75" w:rsidRPr="0018040C">
        <w:rPr>
          <w:sz w:val="28"/>
          <w:szCs w:val="28"/>
        </w:rPr>
        <w:t>Т</w:t>
      </w:r>
      <w:r w:rsidR="00D01ABF" w:rsidRPr="0018040C">
        <w:rPr>
          <w:sz w:val="28"/>
          <w:szCs w:val="28"/>
        </w:rPr>
        <w:t>ерритории кварталов 115, 121, 122 отнести к функциональной зоне застройки многоэтажными жилыми домами (9 этажей и более)</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862"/>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30"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31"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noProof/>
              </w:rPr>
              <w:drawing>
                <wp:inline distT="0" distB="0" distL="0" distR="0" wp14:anchorId="38DF0B3F" wp14:editId="5FBF35CB">
                  <wp:extent cx="2809875" cy="3143250"/>
                  <wp:effectExtent l="19050" t="0" r="9525" b="0"/>
                  <wp:docPr id="9"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2" cstate="print"/>
                          <a:srcRect/>
                          <a:stretch>
                            <a:fillRect/>
                          </a:stretch>
                        </pic:blipFill>
                        <pic:spPr bwMode="auto">
                          <a:xfrm>
                            <a:off x="0" y="0"/>
                            <a:ext cx="2809875" cy="3143250"/>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905731">
            <w:pPr>
              <w:tabs>
                <w:tab w:val="right" w:pos="9639"/>
              </w:tabs>
              <w:jc w:val="center"/>
            </w:pPr>
            <w:r>
              <w:rPr>
                <w:noProof/>
              </w:rPr>
              <w:drawing>
                <wp:inline distT="0" distB="0" distL="0" distR="0" wp14:anchorId="457F98A5" wp14:editId="4B0FBAFF">
                  <wp:extent cx="2473377" cy="3176337"/>
                  <wp:effectExtent l="0" t="0" r="0" b="0"/>
                  <wp:docPr id="1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srcRect/>
                          <a:stretch>
                            <a:fillRect/>
                          </a:stretch>
                        </pic:blipFill>
                        <pic:spPr bwMode="auto">
                          <a:xfrm>
                            <a:off x="0" y="0"/>
                            <a:ext cx="2475848" cy="3179510"/>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D0576B"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7. </w:t>
      </w:r>
      <w:r w:rsidR="00096E75" w:rsidRPr="0018040C">
        <w:rPr>
          <w:sz w:val="28"/>
          <w:szCs w:val="28"/>
        </w:rPr>
        <w:t>Н</w:t>
      </w:r>
      <w:r w:rsidR="00D412F4" w:rsidRPr="0018040C">
        <w:rPr>
          <w:sz w:val="28"/>
          <w:szCs w:val="28"/>
        </w:rPr>
        <w:t xml:space="preserve">а территории квартала 438 функциональную производственную зону изменить на зону застройки многоквартирными жилыми домами (9 </w:t>
      </w:r>
      <w:r w:rsidR="00D412F4" w:rsidRPr="00BA65DE">
        <w:rPr>
          <w:sz w:val="28"/>
          <w:szCs w:val="28"/>
        </w:rPr>
        <w:t>этажей и более) и многофункциональную общественно-деловую зону</w:t>
      </w:r>
      <w:r w:rsidR="00D0576B" w:rsidRPr="00BA65DE">
        <w:rPr>
          <w:sz w:val="28"/>
          <w:szCs w:val="28"/>
        </w:rPr>
        <w:t>.</w:t>
      </w:r>
      <w:r w:rsidR="00D412F4" w:rsidRPr="00BA65DE">
        <w:rPr>
          <w:sz w:val="28"/>
          <w:szCs w:val="28"/>
        </w:rPr>
        <w:t xml:space="preserve"> Данное</w:t>
      </w:r>
      <w:r w:rsidR="00D412F4" w:rsidRPr="0018040C">
        <w:rPr>
          <w:sz w:val="28"/>
          <w:szCs w:val="28"/>
        </w:rPr>
        <w:t xml:space="preserve"> предложение градостроительно связано с перспективной застройкой Северного микрорайона, позволяет оформить в едином архитектурном стиле застройку ул. 50 лет Октября, </w:t>
      </w:r>
      <w:r w:rsidR="00D412F4" w:rsidRPr="0018040C">
        <w:rPr>
          <w:sz w:val="28"/>
          <w:szCs w:val="28"/>
        </w:rPr>
        <w:lastRenderedPageBreak/>
        <w:t xml:space="preserve">сформировать и развить на перекрестке улиц </w:t>
      </w:r>
      <w:proofErr w:type="gramStart"/>
      <w:r w:rsidR="00D412F4" w:rsidRPr="0018040C">
        <w:rPr>
          <w:sz w:val="28"/>
          <w:szCs w:val="28"/>
        </w:rPr>
        <w:t>Кольцевая</w:t>
      </w:r>
      <w:proofErr w:type="gramEnd"/>
      <w:r w:rsidR="00D412F4" w:rsidRPr="0018040C">
        <w:rPr>
          <w:sz w:val="28"/>
          <w:szCs w:val="28"/>
        </w:rPr>
        <w:t xml:space="preserve"> – 50 лет Октября центр деловой активности района.</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102342">
        <w:trPr>
          <w:trHeight w:val="909"/>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34"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35"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noProof/>
              </w:rPr>
              <w:drawing>
                <wp:inline distT="0" distB="0" distL="0" distR="0" wp14:anchorId="2E62E3C0" wp14:editId="22C80642">
                  <wp:extent cx="1741336" cy="3117088"/>
                  <wp:effectExtent l="0" t="0" r="0" b="0"/>
                  <wp:docPr id="11"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6" cstate="print"/>
                          <a:srcRect/>
                          <a:stretch>
                            <a:fillRect/>
                          </a:stretch>
                        </pic:blipFill>
                        <pic:spPr bwMode="auto">
                          <a:xfrm>
                            <a:off x="0" y="0"/>
                            <a:ext cx="1741964" cy="3118212"/>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414C2B">
            <w:pPr>
              <w:tabs>
                <w:tab w:val="right" w:pos="9639"/>
              </w:tabs>
            </w:pPr>
            <w:r>
              <w:rPr>
                <w:noProof/>
              </w:rPr>
              <w:drawing>
                <wp:inline distT="0" distB="0" distL="0" distR="0" wp14:anchorId="6EA4CCB8" wp14:editId="434E9845">
                  <wp:extent cx="2467556" cy="3116911"/>
                  <wp:effectExtent l="0" t="0" r="0" b="0"/>
                  <wp:docPr id="1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srcRect/>
                          <a:stretch>
                            <a:fillRect/>
                          </a:stretch>
                        </pic:blipFill>
                        <pic:spPr bwMode="auto">
                          <a:xfrm>
                            <a:off x="0" y="0"/>
                            <a:ext cx="2468988" cy="3118720"/>
                          </a:xfrm>
                          <a:prstGeom prst="rect">
                            <a:avLst/>
                          </a:prstGeom>
                          <a:noFill/>
                          <a:ln w="9525">
                            <a:noFill/>
                            <a:miter lim="800000"/>
                            <a:headEnd/>
                            <a:tailEnd/>
                          </a:ln>
                        </pic:spPr>
                      </pic:pic>
                    </a:graphicData>
                  </a:graphic>
                </wp:inline>
              </w:drawing>
            </w:r>
          </w:p>
        </w:tc>
      </w:tr>
    </w:tbl>
    <w:p w:rsidR="009A7670" w:rsidRPr="00BF1300" w:rsidRDefault="009A7670" w:rsidP="009A7670">
      <w:pPr>
        <w:tabs>
          <w:tab w:val="left" w:pos="993"/>
        </w:tabs>
        <w:jc w:val="both"/>
      </w:pPr>
    </w:p>
    <w:p w:rsidR="00BA65DE"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8. </w:t>
      </w:r>
      <w:r w:rsidR="00096E75" w:rsidRPr="0018040C">
        <w:rPr>
          <w:sz w:val="28"/>
          <w:szCs w:val="28"/>
        </w:rPr>
        <w:t>Н</w:t>
      </w:r>
      <w:r w:rsidR="00D412F4" w:rsidRPr="0018040C">
        <w:rPr>
          <w:sz w:val="28"/>
          <w:szCs w:val="28"/>
        </w:rPr>
        <w:t>а территории квартала ЗПУ-2 функциональную</w:t>
      </w:r>
      <w:r w:rsidR="00102342" w:rsidRPr="00102342">
        <w:rPr>
          <w:sz w:val="28"/>
          <w:szCs w:val="28"/>
        </w:rPr>
        <w:t xml:space="preserve"> </w:t>
      </w:r>
      <w:r w:rsidR="00102342" w:rsidRPr="0018040C">
        <w:rPr>
          <w:sz w:val="28"/>
          <w:szCs w:val="28"/>
        </w:rPr>
        <w:t>зону</w:t>
      </w:r>
      <w:r w:rsidR="00D412F4" w:rsidRPr="0018040C">
        <w:rPr>
          <w:sz w:val="28"/>
          <w:szCs w:val="28"/>
        </w:rPr>
        <w:t xml:space="preserve"> озелененных территорий специального назначения изменить на зону застройки многоквартирными жилыми домами (9 этажей и более)</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832"/>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38"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39"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905731" w:rsidP="00414C2B">
            <w:pPr>
              <w:tabs>
                <w:tab w:val="right" w:pos="9639"/>
              </w:tabs>
              <w:jc w:val="center"/>
            </w:pPr>
            <w:r>
              <w:rPr>
                <w:i/>
                <w:noProof/>
              </w:rPr>
              <w:drawing>
                <wp:inline distT="0" distB="0" distL="0" distR="0" wp14:anchorId="44F772A6" wp14:editId="63F613F5">
                  <wp:extent cx="2108579" cy="2406650"/>
                  <wp:effectExtent l="0" t="0" r="0" b="0"/>
                  <wp:docPr id="13"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0" cstate="print"/>
                          <a:srcRect/>
                          <a:stretch>
                            <a:fillRect/>
                          </a:stretch>
                        </pic:blipFill>
                        <pic:spPr bwMode="auto">
                          <a:xfrm>
                            <a:off x="0" y="0"/>
                            <a:ext cx="2111071" cy="2409494"/>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905731" w:rsidP="00BA65DE">
            <w:pPr>
              <w:tabs>
                <w:tab w:val="right" w:pos="9639"/>
              </w:tabs>
              <w:jc w:val="center"/>
            </w:pPr>
            <w:r>
              <w:rPr>
                <w:noProof/>
              </w:rPr>
              <w:drawing>
                <wp:inline distT="0" distB="0" distL="0" distR="0" wp14:anchorId="72688D0B" wp14:editId="2FF7E68B">
                  <wp:extent cx="2468844" cy="2452330"/>
                  <wp:effectExtent l="0" t="0" r="0" b="0"/>
                  <wp:docPr id="1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srcRect/>
                          <a:stretch>
                            <a:fillRect/>
                          </a:stretch>
                        </pic:blipFill>
                        <pic:spPr bwMode="auto">
                          <a:xfrm>
                            <a:off x="0" y="0"/>
                            <a:ext cx="2466241" cy="2449744"/>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9A7670" w:rsidRPr="00BF1300" w:rsidRDefault="009A7670" w:rsidP="009A7670">
      <w:pPr>
        <w:tabs>
          <w:tab w:val="left" w:pos="993"/>
        </w:tabs>
        <w:jc w:val="both"/>
      </w:pPr>
    </w:p>
    <w:p w:rsidR="00BA65DE" w:rsidRDefault="00BA65DE" w:rsidP="0018040C">
      <w:pPr>
        <w:pStyle w:val="af2"/>
        <w:tabs>
          <w:tab w:val="left" w:pos="993"/>
        </w:tabs>
        <w:ind w:left="0" w:firstLine="709"/>
        <w:jc w:val="both"/>
        <w:rPr>
          <w:sz w:val="28"/>
          <w:szCs w:val="28"/>
        </w:rPr>
      </w:pPr>
      <w:r>
        <w:rPr>
          <w:sz w:val="28"/>
          <w:szCs w:val="28"/>
        </w:rPr>
        <w:lastRenderedPageBreak/>
        <w:t>2.</w:t>
      </w:r>
      <w:r w:rsidR="0018040C" w:rsidRPr="0018040C">
        <w:rPr>
          <w:sz w:val="28"/>
          <w:szCs w:val="28"/>
        </w:rPr>
        <w:t xml:space="preserve">9. </w:t>
      </w:r>
      <w:r w:rsidR="00096E75" w:rsidRPr="0018040C">
        <w:rPr>
          <w:sz w:val="28"/>
          <w:szCs w:val="28"/>
        </w:rPr>
        <w:t>В квартале 524 предусматривается размещение объекта местного значения - газовой котельной на 10 Гкал с установлением соответствующей функциональной зоны</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1160"/>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42"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43"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3658C8" w:rsidP="00414C2B">
            <w:pPr>
              <w:tabs>
                <w:tab w:val="right" w:pos="9639"/>
              </w:tabs>
              <w:jc w:val="center"/>
            </w:pPr>
            <w:r>
              <w:rPr>
                <w:i/>
                <w:noProof/>
              </w:rPr>
              <w:drawing>
                <wp:inline distT="0" distB="0" distL="0" distR="0" wp14:anchorId="7E60A9A2" wp14:editId="5D58B9C4">
                  <wp:extent cx="2097542" cy="3125338"/>
                  <wp:effectExtent l="0" t="0" r="0" b="0"/>
                  <wp:docPr id="1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4" cstate="print"/>
                          <a:srcRect/>
                          <a:stretch>
                            <a:fillRect/>
                          </a:stretch>
                        </pic:blipFill>
                        <pic:spPr bwMode="auto">
                          <a:xfrm>
                            <a:off x="0" y="0"/>
                            <a:ext cx="2100594" cy="3129886"/>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3658C8" w:rsidP="00414C2B">
            <w:pPr>
              <w:tabs>
                <w:tab w:val="right" w:pos="9639"/>
              </w:tabs>
            </w:pPr>
            <w:r>
              <w:rPr>
                <w:noProof/>
              </w:rPr>
              <w:drawing>
                <wp:inline distT="0" distB="0" distL="0" distR="0" wp14:anchorId="2FDB6F18" wp14:editId="1041ABDC">
                  <wp:extent cx="2495550" cy="3124200"/>
                  <wp:effectExtent l="19050" t="0" r="0" b="0"/>
                  <wp:docPr id="1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cstate="print"/>
                          <a:srcRect/>
                          <a:stretch>
                            <a:fillRect/>
                          </a:stretch>
                        </pic:blipFill>
                        <pic:spPr bwMode="auto">
                          <a:xfrm>
                            <a:off x="0" y="0"/>
                            <a:ext cx="2495550" cy="3124200"/>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BA65DE"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10. </w:t>
      </w:r>
      <w:r w:rsidR="00096E75" w:rsidRPr="0018040C">
        <w:rPr>
          <w:sz w:val="28"/>
          <w:szCs w:val="28"/>
        </w:rPr>
        <w:t>В квартале 252 предусматривается размещение объекта местного значения - газовой котельной на 65 Гкал с установлением соответствующей функциональной зоны</w:t>
      </w:r>
      <w:r>
        <w:rPr>
          <w:sz w:val="28"/>
          <w:szCs w:val="28"/>
        </w:rPr>
        <w:t>.</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899"/>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46"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47"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3658C8" w:rsidP="00414C2B">
            <w:pPr>
              <w:tabs>
                <w:tab w:val="right" w:pos="9639"/>
              </w:tabs>
              <w:jc w:val="center"/>
            </w:pPr>
            <w:r>
              <w:rPr>
                <w:noProof/>
              </w:rPr>
              <w:drawing>
                <wp:inline distT="0" distB="0" distL="0" distR="0" wp14:anchorId="229DE301" wp14:editId="1E1A7110">
                  <wp:extent cx="1849682" cy="2828925"/>
                  <wp:effectExtent l="19050" t="0" r="0" b="0"/>
                  <wp:docPr id="17"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8" cstate="print"/>
                          <a:srcRect/>
                          <a:stretch>
                            <a:fillRect/>
                          </a:stretch>
                        </pic:blipFill>
                        <pic:spPr bwMode="auto">
                          <a:xfrm>
                            <a:off x="0" y="0"/>
                            <a:ext cx="1849682" cy="2828925"/>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3658C8" w:rsidP="00414C2B">
            <w:pPr>
              <w:tabs>
                <w:tab w:val="right" w:pos="9639"/>
              </w:tabs>
            </w:pPr>
            <w:r>
              <w:rPr>
                <w:noProof/>
              </w:rPr>
              <w:drawing>
                <wp:inline distT="0" distB="0" distL="0" distR="0" wp14:anchorId="7770222A" wp14:editId="23DB9DAB">
                  <wp:extent cx="2686050" cy="2828925"/>
                  <wp:effectExtent l="19050" t="0" r="0" b="0"/>
                  <wp:docPr id="1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cstate="print"/>
                          <a:srcRect/>
                          <a:stretch>
                            <a:fillRect/>
                          </a:stretch>
                        </pic:blipFill>
                        <pic:spPr bwMode="auto">
                          <a:xfrm>
                            <a:off x="0" y="0"/>
                            <a:ext cx="2686050" cy="2828925"/>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D0576B"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11. </w:t>
      </w:r>
      <w:r w:rsidR="00096E75" w:rsidRPr="0018040C">
        <w:rPr>
          <w:sz w:val="28"/>
          <w:szCs w:val="28"/>
        </w:rPr>
        <w:t xml:space="preserve">В квартале 740 предусматривается размещение объекта местного значения - блочно-модульной котельной на твёрдом топливе (БМК) на 4 Гкал с </w:t>
      </w:r>
      <w:r w:rsidR="00096E75" w:rsidRPr="00BA65DE">
        <w:rPr>
          <w:sz w:val="28"/>
          <w:szCs w:val="28"/>
        </w:rPr>
        <w:t>установлением соответствующей функциональной зоны.</w:t>
      </w:r>
    </w:p>
    <w:p w:rsidR="009A7670" w:rsidRDefault="009A7670" w:rsidP="009A7670">
      <w:pPr>
        <w:tabs>
          <w:tab w:val="left" w:pos="993"/>
        </w:tabs>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0"/>
        <w:gridCol w:w="5350"/>
      </w:tblGrid>
      <w:tr w:rsidR="00BA65DE" w:rsidRPr="00ED33E8" w:rsidTr="00BA65DE">
        <w:trPr>
          <w:trHeight w:val="733"/>
        </w:trPr>
        <w:tc>
          <w:tcPr>
            <w:tcW w:w="2433"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50" w:history="1">
              <w:proofErr w:type="gramStart"/>
              <w:r w:rsidRPr="00FA648F">
                <w:t>план</w:t>
              </w:r>
              <w:proofErr w:type="gramEnd"/>
            </w:hyperlink>
            <w:r w:rsidRPr="00FA648F">
              <w:t>а городского округа города Благовещенска</w:t>
            </w:r>
          </w:p>
        </w:tc>
        <w:tc>
          <w:tcPr>
            <w:tcW w:w="2567"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51"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33" w:type="pct"/>
            <w:shd w:val="clear" w:color="auto" w:fill="auto"/>
          </w:tcPr>
          <w:p w:rsidR="009A7670" w:rsidRPr="00EF1C9E" w:rsidRDefault="003658C8" w:rsidP="00414C2B">
            <w:pPr>
              <w:tabs>
                <w:tab w:val="right" w:pos="9639"/>
              </w:tabs>
              <w:jc w:val="center"/>
            </w:pPr>
            <w:r>
              <w:rPr>
                <w:noProof/>
              </w:rPr>
              <w:drawing>
                <wp:inline distT="0" distB="0" distL="0" distR="0" wp14:anchorId="52A51852" wp14:editId="22A2F688">
                  <wp:extent cx="2186608" cy="2779586"/>
                  <wp:effectExtent l="0" t="0" r="0" b="0"/>
                  <wp:docPr id="19"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2" cstate="print"/>
                          <a:srcRect/>
                          <a:stretch>
                            <a:fillRect/>
                          </a:stretch>
                        </pic:blipFill>
                        <pic:spPr bwMode="auto">
                          <a:xfrm>
                            <a:off x="0" y="0"/>
                            <a:ext cx="2185989" cy="2778799"/>
                          </a:xfrm>
                          <a:prstGeom prst="rect">
                            <a:avLst/>
                          </a:prstGeom>
                          <a:noFill/>
                          <a:ln w="9525">
                            <a:noFill/>
                            <a:miter lim="800000"/>
                            <a:headEnd/>
                            <a:tailEnd/>
                          </a:ln>
                        </pic:spPr>
                      </pic:pic>
                    </a:graphicData>
                  </a:graphic>
                </wp:inline>
              </w:drawing>
            </w:r>
          </w:p>
        </w:tc>
        <w:tc>
          <w:tcPr>
            <w:tcW w:w="2567" w:type="pct"/>
            <w:shd w:val="clear" w:color="auto" w:fill="auto"/>
          </w:tcPr>
          <w:p w:rsidR="009A7670" w:rsidRPr="00EF1C9E" w:rsidRDefault="003658C8" w:rsidP="00BA65DE">
            <w:pPr>
              <w:tabs>
                <w:tab w:val="right" w:pos="9639"/>
              </w:tabs>
              <w:jc w:val="center"/>
            </w:pPr>
            <w:r>
              <w:rPr>
                <w:noProof/>
              </w:rPr>
              <w:drawing>
                <wp:inline distT="0" distB="0" distL="0" distR="0" wp14:anchorId="60D872BB" wp14:editId="6AB65A08">
                  <wp:extent cx="2867025" cy="2752725"/>
                  <wp:effectExtent l="19050" t="0" r="9525" b="0"/>
                  <wp:docPr id="2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cstate="print"/>
                          <a:srcRect/>
                          <a:stretch>
                            <a:fillRect/>
                          </a:stretch>
                        </pic:blipFill>
                        <pic:spPr bwMode="auto">
                          <a:xfrm>
                            <a:off x="0" y="0"/>
                            <a:ext cx="2867025" cy="2752725"/>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pPr>
    </w:p>
    <w:p w:rsidR="00D0576B"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12. </w:t>
      </w:r>
      <w:r w:rsidR="00096E75" w:rsidRPr="0018040C">
        <w:rPr>
          <w:sz w:val="28"/>
          <w:szCs w:val="28"/>
        </w:rPr>
        <w:t xml:space="preserve">На территории квартала 433 изменить функциональную зону застройки среднеэтажными жилыми домами (от 5 до 8 этажей, включая </w:t>
      </w:r>
      <w:proofErr w:type="gramStart"/>
      <w:r w:rsidR="00096E75" w:rsidRPr="0018040C">
        <w:rPr>
          <w:sz w:val="28"/>
          <w:szCs w:val="28"/>
        </w:rPr>
        <w:t>мансардный</w:t>
      </w:r>
      <w:proofErr w:type="gramEnd"/>
      <w:r w:rsidR="00096E75" w:rsidRPr="0018040C">
        <w:rPr>
          <w:sz w:val="28"/>
          <w:szCs w:val="28"/>
        </w:rPr>
        <w:t>) на</w:t>
      </w:r>
      <w:r w:rsidR="00D0576B" w:rsidRPr="0018040C">
        <w:rPr>
          <w:sz w:val="28"/>
          <w:szCs w:val="28"/>
        </w:rPr>
        <w:t xml:space="preserve"> </w:t>
      </w:r>
      <w:r w:rsidR="00096E75" w:rsidRPr="0018040C">
        <w:rPr>
          <w:sz w:val="28"/>
          <w:szCs w:val="28"/>
        </w:rPr>
        <w:t>коммунально-складскую зону в соответствии с фактическим использованием земельных участков</w:t>
      </w:r>
      <w:r w:rsidR="00D0576B" w:rsidRPr="0018040C">
        <w:rPr>
          <w:sz w:val="28"/>
          <w:szCs w:val="28"/>
        </w:rPr>
        <w:t>.</w:t>
      </w:r>
    </w:p>
    <w:p w:rsidR="009A7670" w:rsidRDefault="009A7670" w:rsidP="009A7670">
      <w:pPr>
        <w:tabs>
          <w:tab w:val="left" w:pos="993"/>
        </w:tabs>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704"/>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54"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55"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3658C8" w:rsidP="00414C2B">
            <w:pPr>
              <w:tabs>
                <w:tab w:val="right" w:pos="9639"/>
              </w:tabs>
              <w:jc w:val="center"/>
            </w:pPr>
            <w:r>
              <w:rPr>
                <w:i/>
                <w:noProof/>
              </w:rPr>
              <w:drawing>
                <wp:inline distT="0" distB="0" distL="0" distR="0" wp14:anchorId="7C2786AF" wp14:editId="1366DC8A">
                  <wp:extent cx="2314575" cy="2612724"/>
                  <wp:effectExtent l="19050" t="0" r="9525" b="0"/>
                  <wp:docPr id="21"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6" cstate="print"/>
                          <a:srcRect/>
                          <a:stretch>
                            <a:fillRect/>
                          </a:stretch>
                        </pic:blipFill>
                        <pic:spPr bwMode="auto">
                          <a:xfrm>
                            <a:off x="0" y="0"/>
                            <a:ext cx="2314575" cy="2612724"/>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3658C8" w:rsidP="003658C8">
            <w:pPr>
              <w:tabs>
                <w:tab w:val="right" w:pos="9639"/>
              </w:tabs>
              <w:jc w:val="center"/>
            </w:pPr>
            <w:r>
              <w:rPr>
                <w:noProof/>
              </w:rPr>
              <w:drawing>
                <wp:inline distT="0" distB="0" distL="0" distR="0" wp14:anchorId="6C276270" wp14:editId="3DF84764">
                  <wp:extent cx="2447925" cy="2653979"/>
                  <wp:effectExtent l="19050" t="0" r="9525" b="0"/>
                  <wp:docPr id="2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7" cstate="print"/>
                          <a:srcRect/>
                          <a:stretch>
                            <a:fillRect/>
                          </a:stretch>
                        </pic:blipFill>
                        <pic:spPr bwMode="auto">
                          <a:xfrm>
                            <a:off x="0" y="0"/>
                            <a:ext cx="2447925" cy="2653979"/>
                          </a:xfrm>
                          <a:prstGeom prst="rect">
                            <a:avLst/>
                          </a:prstGeom>
                          <a:noFill/>
                          <a:ln w="9525">
                            <a:noFill/>
                            <a:miter lim="800000"/>
                            <a:headEnd/>
                            <a:tailEnd/>
                          </a:ln>
                        </pic:spPr>
                      </pic:pic>
                    </a:graphicData>
                  </a:graphic>
                </wp:inline>
              </w:drawing>
            </w:r>
          </w:p>
        </w:tc>
      </w:tr>
    </w:tbl>
    <w:p w:rsidR="009A7670" w:rsidRPr="009A7670" w:rsidRDefault="009A7670" w:rsidP="009A7670">
      <w:pPr>
        <w:tabs>
          <w:tab w:val="left" w:pos="993"/>
        </w:tabs>
        <w:jc w:val="both"/>
        <w:rPr>
          <w:szCs w:val="28"/>
        </w:rPr>
      </w:pPr>
    </w:p>
    <w:p w:rsidR="00C22502"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13. </w:t>
      </w:r>
      <w:r w:rsidR="00C22502" w:rsidRPr="0018040C">
        <w:rPr>
          <w:sz w:val="28"/>
          <w:szCs w:val="28"/>
        </w:rPr>
        <w:t xml:space="preserve">Уточняется функциональное зонирование и предусматривается размещение новых объектов местного значения в соответствии с </w:t>
      </w:r>
      <w:proofErr w:type="gramStart"/>
      <w:r w:rsidR="00C22502" w:rsidRPr="0018040C">
        <w:rPr>
          <w:sz w:val="28"/>
          <w:szCs w:val="28"/>
        </w:rPr>
        <w:t>разработанным</w:t>
      </w:r>
      <w:proofErr w:type="gramEnd"/>
      <w:r w:rsidR="00C22502" w:rsidRPr="0018040C">
        <w:rPr>
          <w:sz w:val="28"/>
          <w:szCs w:val="28"/>
        </w:rPr>
        <w:t xml:space="preserve"> </w:t>
      </w:r>
      <w:r w:rsidR="00C22502" w:rsidRPr="0018040C">
        <w:rPr>
          <w:sz w:val="28"/>
          <w:szCs w:val="28"/>
        </w:rPr>
        <w:lastRenderedPageBreak/>
        <w:t>мастер-планом территории комплексного развития в границах улиц Загородная-</w:t>
      </w:r>
      <w:r w:rsidR="00C22502" w:rsidRPr="00BA65DE">
        <w:rPr>
          <w:sz w:val="28"/>
          <w:szCs w:val="28"/>
        </w:rPr>
        <w:t>Амурская-Мухина-Октябрьская.</w:t>
      </w:r>
    </w:p>
    <w:p w:rsidR="009A7670" w:rsidRPr="0018040C" w:rsidRDefault="009A7670" w:rsidP="0018040C">
      <w:pPr>
        <w:pStyle w:val="af2"/>
        <w:tabs>
          <w:tab w:val="left" w:pos="993"/>
        </w:tabs>
        <w:ind w:left="0" w:firstLine="709"/>
        <w:jc w:val="both"/>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1160"/>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58"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59"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3658C8" w:rsidP="00414C2B">
            <w:pPr>
              <w:tabs>
                <w:tab w:val="right" w:pos="9639"/>
              </w:tabs>
              <w:jc w:val="center"/>
            </w:pPr>
            <w:r>
              <w:rPr>
                <w:noProof/>
              </w:rPr>
              <w:drawing>
                <wp:inline distT="0" distB="0" distL="0" distR="0" wp14:anchorId="78DF1626" wp14:editId="21619FF9">
                  <wp:extent cx="2800350" cy="2743200"/>
                  <wp:effectExtent l="19050" t="0" r="0" b="0"/>
                  <wp:docPr id="23"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0" cstate="print"/>
                          <a:srcRect/>
                          <a:stretch>
                            <a:fillRect/>
                          </a:stretch>
                        </pic:blipFill>
                        <pic:spPr bwMode="auto">
                          <a:xfrm>
                            <a:off x="0" y="0"/>
                            <a:ext cx="2800350" cy="2743200"/>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3658C8" w:rsidP="00414C2B">
            <w:pPr>
              <w:tabs>
                <w:tab w:val="right" w:pos="9639"/>
              </w:tabs>
            </w:pPr>
            <w:r>
              <w:rPr>
                <w:noProof/>
              </w:rPr>
              <w:drawing>
                <wp:inline distT="0" distB="0" distL="0" distR="0" wp14:anchorId="3942EA26" wp14:editId="571D93B6">
                  <wp:extent cx="2828925" cy="2809875"/>
                  <wp:effectExtent l="19050" t="0" r="9525" b="0"/>
                  <wp:docPr id="24"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61" cstate="print"/>
                          <a:srcRect/>
                          <a:stretch>
                            <a:fillRect/>
                          </a:stretch>
                        </pic:blipFill>
                        <pic:spPr bwMode="auto">
                          <a:xfrm>
                            <a:off x="0" y="0"/>
                            <a:ext cx="2828925" cy="2809875"/>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rPr>
          <w:szCs w:val="28"/>
        </w:rPr>
      </w:pPr>
    </w:p>
    <w:p w:rsidR="00C22502"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14. </w:t>
      </w:r>
      <w:r w:rsidR="00C22502" w:rsidRPr="0018040C">
        <w:rPr>
          <w:sz w:val="28"/>
          <w:szCs w:val="28"/>
        </w:rPr>
        <w:t xml:space="preserve">Уточняется функциональное зонирование и предусматривается размещение новых объектов местного значения в соответствии с </w:t>
      </w:r>
      <w:proofErr w:type="gramStart"/>
      <w:r w:rsidR="00C22502" w:rsidRPr="0018040C">
        <w:rPr>
          <w:sz w:val="28"/>
          <w:szCs w:val="28"/>
        </w:rPr>
        <w:t>разработанным</w:t>
      </w:r>
      <w:proofErr w:type="gramEnd"/>
      <w:r w:rsidR="00C22502" w:rsidRPr="0018040C">
        <w:rPr>
          <w:sz w:val="28"/>
          <w:szCs w:val="28"/>
        </w:rPr>
        <w:t xml:space="preserve"> мастер-планом территории комплексного развития в границах улиц Чайковского-</w:t>
      </w:r>
      <w:r w:rsidR="00C22502" w:rsidRPr="00BA65DE">
        <w:rPr>
          <w:sz w:val="28"/>
          <w:szCs w:val="28"/>
        </w:rPr>
        <w:t>Пушкина-Чехова-Рабочая.</w:t>
      </w:r>
    </w:p>
    <w:p w:rsidR="009A7670" w:rsidRDefault="009A7670" w:rsidP="009A7670">
      <w:pPr>
        <w:tabs>
          <w:tab w:val="left" w:pos="993"/>
        </w:tabs>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788"/>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62"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63"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tcPr>
          <w:p w:rsidR="009A7670" w:rsidRPr="00EF1C9E" w:rsidRDefault="003658C8" w:rsidP="00414C2B">
            <w:pPr>
              <w:tabs>
                <w:tab w:val="right" w:pos="9639"/>
              </w:tabs>
              <w:jc w:val="center"/>
            </w:pPr>
            <w:r>
              <w:rPr>
                <w:i/>
                <w:noProof/>
              </w:rPr>
              <w:drawing>
                <wp:inline distT="0" distB="0" distL="0" distR="0" wp14:anchorId="0BC6CEE6" wp14:editId="64FBF929">
                  <wp:extent cx="2224585" cy="3239144"/>
                  <wp:effectExtent l="0" t="0" r="0" b="0"/>
                  <wp:docPr id="25"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64" cstate="print"/>
                          <a:srcRect/>
                          <a:stretch>
                            <a:fillRect/>
                          </a:stretch>
                        </pic:blipFill>
                        <pic:spPr bwMode="auto">
                          <a:xfrm>
                            <a:off x="0" y="0"/>
                            <a:ext cx="2223441" cy="3237478"/>
                          </a:xfrm>
                          <a:prstGeom prst="rect">
                            <a:avLst/>
                          </a:prstGeom>
                          <a:noFill/>
                          <a:ln w="9525">
                            <a:noFill/>
                            <a:miter lim="800000"/>
                            <a:headEnd/>
                            <a:tailEnd/>
                          </a:ln>
                        </pic:spPr>
                      </pic:pic>
                    </a:graphicData>
                  </a:graphic>
                </wp:inline>
              </w:drawing>
            </w:r>
          </w:p>
        </w:tc>
        <w:tc>
          <w:tcPr>
            <w:tcW w:w="2510" w:type="pct"/>
            <w:shd w:val="clear" w:color="auto" w:fill="auto"/>
          </w:tcPr>
          <w:p w:rsidR="009A7670" w:rsidRPr="00EF1C9E" w:rsidRDefault="003658C8" w:rsidP="003658C8">
            <w:pPr>
              <w:tabs>
                <w:tab w:val="right" w:pos="9639"/>
              </w:tabs>
              <w:jc w:val="center"/>
            </w:pPr>
            <w:r>
              <w:rPr>
                <w:i/>
                <w:noProof/>
              </w:rPr>
              <w:drawing>
                <wp:inline distT="0" distB="0" distL="0" distR="0" wp14:anchorId="31928F29" wp14:editId="5E8AD5A2">
                  <wp:extent cx="2197289" cy="3239032"/>
                  <wp:effectExtent l="0" t="0" r="0" b="0"/>
                  <wp:docPr id="26"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65" cstate="print"/>
                          <a:srcRect/>
                          <a:stretch>
                            <a:fillRect/>
                          </a:stretch>
                        </pic:blipFill>
                        <pic:spPr bwMode="auto">
                          <a:xfrm>
                            <a:off x="0" y="0"/>
                            <a:ext cx="2197954" cy="3240012"/>
                          </a:xfrm>
                          <a:prstGeom prst="rect">
                            <a:avLst/>
                          </a:prstGeom>
                          <a:noFill/>
                          <a:ln w="9525">
                            <a:noFill/>
                            <a:miter lim="800000"/>
                            <a:headEnd/>
                            <a:tailEnd/>
                          </a:ln>
                        </pic:spPr>
                      </pic:pic>
                    </a:graphicData>
                  </a:graphic>
                </wp:inline>
              </w:drawing>
            </w:r>
          </w:p>
        </w:tc>
      </w:tr>
    </w:tbl>
    <w:p w:rsidR="00C22502" w:rsidRPr="0018040C" w:rsidRDefault="00BA65DE" w:rsidP="0018040C">
      <w:pPr>
        <w:pStyle w:val="af2"/>
        <w:tabs>
          <w:tab w:val="left" w:pos="993"/>
        </w:tabs>
        <w:ind w:left="0" w:firstLine="709"/>
        <w:jc w:val="both"/>
        <w:rPr>
          <w:sz w:val="28"/>
          <w:szCs w:val="28"/>
        </w:rPr>
      </w:pPr>
      <w:bookmarkStart w:id="8" w:name="_GoBack"/>
      <w:bookmarkEnd w:id="8"/>
      <w:r>
        <w:rPr>
          <w:sz w:val="28"/>
          <w:szCs w:val="28"/>
        </w:rPr>
        <w:lastRenderedPageBreak/>
        <w:t>2.</w:t>
      </w:r>
      <w:r w:rsidR="0018040C" w:rsidRPr="0018040C">
        <w:rPr>
          <w:sz w:val="28"/>
          <w:szCs w:val="28"/>
        </w:rPr>
        <w:t xml:space="preserve">15. </w:t>
      </w:r>
      <w:r w:rsidR="00C22502" w:rsidRPr="0018040C">
        <w:rPr>
          <w:sz w:val="28"/>
          <w:szCs w:val="28"/>
        </w:rPr>
        <w:t xml:space="preserve">Уточняется функциональное зонирование и предусматривается размещение новых объектов местного значения в соответствии с </w:t>
      </w:r>
      <w:proofErr w:type="gramStart"/>
      <w:r w:rsidR="00C22502" w:rsidRPr="0018040C">
        <w:rPr>
          <w:sz w:val="28"/>
          <w:szCs w:val="28"/>
        </w:rPr>
        <w:t>разработанным</w:t>
      </w:r>
      <w:proofErr w:type="gramEnd"/>
      <w:r w:rsidR="00C22502" w:rsidRPr="0018040C">
        <w:rPr>
          <w:sz w:val="28"/>
          <w:szCs w:val="28"/>
        </w:rPr>
        <w:t xml:space="preserve"> мастер-планом территории комплексного развития в границах улиц Октябрьская-</w:t>
      </w:r>
      <w:r w:rsidR="00C22502" w:rsidRPr="00BA65DE">
        <w:rPr>
          <w:sz w:val="28"/>
          <w:szCs w:val="28"/>
        </w:rPr>
        <w:t>Пионерская</w:t>
      </w:r>
      <w:r w:rsidR="00F606DC" w:rsidRPr="00BA65DE">
        <w:rPr>
          <w:sz w:val="28"/>
          <w:szCs w:val="28"/>
        </w:rPr>
        <w:t xml:space="preserve"> </w:t>
      </w:r>
      <w:r w:rsidR="00C22502" w:rsidRPr="00BA65DE">
        <w:rPr>
          <w:sz w:val="28"/>
          <w:szCs w:val="28"/>
        </w:rPr>
        <w:t>-</w:t>
      </w:r>
      <w:r w:rsidR="00F606DC" w:rsidRPr="00BA65DE">
        <w:rPr>
          <w:sz w:val="28"/>
          <w:szCs w:val="28"/>
        </w:rPr>
        <w:t xml:space="preserve"> </w:t>
      </w:r>
      <w:r w:rsidR="00C22502" w:rsidRPr="00BA65DE">
        <w:rPr>
          <w:sz w:val="28"/>
          <w:szCs w:val="28"/>
        </w:rPr>
        <w:t xml:space="preserve">50 </w:t>
      </w:r>
      <w:r w:rsidR="00F606DC" w:rsidRPr="00BA65DE">
        <w:rPr>
          <w:sz w:val="28"/>
          <w:szCs w:val="28"/>
        </w:rPr>
        <w:t>л</w:t>
      </w:r>
      <w:r w:rsidR="00C22502" w:rsidRPr="00BA65DE">
        <w:rPr>
          <w:sz w:val="28"/>
          <w:szCs w:val="28"/>
        </w:rPr>
        <w:t>ет Октября</w:t>
      </w:r>
      <w:r w:rsidR="00F606DC" w:rsidRPr="00BA65DE">
        <w:rPr>
          <w:sz w:val="28"/>
          <w:szCs w:val="28"/>
        </w:rPr>
        <w:t xml:space="preserve"> – </w:t>
      </w:r>
      <w:r w:rsidR="00C22502" w:rsidRPr="00BA65DE">
        <w:rPr>
          <w:sz w:val="28"/>
          <w:szCs w:val="28"/>
        </w:rPr>
        <w:t>Высокая</w:t>
      </w:r>
      <w:r w:rsidR="00F606DC" w:rsidRPr="00BA65DE">
        <w:rPr>
          <w:sz w:val="28"/>
          <w:szCs w:val="28"/>
        </w:rPr>
        <w:t xml:space="preserve"> </w:t>
      </w:r>
      <w:r w:rsidR="00C22502" w:rsidRPr="00BA65DE">
        <w:rPr>
          <w:sz w:val="28"/>
          <w:szCs w:val="28"/>
        </w:rPr>
        <w:t>-</w:t>
      </w:r>
      <w:r w:rsidR="00102342" w:rsidRPr="00102342">
        <w:rPr>
          <w:sz w:val="28"/>
          <w:szCs w:val="28"/>
        </w:rPr>
        <w:t xml:space="preserve"> </w:t>
      </w:r>
      <w:r w:rsidR="00C22502" w:rsidRPr="00BA65DE">
        <w:rPr>
          <w:sz w:val="28"/>
          <w:szCs w:val="28"/>
        </w:rPr>
        <w:t>Шимановского.</w:t>
      </w:r>
      <w:r w:rsidR="00C22502" w:rsidRPr="0018040C">
        <w:rPr>
          <w:sz w:val="28"/>
          <w:szCs w:val="28"/>
        </w:rPr>
        <w:t xml:space="preserve"> </w:t>
      </w:r>
    </w:p>
    <w:p w:rsidR="009A7670" w:rsidRPr="00BA65DE" w:rsidRDefault="009A7670" w:rsidP="009A7670">
      <w:pPr>
        <w:tabs>
          <w:tab w:val="left" w:pos="993"/>
        </w:tabs>
        <w:jc w:val="both"/>
        <w:rPr>
          <w:sz w:val="12"/>
          <w:szCs w:val="1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695"/>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66"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67" w:history="1">
              <w:proofErr w:type="gramStart"/>
              <w:r w:rsidRPr="00FA648F">
                <w:t>план</w:t>
              </w:r>
              <w:proofErr w:type="gramEnd"/>
            </w:hyperlink>
            <w:r w:rsidRPr="00FA648F">
              <w:t>а городского округа города Благовещенска</w:t>
            </w:r>
          </w:p>
        </w:tc>
      </w:tr>
      <w:tr w:rsidR="009A7670" w:rsidRPr="00EF1C9E" w:rsidTr="00BA65DE">
        <w:trPr>
          <w:trHeight w:val="2833"/>
        </w:trPr>
        <w:tc>
          <w:tcPr>
            <w:tcW w:w="2490" w:type="pct"/>
            <w:shd w:val="clear" w:color="auto" w:fill="auto"/>
            <w:vAlign w:val="center"/>
          </w:tcPr>
          <w:p w:rsidR="009A7670" w:rsidRPr="00EF1C9E" w:rsidRDefault="00F606DC" w:rsidP="00414C2B">
            <w:pPr>
              <w:tabs>
                <w:tab w:val="right" w:pos="9639"/>
              </w:tabs>
              <w:jc w:val="center"/>
            </w:pPr>
            <w:r>
              <w:rPr>
                <w:i/>
                <w:noProof/>
              </w:rPr>
              <w:drawing>
                <wp:inline distT="0" distB="0" distL="0" distR="0" wp14:anchorId="64C6E24B" wp14:editId="3CE44684">
                  <wp:extent cx="2408830" cy="1614080"/>
                  <wp:effectExtent l="0" t="0" r="0" b="0"/>
                  <wp:docPr id="28"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68" cstate="print"/>
                          <a:srcRect/>
                          <a:stretch>
                            <a:fillRect/>
                          </a:stretch>
                        </pic:blipFill>
                        <pic:spPr bwMode="auto">
                          <a:xfrm>
                            <a:off x="0" y="0"/>
                            <a:ext cx="2410739" cy="1615359"/>
                          </a:xfrm>
                          <a:prstGeom prst="rect">
                            <a:avLst/>
                          </a:prstGeom>
                          <a:noFill/>
                          <a:ln w="9525">
                            <a:noFill/>
                            <a:miter lim="800000"/>
                            <a:headEnd/>
                            <a:tailEnd/>
                          </a:ln>
                        </pic:spPr>
                      </pic:pic>
                    </a:graphicData>
                  </a:graphic>
                </wp:inline>
              </w:drawing>
            </w:r>
          </w:p>
        </w:tc>
        <w:tc>
          <w:tcPr>
            <w:tcW w:w="2510" w:type="pct"/>
            <w:shd w:val="clear" w:color="auto" w:fill="auto"/>
            <w:vAlign w:val="center"/>
          </w:tcPr>
          <w:p w:rsidR="009A7670" w:rsidRPr="00EF1C9E" w:rsidRDefault="00F606DC" w:rsidP="00BA65DE">
            <w:pPr>
              <w:tabs>
                <w:tab w:val="right" w:pos="9639"/>
              </w:tabs>
              <w:jc w:val="center"/>
            </w:pPr>
            <w:r>
              <w:rPr>
                <w:i/>
                <w:noProof/>
              </w:rPr>
              <w:drawing>
                <wp:inline distT="0" distB="0" distL="0" distR="0" wp14:anchorId="1C7205AE" wp14:editId="5D50A1E0">
                  <wp:extent cx="2587579" cy="1611792"/>
                  <wp:effectExtent l="0" t="0" r="0" b="0"/>
                  <wp:docPr id="2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9" cstate="print"/>
                          <a:srcRect/>
                          <a:stretch>
                            <a:fillRect/>
                          </a:stretch>
                        </pic:blipFill>
                        <pic:spPr bwMode="auto">
                          <a:xfrm>
                            <a:off x="0" y="0"/>
                            <a:ext cx="2589878" cy="1613224"/>
                          </a:xfrm>
                          <a:prstGeom prst="rect">
                            <a:avLst/>
                          </a:prstGeom>
                          <a:noFill/>
                          <a:ln w="9525">
                            <a:noFill/>
                            <a:miter lim="800000"/>
                            <a:headEnd/>
                            <a:tailEnd/>
                          </a:ln>
                        </pic:spPr>
                      </pic:pic>
                    </a:graphicData>
                  </a:graphic>
                </wp:inline>
              </w:drawing>
            </w:r>
          </w:p>
        </w:tc>
      </w:tr>
      <w:tr w:rsidR="00BA65DE" w:rsidRPr="00EF1C9E" w:rsidTr="00BA65DE">
        <w:trPr>
          <w:trHeight w:val="2694"/>
        </w:trPr>
        <w:tc>
          <w:tcPr>
            <w:tcW w:w="2490" w:type="pct"/>
            <w:shd w:val="clear" w:color="auto" w:fill="auto"/>
            <w:vAlign w:val="center"/>
          </w:tcPr>
          <w:p w:rsidR="00BA65DE" w:rsidRPr="00ED33E8" w:rsidRDefault="00BA65DE" w:rsidP="00414C2B">
            <w:pPr>
              <w:jc w:val="center"/>
              <w:rPr>
                <w:i/>
              </w:rPr>
            </w:pPr>
            <w:r>
              <w:rPr>
                <w:i/>
                <w:noProof/>
              </w:rPr>
              <w:drawing>
                <wp:inline distT="0" distB="0" distL="0" distR="0" wp14:anchorId="17E49C8E" wp14:editId="3856A1D1">
                  <wp:extent cx="2809875" cy="1590675"/>
                  <wp:effectExtent l="19050" t="0" r="9525" b="0"/>
                  <wp:docPr id="30"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70" cstate="print"/>
                          <a:srcRect/>
                          <a:stretch>
                            <a:fillRect/>
                          </a:stretch>
                        </pic:blipFill>
                        <pic:spPr bwMode="auto">
                          <a:xfrm>
                            <a:off x="0" y="0"/>
                            <a:ext cx="2809875" cy="1590675"/>
                          </a:xfrm>
                          <a:prstGeom prst="rect">
                            <a:avLst/>
                          </a:prstGeom>
                          <a:noFill/>
                          <a:ln w="9525">
                            <a:noFill/>
                            <a:miter lim="800000"/>
                            <a:headEnd/>
                            <a:tailEnd/>
                          </a:ln>
                        </pic:spPr>
                      </pic:pic>
                    </a:graphicData>
                  </a:graphic>
                </wp:inline>
              </w:drawing>
            </w:r>
          </w:p>
        </w:tc>
        <w:tc>
          <w:tcPr>
            <w:tcW w:w="2510" w:type="pct"/>
            <w:shd w:val="clear" w:color="auto" w:fill="auto"/>
            <w:vAlign w:val="center"/>
          </w:tcPr>
          <w:p w:rsidR="00BA65DE" w:rsidRPr="00ED33E8" w:rsidRDefault="00BA65DE" w:rsidP="00414C2B">
            <w:pPr>
              <w:jc w:val="center"/>
              <w:rPr>
                <w:i/>
              </w:rPr>
            </w:pPr>
            <w:r>
              <w:rPr>
                <w:i/>
                <w:noProof/>
              </w:rPr>
              <w:drawing>
                <wp:inline distT="0" distB="0" distL="0" distR="0" wp14:anchorId="6E8AAB89" wp14:editId="58E39417">
                  <wp:extent cx="2548960" cy="1622066"/>
                  <wp:effectExtent l="0" t="0" r="0" b="0"/>
                  <wp:docPr id="31"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1" cstate="print"/>
                          <a:srcRect/>
                          <a:stretch>
                            <a:fillRect/>
                          </a:stretch>
                        </pic:blipFill>
                        <pic:spPr bwMode="auto">
                          <a:xfrm>
                            <a:off x="0" y="0"/>
                            <a:ext cx="2557912" cy="1627763"/>
                          </a:xfrm>
                          <a:prstGeom prst="rect">
                            <a:avLst/>
                          </a:prstGeom>
                          <a:noFill/>
                          <a:ln w="9525">
                            <a:noFill/>
                            <a:miter lim="800000"/>
                            <a:headEnd/>
                            <a:tailEnd/>
                          </a:ln>
                        </pic:spPr>
                      </pic:pic>
                    </a:graphicData>
                  </a:graphic>
                </wp:inline>
              </w:drawing>
            </w:r>
          </w:p>
        </w:tc>
      </w:tr>
    </w:tbl>
    <w:p w:rsidR="009A7670" w:rsidRPr="009A7670" w:rsidRDefault="009A7670" w:rsidP="009A7670">
      <w:pPr>
        <w:tabs>
          <w:tab w:val="left" w:pos="993"/>
        </w:tabs>
        <w:jc w:val="both"/>
        <w:rPr>
          <w:szCs w:val="28"/>
        </w:rPr>
      </w:pPr>
    </w:p>
    <w:p w:rsidR="00C22502" w:rsidRPr="0018040C" w:rsidRDefault="00BA65DE" w:rsidP="0018040C">
      <w:pPr>
        <w:pStyle w:val="af2"/>
        <w:tabs>
          <w:tab w:val="left" w:pos="993"/>
        </w:tabs>
        <w:ind w:left="0" w:firstLine="709"/>
        <w:jc w:val="both"/>
        <w:rPr>
          <w:sz w:val="28"/>
          <w:szCs w:val="28"/>
        </w:rPr>
      </w:pPr>
      <w:r>
        <w:rPr>
          <w:sz w:val="28"/>
          <w:szCs w:val="28"/>
        </w:rPr>
        <w:t>2.</w:t>
      </w:r>
      <w:r w:rsidR="0018040C" w:rsidRPr="0018040C">
        <w:rPr>
          <w:sz w:val="28"/>
          <w:szCs w:val="28"/>
        </w:rPr>
        <w:t xml:space="preserve">16. </w:t>
      </w:r>
      <w:r w:rsidR="00C22502" w:rsidRPr="0018040C">
        <w:rPr>
          <w:sz w:val="28"/>
          <w:szCs w:val="28"/>
        </w:rPr>
        <w:t xml:space="preserve">Уточняется функциональное зонирование и предусматривается размещение новых объектов местного значения в соответствии с </w:t>
      </w:r>
      <w:proofErr w:type="gramStart"/>
      <w:r w:rsidR="00C22502" w:rsidRPr="0018040C">
        <w:rPr>
          <w:sz w:val="28"/>
          <w:szCs w:val="28"/>
        </w:rPr>
        <w:t>разработанным</w:t>
      </w:r>
      <w:proofErr w:type="gramEnd"/>
      <w:r w:rsidR="00C22502" w:rsidRPr="0018040C">
        <w:rPr>
          <w:sz w:val="28"/>
          <w:szCs w:val="28"/>
        </w:rPr>
        <w:t xml:space="preserve"> мастер-планом территории комплексного развития в границах улиц Конная-50 лет Октября-Островского-</w:t>
      </w:r>
      <w:r w:rsidR="00C22502" w:rsidRPr="00BA65DE">
        <w:rPr>
          <w:sz w:val="28"/>
          <w:szCs w:val="28"/>
        </w:rPr>
        <w:t>Тенистая.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BA65DE" w:rsidRPr="00ED33E8" w:rsidTr="00BA65DE">
        <w:trPr>
          <w:trHeight w:val="667"/>
        </w:trPr>
        <w:tc>
          <w:tcPr>
            <w:tcW w:w="2490" w:type="pct"/>
            <w:shd w:val="clear" w:color="auto" w:fill="auto"/>
            <w:vAlign w:val="center"/>
          </w:tcPr>
          <w:p w:rsidR="00BA65DE" w:rsidRPr="009A7670" w:rsidRDefault="00BA65DE" w:rsidP="00BA65DE">
            <w:pPr>
              <w:autoSpaceDE w:val="0"/>
              <w:autoSpaceDN w:val="0"/>
              <w:adjustRightInd w:val="0"/>
              <w:jc w:val="center"/>
            </w:pPr>
            <w:r w:rsidRPr="009A7670">
              <w:t xml:space="preserve">Действующая редакция </w:t>
            </w:r>
            <w:r w:rsidRPr="00FA648F">
              <w:t xml:space="preserve">Генерального </w:t>
            </w:r>
            <w:hyperlink r:id="rId72"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BA65DE" w:rsidRPr="00ED33E8" w:rsidRDefault="00BA65DE" w:rsidP="00BA65DE">
            <w:pPr>
              <w:jc w:val="center"/>
              <w:rPr>
                <w:i/>
              </w:rPr>
            </w:pPr>
            <w:r>
              <w:t xml:space="preserve">Предлагаемые изменения </w:t>
            </w:r>
            <w:r w:rsidRPr="00FA648F">
              <w:t xml:space="preserve">Генерального </w:t>
            </w:r>
            <w:hyperlink r:id="rId73" w:history="1">
              <w:proofErr w:type="gramStart"/>
              <w:r w:rsidRPr="00FA648F">
                <w:t>план</w:t>
              </w:r>
              <w:proofErr w:type="gramEnd"/>
            </w:hyperlink>
            <w:r w:rsidRPr="00FA648F">
              <w:t>а городского округа города Благовещенска</w:t>
            </w:r>
          </w:p>
        </w:tc>
      </w:tr>
      <w:tr w:rsidR="009A7670" w:rsidRPr="00EF1C9E" w:rsidTr="00BA65DE">
        <w:tc>
          <w:tcPr>
            <w:tcW w:w="2490" w:type="pct"/>
            <w:shd w:val="clear" w:color="auto" w:fill="auto"/>
            <w:vAlign w:val="center"/>
          </w:tcPr>
          <w:p w:rsidR="009A7670" w:rsidRPr="00EF1C9E" w:rsidRDefault="00F606DC" w:rsidP="00414C2B">
            <w:pPr>
              <w:tabs>
                <w:tab w:val="right" w:pos="9639"/>
              </w:tabs>
              <w:jc w:val="center"/>
            </w:pPr>
            <w:r>
              <w:rPr>
                <w:i/>
                <w:noProof/>
              </w:rPr>
              <w:drawing>
                <wp:inline distT="0" distB="0" distL="0" distR="0" wp14:anchorId="5442597F" wp14:editId="10703F39">
                  <wp:extent cx="1024052" cy="2495153"/>
                  <wp:effectExtent l="0" t="0" r="0" b="0"/>
                  <wp:docPr id="33"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74" cstate="print"/>
                          <a:srcRect/>
                          <a:stretch>
                            <a:fillRect/>
                          </a:stretch>
                        </pic:blipFill>
                        <pic:spPr bwMode="auto">
                          <a:xfrm>
                            <a:off x="0" y="0"/>
                            <a:ext cx="1024167" cy="2495433"/>
                          </a:xfrm>
                          <a:prstGeom prst="rect">
                            <a:avLst/>
                          </a:prstGeom>
                          <a:noFill/>
                          <a:ln w="9525">
                            <a:noFill/>
                            <a:miter lim="800000"/>
                            <a:headEnd/>
                            <a:tailEnd/>
                          </a:ln>
                        </pic:spPr>
                      </pic:pic>
                    </a:graphicData>
                  </a:graphic>
                </wp:inline>
              </w:drawing>
            </w:r>
          </w:p>
        </w:tc>
        <w:tc>
          <w:tcPr>
            <w:tcW w:w="2510" w:type="pct"/>
            <w:shd w:val="clear" w:color="auto" w:fill="auto"/>
            <w:vAlign w:val="center"/>
          </w:tcPr>
          <w:p w:rsidR="009A7670" w:rsidRPr="00EF1C9E" w:rsidRDefault="00F606DC" w:rsidP="00F606DC">
            <w:pPr>
              <w:tabs>
                <w:tab w:val="right" w:pos="9639"/>
              </w:tabs>
              <w:jc w:val="center"/>
            </w:pPr>
            <w:r>
              <w:rPr>
                <w:i/>
                <w:noProof/>
              </w:rPr>
              <w:drawing>
                <wp:inline distT="0" distB="0" distL="0" distR="0" wp14:anchorId="3D361844" wp14:editId="5F4DC922">
                  <wp:extent cx="1021234" cy="2545308"/>
                  <wp:effectExtent l="0" t="0" r="0" b="0"/>
                  <wp:docPr id="34"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5" cstate="print"/>
                          <a:srcRect/>
                          <a:stretch>
                            <a:fillRect/>
                          </a:stretch>
                        </pic:blipFill>
                        <pic:spPr bwMode="auto">
                          <a:xfrm>
                            <a:off x="0" y="0"/>
                            <a:ext cx="1021762" cy="2546623"/>
                          </a:xfrm>
                          <a:prstGeom prst="rect">
                            <a:avLst/>
                          </a:prstGeom>
                          <a:noFill/>
                          <a:ln w="9525">
                            <a:noFill/>
                            <a:miter lim="800000"/>
                            <a:headEnd/>
                            <a:tailEnd/>
                          </a:ln>
                        </pic:spPr>
                      </pic:pic>
                    </a:graphicData>
                  </a:graphic>
                </wp:inline>
              </w:drawing>
            </w:r>
          </w:p>
        </w:tc>
      </w:tr>
    </w:tbl>
    <w:p w:rsidR="009A7670" w:rsidRDefault="009A7670" w:rsidP="009A7670">
      <w:pPr>
        <w:tabs>
          <w:tab w:val="left" w:pos="993"/>
        </w:tabs>
        <w:jc w:val="both"/>
        <w:rPr>
          <w:szCs w:val="28"/>
        </w:rPr>
      </w:pPr>
    </w:p>
    <w:p w:rsidR="009A7670" w:rsidRPr="009A7670" w:rsidRDefault="009A7670" w:rsidP="009A7670">
      <w:pPr>
        <w:tabs>
          <w:tab w:val="left" w:pos="993"/>
        </w:tabs>
        <w:jc w:val="both"/>
        <w:rPr>
          <w:szCs w:val="28"/>
        </w:rPr>
      </w:pPr>
    </w:p>
    <w:p w:rsidR="00C22502" w:rsidRPr="0018040C" w:rsidRDefault="00BA65DE" w:rsidP="0018040C">
      <w:pPr>
        <w:pStyle w:val="af2"/>
        <w:tabs>
          <w:tab w:val="left" w:pos="993"/>
        </w:tabs>
        <w:ind w:left="0" w:firstLine="709"/>
        <w:jc w:val="both"/>
        <w:rPr>
          <w:sz w:val="28"/>
          <w:szCs w:val="28"/>
        </w:rPr>
      </w:pPr>
      <w:r w:rsidRPr="00BA65DE">
        <w:rPr>
          <w:sz w:val="28"/>
          <w:szCs w:val="28"/>
        </w:rPr>
        <w:t>2.</w:t>
      </w:r>
      <w:r w:rsidR="0018040C" w:rsidRPr="00BA65DE">
        <w:rPr>
          <w:sz w:val="28"/>
          <w:szCs w:val="28"/>
        </w:rPr>
        <w:t xml:space="preserve">17. </w:t>
      </w:r>
      <w:r w:rsidR="00C22502" w:rsidRPr="00BA65DE">
        <w:rPr>
          <w:sz w:val="28"/>
          <w:szCs w:val="28"/>
        </w:rPr>
        <w:t>Корректируется трассировка улично-дорожной сети в кварталах СПУ-5 и 491 в соответствии с красными линиями.</w:t>
      </w:r>
    </w:p>
    <w:p w:rsidR="009A7670" w:rsidRDefault="009A7670" w:rsidP="009A7670">
      <w:pPr>
        <w:tabs>
          <w:tab w:val="left" w:pos="993"/>
        </w:tabs>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476BB3" w:rsidRPr="00ED33E8" w:rsidTr="00476BB3">
        <w:trPr>
          <w:trHeight w:val="771"/>
        </w:trPr>
        <w:tc>
          <w:tcPr>
            <w:tcW w:w="2490" w:type="pct"/>
            <w:shd w:val="clear" w:color="auto" w:fill="auto"/>
            <w:vAlign w:val="center"/>
          </w:tcPr>
          <w:p w:rsidR="00476BB3" w:rsidRPr="009A7670" w:rsidRDefault="00476BB3" w:rsidP="00130F24">
            <w:pPr>
              <w:autoSpaceDE w:val="0"/>
              <w:autoSpaceDN w:val="0"/>
              <w:adjustRightInd w:val="0"/>
              <w:jc w:val="center"/>
            </w:pPr>
            <w:r w:rsidRPr="009A7670">
              <w:t xml:space="preserve">Действующая редакция </w:t>
            </w:r>
            <w:r w:rsidRPr="00FA648F">
              <w:t xml:space="preserve">Генерального </w:t>
            </w:r>
            <w:hyperlink r:id="rId76"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476BB3" w:rsidRPr="00ED33E8" w:rsidRDefault="00476BB3" w:rsidP="00130F24">
            <w:pPr>
              <w:jc w:val="center"/>
              <w:rPr>
                <w:i/>
              </w:rPr>
            </w:pPr>
            <w:r>
              <w:t xml:space="preserve">Предлагаемые изменения </w:t>
            </w:r>
            <w:r w:rsidRPr="00FA648F">
              <w:t xml:space="preserve">Генерального </w:t>
            </w:r>
            <w:hyperlink r:id="rId77" w:history="1">
              <w:proofErr w:type="gramStart"/>
              <w:r w:rsidRPr="00FA648F">
                <w:t>план</w:t>
              </w:r>
              <w:proofErr w:type="gramEnd"/>
            </w:hyperlink>
            <w:r w:rsidRPr="00FA648F">
              <w:t>а городского округа города Благовещенска</w:t>
            </w:r>
          </w:p>
        </w:tc>
      </w:tr>
      <w:tr w:rsidR="00476BB3" w:rsidRPr="00EF1C9E" w:rsidTr="00476BB3">
        <w:tc>
          <w:tcPr>
            <w:tcW w:w="2490" w:type="pct"/>
            <w:shd w:val="clear" w:color="auto" w:fill="auto"/>
            <w:vAlign w:val="center"/>
          </w:tcPr>
          <w:p w:rsidR="00476BB3" w:rsidRPr="00EF1C9E" w:rsidRDefault="00476BB3" w:rsidP="00414C2B">
            <w:pPr>
              <w:tabs>
                <w:tab w:val="right" w:pos="9639"/>
              </w:tabs>
              <w:jc w:val="center"/>
            </w:pPr>
            <w:r>
              <w:rPr>
                <w:noProof/>
              </w:rPr>
              <w:drawing>
                <wp:inline distT="0" distB="0" distL="0" distR="0" wp14:anchorId="7BD09158" wp14:editId="0B64CCD7">
                  <wp:extent cx="2026809" cy="2912651"/>
                  <wp:effectExtent l="0" t="0" r="0" b="0"/>
                  <wp:docPr id="37"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8" cstate="print"/>
                          <a:srcRect/>
                          <a:stretch>
                            <a:fillRect/>
                          </a:stretch>
                        </pic:blipFill>
                        <pic:spPr bwMode="auto">
                          <a:xfrm>
                            <a:off x="0" y="0"/>
                            <a:ext cx="2027868" cy="2914173"/>
                          </a:xfrm>
                          <a:prstGeom prst="rect">
                            <a:avLst/>
                          </a:prstGeom>
                          <a:noFill/>
                          <a:ln w="9525">
                            <a:noFill/>
                            <a:miter lim="800000"/>
                            <a:headEnd/>
                            <a:tailEnd/>
                          </a:ln>
                        </pic:spPr>
                      </pic:pic>
                    </a:graphicData>
                  </a:graphic>
                </wp:inline>
              </w:drawing>
            </w:r>
          </w:p>
        </w:tc>
        <w:tc>
          <w:tcPr>
            <w:tcW w:w="2510" w:type="pct"/>
            <w:shd w:val="clear" w:color="auto" w:fill="auto"/>
            <w:vAlign w:val="center"/>
          </w:tcPr>
          <w:p w:rsidR="00476BB3" w:rsidRPr="00EF1C9E" w:rsidRDefault="00476BB3" w:rsidP="00476BB3">
            <w:pPr>
              <w:tabs>
                <w:tab w:val="right" w:pos="9639"/>
              </w:tabs>
              <w:jc w:val="center"/>
            </w:pPr>
            <w:r>
              <w:rPr>
                <w:noProof/>
              </w:rPr>
              <w:drawing>
                <wp:inline distT="0" distB="0" distL="0" distR="0" wp14:anchorId="35130EED" wp14:editId="37306421">
                  <wp:extent cx="1990964" cy="2880965"/>
                  <wp:effectExtent l="0" t="0" r="0" b="0"/>
                  <wp:docPr id="39"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9" cstate="print"/>
                          <a:srcRect/>
                          <a:stretch>
                            <a:fillRect/>
                          </a:stretch>
                        </pic:blipFill>
                        <pic:spPr bwMode="auto">
                          <a:xfrm>
                            <a:off x="0" y="0"/>
                            <a:ext cx="1998038" cy="2891201"/>
                          </a:xfrm>
                          <a:prstGeom prst="rect">
                            <a:avLst/>
                          </a:prstGeom>
                          <a:noFill/>
                          <a:ln w="9525">
                            <a:noFill/>
                            <a:miter lim="800000"/>
                            <a:headEnd/>
                            <a:tailEnd/>
                          </a:ln>
                        </pic:spPr>
                      </pic:pic>
                    </a:graphicData>
                  </a:graphic>
                </wp:inline>
              </w:drawing>
            </w:r>
          </w:p>
        </w:tc>
      </w:tr>
    </w:tbl>
    <w:p w:rsidR="009A7670" w:rsidRPr="009A7670" w:rsidRDefault="009A7670" w:rsidP="009A7670">
      <w:pPr>
        <w:tabs>
          <w:tab w:val="left" w:pos="993"/>
        </w:tabs>
        <w:jc w:val="both"/>
        <w:rPr>
          <w:szCs w:val="28"/>
        </w:rPr>
      </w:pPr>
    </w:p>
    <w:p w:rsidR="00C22502" w:rsidRPr="0018040C" w:rsidRDefault="00476BB3" w:rsidP="0018040C">
      <w:pPr>
        <w:pStyle w:val="af2"/>
        <w:tabs>
          <w:tab w:val="left" w:pos="993"/>
        </w:tabs>
        <w:ind w:left="0" w:firstLine="709"/>
        <w:jc w:val="both"/>
        <w:rPr>
          <w:sz w:val="28"/>
          <w:szCs w:val="28"/>
        </w:rPr>
      </w:pPr>
      <w:r>
        <w:rPr>
          <w:sz w:val="28"/>
          <w:szCs w:val="28"/>
        </w:rPr>
        <w:t>2.</w:t>
      </w:r>
      <w:r w:rsidR="0018040C" w:rsidRPr="0018040C">
        <w:rPr>
          <w:sz w:val="28"/>
          <w:szCs w:val="28"/>
        </w:rPr>
        <w:t>1</w:t>
      </w:r>
      <w:r w:rsidR="0018040C">
        <w:rPr>
          <w:sz w:val="28"/>
          <w:szCs w:val="28"/>
        </w:rPr>
        <w:t>8</w:t>
      </w:r>
      <w:r w:rsidR="0018040C" w:rsidRPr="0018040C">
        <w:rPr>
          <w:sz w:val="28"/>
          <w:szCs w:val="28"/>
        </w:rPr>
        <w:t xml:space="preserve">. </w:t>
      </w:r>
      <w:r w:rsidR="00801F85" w:rsidRPr="0018040C">
        <w:rPr>
          <w:sz w:val="28"/>
          <w:szCs w:val="28"/>
        </w:rPr>
        <w:t xml:space="preserve">Уточняется функциональное зонирование и корректируется размещение </w:t>
      </w:r>
      <w:r w:rsidR="00801F85" w:rsidRPr="00476BB3">
        <w:rPr>
          <w:sz w:val="28"/>
          <w:szCs w:val="28"/>
        </w:rPr>
        <w:t>объектов местного значения в квартале 800.</w:t>
      </w:r>
    </w:p>
    <w:p w:rsidR="009A7670" w:rsidRDefault="009A7670" w:rsidP="009A7670">
      <w:pPr>
        <w:tabs>
          <w:tab w:val="left" w:pos="993"/>
        </w:tabs>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A4573D" w:rsidRPr="00ED33E8" w:rsidTr="00A4573D">
        <w:trPr>
          <w:trHeight w:val="1006"/>
        </w:trPr>
        <w:tc>
          <w:tcPr>
            <w:tcW w:w="2490" w:type="pct"/>
            <w:shd w:val="clear" w:color="auto" w:fill="auto"/>
            <w:vAlign w:val="center"/>
          </w:tcPr>
          <w:p w:rsidR="00A4573D" w:rsidRPr="009A7670" w:rsidRDefault="00A4573D" w:rsidP="00130F24">
            <w:pPr>
              <w:autoSpaceDE w:val="0"/>
              <w:autoSpaceDN w:val="0"/>
              <w:adjustRightInd w:val="0"/>
              <w:jc w:val="center"/>
            </w:pPr>
            <w:r w:rsidRPr="009A7670">
              <w:t xml:space="preserve">Действующая редакция </w:t>
            </w:r>
            <w:r w:rsidRPr="00FA648F">
              <w:t xml:space="preserve">Генерального </w:t>
            </w:r>
            <w:hyperlink r:id="rId80"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A4573D" w:rsidRPr="00ED33E8" w:rsidRDefault="00A4573D" w:rsidP="00130F24">
            <w:pPr>
              <w:jc w:val="center"/>
              <w:rPr>
                <w:i/>
              </w:rPr>
            </w:pPr>
            <w:r>
              <w:t xml:space="preserve">Предлагаемые изменения </w:t>
            </w:r>
            <w:r w:rsidRPr="00FA648F">
              <w:t xml:space="preserve">Генерального </w:t>
            </w:r>
            <w:hyperlink r:id="rId81" w:history="1">
              <w:proofErr w:type="gramStart"/>
              <w:r w:rsidRPr="00FA648F">
                <w:t>план</w:t>
              </w:r>
              <w:proofErr w:type="gramEnd"/>
            </w:hyperlink>
            <w:r w:rsidRPr="00FA648F">
              <w:t>а городского округа города Благовещенска</w:t>
            </w:r>
          </w:p>
        </w:tc>
      </w:tr>
      <w:tr w:rsidR="009A7670" w:rsidRPr="00EF1C9E" w:rsidTr="00A4573D">
        <w:tc>
          <w:tcPr>
            <w:tcW w:w="2490" w:type="pct"/>
            <w:shd w:val="clear" w:color="auto" w:fill="auto"/>
            <w:vAlign w:val="center"/>
          </w:tcPr>
          <w:p w:rsidR="009A7670" w:rsidRPr="00EF1C9E" w:rsidRDefault="00F606DC" w:rsidP="00414C2B">
            <w:pPr>
              <w:tabs>
                <w:tab w:val="right" w:pos="9639"/>
              </w:tabs>
              <w:jc w:val="center"/>
            </w:pPr>
            <w:r>
              <w:rPr>
                <w:i/>
                <w:noProof/>
              </w:rPr>
              <w:drawing>
                <wp:inline distT="0" distB="0" distL="0" distR="0" wp14:anchorId="2281D9A6" wp14:editId="6A878301">
                  <wp:extent cx="1920133" cy="2961564"/>
                  <wp:effectExtent l="0" t="0" r="0" b="0"/>
                  <wp:docPr id="40"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82" cstate="print"/>
                          <a:srcRect/>
                          <a:stretch>
                            <a:fillRect/>
                          </a:stretch>
                        </pic:blipFill>
                        <pic:spPr bwMode="auto">
                          <a:xfrm>
                            <a:off x="0" y="0"/>
                            <a:ext cx="1925536" cy="2969897"/>
                          </a:xfrm>
                          <a:prstGeom prst="rect">
                            <a:avLst/>
                          </a:prstGeom>
                          <a:noFill/>
                          <a:ln w="9525">
                            <a:noFill/>
                            <a:miter lim="800000"/>
                            <a:headEnd/>
                            <a:tailEnd/>
                          </a:ln>
                        </pic:spPr>
                      </pic:pic>
                    </a:graphicData>
                  </a:graphic>
                </wp:inline>
              </w:drawing>
            </w:r>
          </w:p>
        </w:tc>
        <w:tc>
          <w:tcPr>
            <w:tcW w:w="2510" w:type="pct"/>
            <w:shd w:val="clear" w:color="auto" w:fill="auto"/>
            <w:vAlign w:val="center"/>
          </w:tcPr>
          <w:p w:rsidR="009A7670" w:rsidRPr="00EF1C9E" w:rsidRDefault="00F606DC" w:rsidP="00A4573D">
            <w:pPr>
              <w:tabs>
                <w:tab w:val="right" w:pos="9639"/>
              </w:tabs>
              <w:jc w:val="center"/>
            </w:pPr>
            <w:r>
              <w:rPr>
                <w:i/>
                <w:noProof/>
              </w:rPr>
              <w:drawing>
                <wp:inline distT="0" distB="0" distL="0" distR="0" wp14:anchorId="6BB9A510" wp14:editId="4BFE3FA3">
                  <wp:extent cx="2210011" cy="2961564"/>
                  <wp:effectExtent l="0" t="0" r="0" b="0"/>
                  <wp:docPr id="41"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3" cstate="print"/>
                          <a:srcRect/>
                          <a:stretch>
                            <a:fillRect/>
                          </a:stretch>
                        </pic:blipFill>
                        <pic:spPr bwMode="auto">
                          <a:xfrm>
                            <a:off x="0" y="0"/>
                            <a:ext cx="2208189" cy="2959122"/>
                          </a:xfrm>
                          <a:prstGeom prst="rect">
                            <a:avLst/>
                          </a:prstGeom>
                          <a:noFill/>
                          <a:ln w="9525">
                            <a:noFill/>
                            <a:miter lim="800000"/>
                            <a:headEnd/>
                            <a:tailEnd/>
                          </a:ln>
                        </pic:spPr>
                      </pic:pic>
                    </a:graphicData>
                  </a:graphic>
                </wp:inline>
              </w:drawing>
            </w:r>
          </w:p>
        </w:tc>
      </w:tr>
    </w:tbl>
    <w:p w:rsidR="00F606DC" w:rsidRDefault="00F606DC" w:rsidP="009A7670">
      <w:pPr>
        <w:tabs>
          <w:tab w:val="left" w:pos="993"/>
        </w:tabs>
        <w:jc w:val="both"/>
        <w:rPr>
          <w:szCs w:val="28"/>
        </w:rPr>
      </w:pPr>
    </w:p>
    <w:p w:rsidR="00F606DC" w:rsidRPr="009A7670" w:rsidRDefault="00F606DC" w:rsidP="009A7670">
      <w:pPr>
        <w:tabs>
          <w:tab w:val="left" w:pos="993"/>
        </w:tabs>
        <w:jc w:val="both"/>
        <w:rPr>
          <w:szCs w:val="28"/>
        </w:rPr>
      </w:pPr>
    </w:p>
    <w:p w:rsidR="00801F85" w:rsidRPr="0018040C" w:rsidRDefault="00A4573D" w:rsidP="0018040C">
      <w:pPr>
        <w:pStyle w:val="af2"/>
        <w:tabs>
          <w:tab w:val="left" w:pos="993"/>
        </w:tabs>
        <w:ind w:left="0" w:firstLine="709"/>
        <w:jc w:val="both"/>
        <w:rPr>
          <w:sz w:val="28"/>
          <w:szCs w:val="28"/>
        </w:rPr>
      </w:pPr>
      <w:r>
        <w:rPr>
          <w:sz w:val="28"/>
          <w:szCs w:val="28"/>
        </w:rPr>
        <w:lastRenderedPageBreak/>
        <w:t>2.</w:t>
      </w:r>
      <w:r w:rsidR="0018040C" w:rsidRPr="0018040C">
        <w:rPr>
          <w:sz w:val="28"/>
          <w:szCs w:val="28"/>
        </w:rPr>
        <w:t xml:space="preserve">19. </w:t>
      </w:r>
      <w:r w:rsidR="00801F85" w:rsidRPr="0018040C">
        <w:rPr>
          <w:sz w:val="28"/>
          <w:szCs w:val="28"/>
        </w:rPr>
        <w:t>Уточняется функциональное зонирование и корректируется размещение объектов местного значения в квартале СПУ-4.</w:t>
      </w:r>
    </w:p>
    <w:p w:rsidR="009A7670" w:rsidRDefault="009A7670" w:rsidP="0018040C">
      <w:pPr>
        <w:pStyle w:val="af2"/>
        <w:tabs>
          <w:tab w:val="left" w:pos="993"/>
        </w:tabs>
        <w:ind w:left="567"/>
        <w:jc w:val="both"/>
        <w:rPr>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9"/>
        <w:gridCol w:w="5231"/>
      </w:tblGrid>
      <w:tr w:rsidR="00A4573D" w:rsidRPr="00ED33E8" w:rsidTr="00A4573D">
        <w:trPr>
          <w:trHeight w:val="1160"/>
        </w:trPr>
        <w:tc>
          <w:tcPr>
            <w:tcW w:w="2490" w:type="pct"/>
            <w:shd w:val="clear" w:color="auto" w:fill="auto"/>
            <w:vAlign w:val="center"/>
          </w:tcPr>
          <w:p w:rsidR="00A4573D" w:rsidRPr="009A7670" w:rsidRDefault="00A4573D" w:rsidP="00130F24">
            <w:pPr>
              <w:autoSpaceDE w:val="0"/>
              <w:autoSpaceDN w:val="0"/>
              <w:adjustRightInd w:val="0"/>
              <w:jc w:val="center"/>
            </w:pPr>
            <w:r w:rsidRPr="009A7670">
              <w:t xml:space="preserve">Действующая редакция </w:t>
            </w:r>
            <w:r w:rsidRPr="00FA648F">
              <w:t xml:space="preserve">Генерального </w:t>
            </w:r>
            <w:hyperlink r:id="rId84" w:history="1">
              <w:proofErr w:type="gramStart"/>
              <w:r w:rsidRPr="00FA648F">
                <w:t>план</w:t>
              </w:r>
              <w:proofErr w:type="gramEnd"/>
            </w:hyperlink>
            <w:r w:rsidRPr="00FA648F">
              <w:t>а городского округа города Благовещенска</w:t>
            </w:r>
          </w:p>
        </w:tc>
        <w:tc>
          <w:tcPr>
            <w:tcW w:w="2510" w:type="pct"/>
            <w:shd w:val="clear" w:color="auto" w:fill="auto"/>
            <w:vAlign w:val="center"/>
          </w:tcPr>
          <w:p w:rsidR="00A4573D" w:rsidRPr="00ED33E8" w:rsidRDefault="00A4573D" w:rsidP="00130F24">
            <w:pPr>
              <w:jc w:val="center"/>
              <w:rPr>
                <w:i/>
              </w:rPr>
            </w:pPr>
            <w:r>
              <w:t xml:space="preserve">Предлагаемые изменения </w:t>
            </w:r>
            <w:r w:rsidRPr="00FA648F">
              <w:t xml:space="preserve">Генерального </w:t>
            </w:r>
            <w:hyperlink r:id="rId85" w:history="1">
              <w:proofErr w:type="gramStart"/>
              <w:r w:rsidRPr="00FA648F">
                <w:t>план</w:t>
              </w:r>
              <w:proofErr w:type="gramEnd"/>
            </w:hyperlink>
            <w:r w:rsidRPr="00FA648F">
              <w:t>а городского округа города Благовещенска</w:t>
            </w:r>
          </w:p>
        </w:tc>
      </w:tr>
      <w:tr w:rsidR="009A7670" w:rsidRPr="00EF1C9E" w:rsidTr="00A4573D">
        <w:tc>
          <w:tcPr>
            <w:tcW w:w="2490" w:type="pct"/>
            <w:shd w:val="clear" w:color="auto" w:fill="auto"/>
            <w:vAlign w:val="center"/>
          </w:tcPr>
          <w:p w:rsidR="009A7670" w:rsidRPr="00EF1C9E" w:rsidRDefault="00F606DC" w:rsidP="00414C2B">
            <w:pPr>
              <w:tabs>
                <w:tab w:val="right" w:pos="9639"/>
              </w:tabs>
              <w:jc w:val="center"/>
            </w:pPr>
            <w:r>
              <w:rPr>
                <w:noProof/>
              </w:rPr>
              <w:drawing>
                <wp:inline distT="0" distB="0" distL="0" distR="0" wp14:anchorId="133DB487" wp14:editId="41436B3F">
                  <wp:extent cx="2647666" cy="2450213"/>
                  <wp:effectExtent l="0" t="0" r="0" b="0"/>
                  <wp:docPr id="43"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6" cstate="print"/>
                          <a:srcRect/>
                          <a:stretch>
                            <a:fillRect/>
                          </a:stretch>
                        </pic:blipFill>
                        <pic:spPr bwMode="auto">
                          <a:xfrm>
                            <a:off x="0" y="0"/>
                            <a:ext cx="2648100" cy="2450614"/>
                          </a:xfrm>
                          <a:prstGeom prst="rect">
                            <a:avLst/>
                          </a:prstGeom>
                          <a:noFill/>
                          <a:ln w="9525">
                            <a:noFill/>
                            <a:miter lim="800000"/>
                            <a:headEnd/>
                            <a:tailEnd/>
                          </a:ln>
                        </pic:spPr>
                      </pic:pic>
                    </a:graphicData>
                  </a:graphic>
                </wp:inline>
              </w:drawing>
            </w:r>
          </w:p>
        </w:tc>
        <w:tc>
          <w:tcPr>
            <w:tcW w:w="2510" w:type="pct"/>
            <w:shd w:val="clear" w:color="auto" w:fill="auto"/>
            <w:vAlign w:val="center"/>
          </w:tcPr>
          <w:p w:rsidR="009A7670" w:rsidRPr="00EF1C9E" w:rsidRDefault="00F606DC" w:rsidP="00414C2B">
            <w:pPr>
              <w:tabs>
                <w:tab w:val="right" w:pos="9639"/>
              </w:tabs>
            </w:pPr>
            <w:r>
              <w:rPr>
                <w:noProof/>
              </w:rPr>
              <w:drawing>
                <wp:inline distT="0" distB="0" distL="0" distR="0" wp14:anchorId="52761F4F" wp14:editId="189C0839">
                  <wp:extent cx="2831910" cy="2412368"/>
                  <wp:effectExtent l="0" t="0" r="0" b="0"/>
                  <wp:docPr id="4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7" cstate="print"/>
                          <a:srcRect/>
                          <a:stretch>
                            <a:fillRect/>
                          </a:stretch>
                        </pic:blipFill>
                        <pic:spPr bwMode="auto">
                          <a:xfrm>
                            <a:off x="0" y="0"/>
                            <a:ext cx="2833080" cy="2413364"/>
                          </a:xfrm>
                          <a:prstGeom prst="rect">
                            <a:avLst/>
                          </a:prstGeom>
                          <a:noFill/>
                          <a:ln w="9525">
                            <a:noFill/>
                            <a:miter lim="800000"/>
                            <a:headEnd/>
                            <a:tailEnd/>
                          </a:ln>
                        </pic:spPr>
                      </pic:pic>
                    </a:graphicData>
                  </a:graphic>
                </wp:inline>
              </w:drawing>
            </w:r>
          </w:p>
        </w:tc>
      </w:tr>
    </w:tbl>
    <w:p w:rsidR="00F606DC" w:rsidRDefault="00F606DC" w:rsidP="009A7670">
      <w:pPr>
        <w:tabs>
          <w:tab w:val="left" w:pos="993"/>
        </w:tabs>
        <w:jc w:val="both"/>
        <w:rPr>
          <w:szCs w:val="28"/>
        </w:rPr>
      </w:pPr>
    </w:p>
    <w:sectPr w:rsidR="00F606DC" w:rsidSect="00102342">
      <w:pgSz w:w="11906" w:h="16838"/>
      <w:pgMar w:top="1134" w:right="851" w:bottom="1134" w:left="85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65DE" w:rsidRDefault="00BA65DE" w:rsidP="000C4CA4">
      <w:r>
        <w:separator/>
      </w:r>
    </w:p>
  </w:endnote>
  <w:endnote w:type="continuationSeparator" w:id="0">
    <w:p w:rsidR="00BA65DE" w:rsidRDefault="00BA65DE" w:rsidP="000C4C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ヒラギノ角ゴ Pro W3">
    <w:altName w:val="MS Gothic"/>
    <w:panose1 w:val="00000000000000000000"/>
    <w:charset w:val="80"/>
    <w:family w:val="auto"/>
    <w:notTrueType/>
    <w:pitch w:val="variable"/>
    <w:sig w:usb0="00000000"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TimesDL">
    <w:altName w:val="Times New Roman"/>
    <w:panose1 w:val="00000000000000000000"/>
    <w:charset w:val="00"/>
    <w:family w:val="auto"/>
    <w:notTrueType/>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203" w:usb1="00000000" w:usb2="00000000" w:usb3="00000000" w:csb0="00000005" w:csb1="00000000"/>
  </w:font>
  <w:font w:name="Utopia">
    <w:altName w:val="Times New Roman"/>
    <w:panose1 w:val="00000000000000000000"/>
    <w:charset w:val="00"/>
    <w:family w:val="roman"/>
    <w:notTrueType/>
    <w:pitch w:val="variable"/>
    <w:sig w:usb0="00000203" w:usb1="00000000" w:usb2="00000000" w:usb3="00000000" w:csb0="00000005" w:csb1="00000000"/>
  </w:font>
  <w:font w:name="NTHelvetica/Cyrillic">
    <w:altName w:val="Times New Roman"/>
    <w:panose1 w:val="00000000000000000000"/>
    <w:charset w:val="00"/>
    <w:family w:val="roman"/>
    <w:notTrueType/>
    <w:pitch w:val="default"/>
    <w:sig w:usb0="00000203" w:usb1="00000000" w:usb2="00000000" w:usb3="00000000" w:csb0="00000005" w:csb1="00000000"/>
  </w:font>
  <w:font w:name="Lucida Sans">
    <w:panose1 w:val="020B0602030504020204"/>
    <w:charset w:val="00"/>
    <w:family w:val="swiss"/>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65DE" w:rsidRDefault="00BA65DE" w:rsidP="000C4CA4">
      <w:r>
        <w:separator/>
      </w:r>
    </w:p>
  </w:footnote>
  <w:footnote w:type="continuationSeparator" w:id="0">
    <w:p w:rsidR="00BA65DE" w:rsidRDefault="00BA65DE" w:rsidP="000C4CA4">
      <w:r>
        <w:continuationSeparator/>
      </w:r>
    </w:p>
  </w:footnote>
  <w:footnote w:id="1">
    <w:p w:rsidR="00BA65DE" w:rsidRDefault="00BA65DE" w:rsidP="00414C2B">
      <w:pPr>
        <w:pStyle w:val="afb"/>
      </w:pPr>
      <w:r>
        <w:rPr>
          <w:rStyle w:val="afffff7"/>
        </w:rPr>
        <w:footnoteRef/>
      </w:r>
      <w:r>
        <w:t xml:space="preserve"> </w:t>
      </w:r>
      <w:r>
        <w:rPr>
          <w:rStyle w:val="aff9"/>
        </w:rPr>
        <w:t>Код</w:t>
      </w:r>
      <w:r w:rsidRPr="006C6CD8">
        <w:rPr>
          <w:rStyle w:val="aff9"/>
        </w:rPr>
        <w:t xml:space="preserve"> объекта – в соответствии с </w:t>
      </w:r>
      <w:r>
        <w:rPr>
          <w:rStyle w:val="aff9"/>
        </w:rPr>
        <w:t>п</w:t>
      </w:r>
      <w:r w:rsidRPr="006C6CD8">
        <w:rPr>
          <w:rStyle w:val="aff9"/>
        </w:rPr>
        <w:t>риказом Минэкономразвития России от 09.01.2018</w:t>
      </w:r>
      <w:r>
        <w:rPr>
          <w:rStyle w:val="aff9"/>
        </w:rPr>
        <w:t xml:space="preserve"> </w:t>
      </w:r>
      <w:r w:rsidRPr="006C6CD8">
        <w:rPr>
          <w:rStyle w:val="aff9"/>
        </w:rPr>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Мнэкономразвития России от 7</w:t>
      </w:r>
      <w:r>
        <w:rPr>
          <w:rStyle w:val="aff9"/>
        </w:rPr>
        <w:t>.12.</w:t>
      </w:r>
      <w:r w:rsidRPr="006C6CD8">
        <w:rPr>
          <w:rStyle w:val="aff9"/>
        </w:rPr>
        <w:t>2016</w:t>
      </w:r>
      <w:r>
        <w:rPr>
          <w:rStyle w:val="aff9"/>
        </w:rPr>
        <w:t xml:space="preserve"> </w:t>
      </w:r>
      <w:r w:rsidRPr="006C6CD8">
        <w:rPr>
          <w:rStyle w:val="aff9"/>
        </w:rPr>
        <w:t>№ 793</w:t>
      </w:r>
    </w:p>
  </w:footnote>
  <w:footnote w:id="2">
    <w:p w:rsidR="00BA65DE" w:rsidRDefault="00BA65DE" w:rsidP="00414C2B">
      <w:pPr>
        <w:pStyle w:val="afb"/>
      </w:pPr>
      <w:r>
        <w:rPr>
          <w:rStyle w:val="afffff7"/>
        </w:rPr>
        <w:footnoteRef/>
      </w:r>
      <w:r>
        <w:t xml:space="preserve"> </w:t>
      </w:r>
      <w:r>
        <w:rPr>
          <w:rStyle w:val="aff9"/>
        </w:rPr>
        <w:t>Код</w:t>
      </w:r>
      <w:r w:rsidRPr="006C6CD8">
        <w:rPr>
          <w:rStyle w:val="aff9"/>
        </w:rPr>
        <w:t xml:space="preserve"> объекта – в соответствии с </w:t>
      </w:r>
      <w:r>
        <w:rPr>
          <w:rStyle w:val="aff9"/>
        </w:rPr>
        <w:t>п</w:t>
      </w:r>
      <w:r w:rsidRPr="006C6CD8">
        <w:rPr>
          <w:rStyle w:val="aff9"/>
        </w:rPr>
        <w:t>риказом Минэкономразвития России от 09.01.2018</w:t>
      </w:r>
      <w:r>
        <w:rPr>
          <w:rStyle w:val="aff9"/>
        </w:rPr>
        <w:t xml:space="preserve"> </w:t>
      </w:r>
      <w:r w:rsidRPr="006C6CD8">
        <w:rPr>
          <w:rStyle w:val="aff9"/>
        </w:rPr>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Мнэкономразвития России от 7</w:t>
      </w:r>
      <w:r>
        <w:rPr>
          <w:rStyle w:val="aff9"/>
        </w:rPr>
        <w:t>.12.</w:t>
      </w:r>
      <w:r w:rsidRPr="006C6CD8">
        <w:rPr>
          <w:rStyle w:val="aff9"/>
        </w:rPr>
        <w:t>2016</w:t>
      </w:r>
      <w:r>
        <w:rPr>
          <w:rStyle w:val="aff9"/>
        </w:rPr>
        <w:t xml:space="preserve"> </w:t>
      </w:r>
      <w:r w:rsidRPr="006C6CD8">
        <w:rPr>
          <w:rStyle w:val="aff9"/>
        </w:rPr>
        <w:t>№ 793</w:t>
      </w:r>
      <w:r w:rsidRPr="006C6CD8">
        <w:t>»</w:t>
      </w:r>
    </w:p>
  </w:footnote>
  <w:footnote w:id="3">
    <w:p w:rsidR="00BA65DE" w:rsidRDefault="00BA65DE" w:rsidP="00414C2B">
      <w:pPr>
        <w:pStyle w:val="afb"/>
      </w:pPr>
      <w:r>
        <w:rPr>
          <w:rStyle w:val="afffff7"/>
        </w:rPr>
        <w:footnoteRef/>
      </w:r>
      <w:r>
        <w:t xml:space="preserve"> </w:t>
      </w:r>
      <w:r>
        <w:rPr>
          <w:rStyle w:val="aff9"/>
        </w:rPr>
        <w:t>Код</w:t>
      </w:r>
      <w:r w:rsidRPr="006C6CD8">
        <w:rPr>
          <w:rStyle w:val="aff9"/>
        </w:rPr>
        <w:t xml:space="preserve"> объекта – в соответствии с </w:t>
      </w:r>
      <w:r>
        <w:rPr>
          <w:rStyle w:val="aff9"/>
        </w:rPr>
        <w:t>п</w:t>
      </w:r>
      <w:r w:rsidRPr="006C6CD8">
        <w:rPr>
          <w:rStyle w:val="aff9"/>
        </w:rPr>
        <w:t>риказом Минэкономразвития России от 09.01.2018</w:t>
      </w:r>
      <w:r>
        <w:rPr>
          <w:rStyle w:val="aff9"/>
        </w:rPr>
        <w:t xml:space="preserve"> </w:t>
      </w:r>
      <w:r w:rsidRPr="006C6CD8">
        <w:rPr>
          <w:rStyle w:val="aff9"/>
        </w:rPr>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Мнэкономразвития России от 7</w:t>
      </w:r>
      <w:r>
        <w:rPr>
          <w:rStyle w:val="aff9"/>
        </w:rPr>
        <w:t>.12.</w:t>
      </w:r>
      <w:r w:rsidRPr="006C6CD8">
        <w:rPr>
          <w:rStyle w:val="aff9"/>
        </w:rPr>
        <w:t>2016</w:t>
      </w:r>
      <w:r>
        <w:rPr>
          <w:rStyle w:val="aff9"/>
        </w:rPr>
        <w:t xml:space="preserve"> </w:t>
      </w:r>
      <w:r w:rsidRPr="006C6CD8">
        <w:rPr>
          <w:rStyle w:val="aff9"/>
        </w:rPr>
        <w:t>№ 793</w:t>
      </w:r>
    </w:p>
  </w:footnote>
  <w:footnote w:id="4">
    <w:p w:rsidR="00BA65DE" w:rsidRDefault="00BA65DE" w:rsidP="00414C2B">
      <w:pPr>
        <w:pStyle w:val="afb"/>
      </w:pPr>
      <w:r>
        <w:rPr>
          <w:rStyle w:val="afffff7"/>
        </w:rPr>
        <w:footnoteRef/>
      </w:r>
      <w:r>
        <w:t xml:space="preserve"> </w:t>
      </w:r>
      <w:r>
        <w:rPr>
          <w:rStyle w:val="aff9"/>
        </w:rPr>
        <w:t>Код</w:t>
      </w:r>
      <w:r w:rsidRPr="006C6CD8">
        <w:rPr>
          <w:rStyle w:val="aff9"/>
        </w:rPr>
        <w:t xml:space="preserve"> объекта – в соответствии с </w:t>
      </w:r>
      <w:r>
        <w:rPr>
          <w:rStyle w:val="aff9"/>
        </w:rPr>
        <w:t>п</w:t>
      </w:r>
      <w:r w:rsidRPr="006C6CD8">
        <w:rPr>
          <w:rStyle w:val="aff9"/>
        </w:rPr>
        <w:t>риказом Минэкономразвития России от 09.01.2018</w:t>
      </w:r>
      <w:r>
        <w:rPr>
          <w:rStyle w:val="aff9"/>
        </w:rPr>
        <w:t xml:space="preserve"> </w:t>
      </w:r>
      <w:r w:rsidRPr="006C6CD8">
        <w:rPr>
          <w:rStyle w:val="aff9"/>
        </w:rPr>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Мнэкономразвития России от 7</w:t>
      </w:r>
      <w:r>
        <w:rPr>
          <w:rStyle w:val="aff9"/>
        </w:rPr>
        <w:t>.12.</w:t>
      </w:r>
      <w:r w:rsidRPr="006C6CD8">
        <w:rPr>
          <w:rStyle w:val="aff9"/>
        </w:rPr>
        <w:t>2016</w:t>
      </w:r>
      <w:r>
        <w:rPr>
          <w:rStyle w:val="aff9"/>
        </w:rPr>
        <w:t xml:space="preserve"> </w:t>
      </w:r>
      <w:r w:rsidRPr="006C6CD8">
        <w:rPr>
          <w:rStyle w:val="aff9"/>
        </w:rPr>
        <w:t>№ 793</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3042964"/>
      <w:docPartObj>
        <w:docPartGallery w:val="Page Numbers (Top of Page)"/>
        <w:docPartUnique/>
      </w:docPartObj>
    </w:sdtPr>
    <w:sdtEndPr/>
    <w:sdtContent>
      <w:p w:rsidR="00102342" w:rsidRDefault="00102342">
        <w:pPr>
          <w:pStyle w:val="afff4"/>
          <w:jc w:val="center"/>
        </w:pPr>
        <w:r>
          <w:fldChar w:fldCharType="begin"/>
        </w:r>
        <w:r>
          <w:instrText>PAGE   \* MERGEFORMAT</w:instrText>
        </w:r>
        <w:r>
          <w:fldChar w:fldCharType="separate"/>
        </w:r>
        <w:r w:rsidR="00540C03">
          <w:rPr>
            <w:noProof/>
          </w:rPr>
          <w:t>98</w:t>
        </w:r>
        <w:r>
          <w:fldChar w:fldCharType="end"/>
        </w:r>
      </w:p>
    </w:sdtContent>
  </w:sdt>
  <w:p w:rsidR="00102342" w:rsidRDefault="00102342">
    <w:pPr>
      <w:pStyle w:val="afff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nsid w:val="FFFFFF88"/>
    <w:multiLevelType w:val="singleLevel"/>
    <w:tmpl w:val="B6EC11B4"/>
    <w:styleLink w:val="18"/>
    <w:lvl w:ilvl="0">
      <w:start w:val="1"/>
      <w:numFmt w:val="decimal"/>
      <w:pStyle w:val="ConsNonformat"/>
      <w:lvlText w:val="%1."/>
      <w:lvlJc w:val="left"/>
      <w:pPr>
        <w:tabs>
          <w:tab w:val="num" w:pos="360"/>
        </w:tabs>
        <w:ind w:left="360" w:hanging="360"/>
      </w:pPr>
    </w:lvl>
  </w:abstractNum>
  <w:abstractNum w:abstractNumId="4">
    <w:nsid w:val="00000002"/>
    <w:multiLevelType w:val="multilevel"/>
    <w:tmpl w:val="00000002"/>
    <w:name w:val="WW8Num2"/>
    <w:styleLink w:val="29"/>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nsid w:val="00000003"/>
    <w:multiLevelType w:val="multilevel"/>
    <w:tmpl w:val="00000003"/>
    <w:name w:val="WW8Num3"/>
    <w:styleLink w:val="110"/>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30878F1"/>
    <w:multiLevelType w:val="hybridMultilevel"/>
    <w:tmpl w:val="F9BEB81C"/>
    <w:lvl w:ilvl="0" w:tplc="5EEACF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3127E2F"/>
    <w:multiLevelType w:val="hybridMultilevel"/>
    <w:tmpl w:val="52CCC2E8"/>
    <w:lvl w:ilvl="0" w:tplc="5EEAC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51529C1"/>
    <w:multiLevelType w:val="hybridMultilevel"/>
    <w:tmpl w:val="D49849A6"/>
    <w:lvl w:ilvl="0" w:tplc="EFB0EFBE">
      <w:start w:val="1"/>
      <w:numFmt w:val="bullet"/>
      <w:pStyle w:val="a"/>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nsid w:val="0F876AF2"/>
    <w:multiLevelType w:val="multilevel"/>
    <w:tmpl w:val="19A63A86"/>
    <w:lvl w:ilvl="0">
      <w:start w:val="1"/>
      <w:numFmt w:val="decimal"/>
      <w:lvlText w:val="%1."/>
      <w:lvlJc w:val="left"/>
      <w:pPr>
        <w:ind w:left="930" w:hanging="363"/>
      </w:pPr>
      <w:rPr>
        <w:rFonts w:hint="default"/>
      </w:rPr>
    </w:lvl>
    <w:lvl w:ilvl="1">
      <w:start w:val="1"/>
      <w:numFmt w:val="decimal"/>
      <w:isLgl/>
      <w:lvlText w:val="%1.%2."/>
      <w:lvlJc w:val="left"/>
      <w:pPr>
        <w:ind w:left="930" w:hanging="363"/>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isLgl/>
      <w:lvlText w:val="%1.%2.%3."/>
      <w:lvlJc w:val="left"/>
      <w:pPr>
        <w:ind w:left="930" w:hanging="363"/>
      </w:pPr>
      <w:rPr>
        <w:rFonts w:hint="default"/>
      </w:rPr>
    </w:lvl>
    <w:lvl w:ilvl="3">
      <w:start w:val="1"/>
      <w:numFmt w:val="decimal"/>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pStyle w:val="11"/>
      <w:isLgl/>
      <w:lvlText w:val="Таблица %1-%6."/>
      <w:lvlJc w:val="left"/>
      <w:pPr>
        <w:ind w:left="930" w:hanging="363"/>
      </w:pPr>
      <w:rPr>
        <w:rFonts w:hint="default"/>
        <w:b w:val="0"/>
        <w:i w:val="0"/>
      </w:rPr>
    </w:lvl>
    <w:lvl w:ilvl="6">
      <w:start w:val="1"/>
      <w:numFmt w:val="decimal"/>
      <w:pStyle w:val="111"/>
      <w:isLgl/>
      <w:lvlText w:val="Таблица %1.%2-%7."/>
      <w:lvlJc w:val="left"/>
      <w:pPr>
        <w:ind w:left="930"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0">
    <w:nsid w:val="11077E48"/>
    <w:multiLevelType w:val="multilevel"/>
    <w:tmpl w:val="AF329752"/>
    <w:lvl w:ilvl="0">
      <w:start w:val="1"/>
      <w:numFmt w:val="bullet"/>
      <w:lvlText w:val=""/>
      <w:lvlJc w:val="left"/>
      <w:pPr>
        <w:tabs>
          <w:tab w:val="num" w:pos="0"/>
        </w:tabs>
        <w:ind w:left="720" w:hanging="360"/>
      </w:pPr>
      <w:rPr>
        <w:rFonts w:ascii="Symbol" w:hAnsi="Symbol" w:cs="Symbol" w:hint="default"/>
        <w:color w:val="000000"/>
        <w:sz w:val="24"/>
        <w:szCs w:val="24"/>
        <w:lang w:eastAsia="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1B04898"/>
    <w:multiLevelType w:val="singleLevel"/>
    <w:tmpl w:val="6F0C9448"/>
    <w:lvl w:ilvl="0">
      <w:start w:val="1"/>
      <w:numFmt w:val="bullet"/>
      <w:pStyle w:val="a1"/>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12">
    <w:nsid w:val="13777071"/>
    <w:multiLevelType w:val="hybridMultilevel"/>
    <w:tmpl w:val="2AD8EDBC"/>
    <w:lvl w:ilvl="0" w:tplc="54FA7976">
      <w:start w:val="1"/>
      <w:numFmt w:val="decimal"/>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14A83219"/>
    <w:multiLevelType w:val="multilevel"/>
    <w:tmpl w:val="2DB2849E"/>
    <w:lvl w:ilvl="0">
      <w:start w:val="1"/>
      <w:numFmt w:val="decimal"/>
      <w:pStyle w:val="1"/>
      <w:suff w:val="space"/>
      <w:lvlText w:val="%1."/>
      <w:lvlJc w:val="left"/>
      <w:pPr>
        <w:ind w:left="567" w:firstLine="0"/>
      </w:pPr>
      <w:rPr>
        <w:rFonts w:hint="default"/>
      </w:rPr>
    </w:lvl>
    <w:lvl w:ilvl="1">
      <w:start w:val="1"/>
      <w:numFmt w:val="decimal"/>
      <w:pStyle w:val="20"/>
      <w:suff w:val="space"/>
      <w:lvlText w:val="%1.%2."/>
      <w:lvlJc w:val="left"/>
      <w:pPr>
        <w:ind w:left="964" w:firstLine="0"/>
      </w:pPr>
      <w:rPr>
        <w:rFonts w:hint="default"/>
      </w:rPr>
    </w:lvl>
    <w:lvl w:ilvl="2">
      <w:start w:val="1"/>
      <w:numFmt w:val="decimal"/>
      <w:pStyle w:val="30"/>
      <w:suff w:val="space"/>
      <w:lvlText w:val="%1.%2.%3."/>
      <w:lvlJc w:val="left"/>
      <w:pPr>
        <w:ind w:left="1361" w:firstLine="0"/>
      </w:pPr>
      <w:rPr>
        <w:rFonts w:hint="default"/>
      </w:rPr>
    </w:lvl>
    <w:lvl w:ilvl="3">
      <w:start w:val="1"/>
      <w:numFmt w:val="decimal"/>
      <w:lvlText w:val="%1.%2.%3.%4."/>
      <w:lvlJc w:val="left"/>
      <w:pPr>
        <w:ind w:left="1758" w:firstLine="0"/>
      </w:pPr>
      <w:rPr>
        <w:rFonts w:hint="default"/>
      </w:rPr>
    </w:lvl>
    <w:lvl w:ilvl="4">
      <w:start w:val="1"/>
      <w:numFmt w:val="decimal"/>
      <w:lvlText w:val="%1.%2.%3.%4.%5."/>
      <w:lvlJc w:val="left"/>
      <w:pPr>
        <w:ind w:left="2155" w:firstLine="0"/>
      </w:pPr>
      <w:rPr>
        <w:rFonts w:hint="default"/>
      </w:rPr>
    </w:lvl>
    <w:lvl w:ilvl="5">
      <w:start w:val="1"/>
      <w:numFmt w:val="decimal"/>
      <w:lvlText w:val="%1.%2.%3.%4.%5.%6."/>
      <w:lvlJc w:val="left"/>
      <w:pPr>
        <w:ind w:left="2552" w:firstLine="0"/>
      </w:pPr>
      <w:rPr>
        <w:rFonts w:hint="default"/>
      </w:rPr>
    </w:lvl>
    <w:lvl w:ilvl="6">
      <w:start w:val="1"/>
      <w:numFmt w:val="decimal"/>
      <w:lvlText w:val="%1.%2.%3.%4.%5.%6.%7."/>
      <w:lvlJc w:val="left"/>
      <w:pPr>
        <w:ind w:left="2949" w:firstLine="0"/>
      </w:pPr>
      <w:rPr>
        <w:rFonts w:hint="default"/>
      </w:rPr>
    </w:lvl>
    <w:lvl w:ilvl="7">
      <w:start w:val="1"/>
      <w:numFmt w:val="decimal"/>
      <w:lvlText w:val="%1.%2.%3.%4.%5.%6.%7.%8."/>
      <w:lvlJc w:val="left"/>
      <w:pPr>
        <w:ind w:left="3346" w:firstLine="0"/>
      </w:pPr>
      <w:rPr>
        <w:rFonts w:hint="default"/>
      </w:rPr>
    </w:lvl>
    <w:lvl w:ilvl="8">
      <w:start w:val="1"/>
      <w:numFmt w:val="decimal"/>
      <w:lvlText w:val="%1.%2.%3.%4.%5.%6.%7.%8.%9."/>
      <w:lvlJc w:val="left"/>
      <w:pPr>
        <w:ind w:left="3743" w:firstLine="0"/>
      </w:pPr>
      <w:rPr>
        <w:rFonts w:hint="default"/>
      </w:rPr>
    </w:lvl>
  </w:abstractNum>
  <w:abstractNum w:abstractNumId="14">
    <w:nsid w:val="156B4CCA"/>
    <w:multiLevelType w:val="hybridMultilevel"/>
    <w:tmpl w:val="4CE8DEB4"/>
    <w:lvl w:ilvl="0" w:tplc="5EEAC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92F616F"/>
    <w:multiLevelType w:val="hybridMultilevel"/>
    <w:tmpl w:val="756C339A"/>
    <w:lvl w:ilvl="0" w:tplc="E69A685C">
      <w:start w:val="1"/>
      <w:numFmt w:val="decimal"/>
      <w:pStyle w:val="3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CE82AF7"/>
    <w:multiLevelType w:val="hybridMultilevel"/>
    <w:tmpl w:val="F3D0085A"/>
    <w:lvl w:ilvl="0" w:tplc="E1F2BAF0">
      <w:start w:val="1"/>
      <w:numFmt w:val="decimal"/>
      <w:pStyle w:val="10"/>
      <w:lvlText w:val="РАЗДЕЛ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DAE5B61"/>
    <w:multiLevelType w:val="multilevel"/>
    <w:tmpl w:val="D90C5C90"/>
    <w:lvl w:ilvl="0">
      <w:start w:val="1"/>
      <w:numFmt w:val="bullet"/>
      <w:lvlText w:val=""/>
      <w:lvlJc w:val="left"/>
      <w:pPr>
        <w:tabs>
          <w:tab w:val="num" w:pos="0"/>
        </w:tabs>
        <w:ind w:left="747" w:hanging="360"/>
      </w:pPr>
      <w:rPr>
        <w:rFonts w:ascii="Symbol" w:hAnsi="Symbol" w:cs="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F081C21"/>
    <w:multiLevelType w:val="hybridMultilevel"/>
    <w:tmpl w:val="CBBED8C6"/>
    <w:lvl w:ilvl="0" w:tplc="892A71A2">
      <w:start w:val="1"/>
      <w:numFmt w:val="bullet"/>
      <w:pStyle w:val="21"/>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34127F9"/>
    <w:multiLevelType w:val="multilevel"/>
    <w:tmpl w:val="686C7C8C"/>
    <w:lvl w:ilvl="0">
      <w:start w:val="1"/>
      <w:numFmt w:val="bullet"/>
      <w:lvlText w:val=""/>
      <w:lvlJc w:val="left"/>
      <w:pPr>
        <w:tabs>
          <w:tab w:val="num" w:pos="0"/>
        </w:tabs>
        <w:ind w:left="1429" w:hanging="360"/>
      </w:pPr>
      <w:rPr>
        <w:rFonts w:ascii="Symbol" w:hAnsi="Symbol" w:cs="Symbol" w:hint="default"/>
        <w:color w:val="000000"/>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7C615E1"/>
    <w:multiLevelType w:val="multilevel"/>
    <w:tmpl w:val="729AE436"/>
    <w:styleLink w:val="11111131"/>
    <w:lvl w:ilvl="0">
      <w:start w:val="1"/>
      <w:numFmt w:val="decimal"/>
      <w:lvlText w:val="%1."/>
      <w:lvlJc w:val="left"/>
      <w:pPr>
        <w:ind w:left="1440" w:hanging="360"/>
      </w:pPr>
      <w:rPr>
        <w:rFonts w:ascii="Times New Roman" w:eastAsia="Times New Roman" w:hAnsi="Times New Roman" w:cs="Times New Roman"/>
      </w:rPr>
    </w:lvl>
    <w:lvl w:ilvl="1">
      <w:start w:val="3"/>
      <w:numFmt w:val="decimal"/>
      <w:isLgl/>
      <w:lvlText w:val="%1.%2."/>
      <w:lvlJc w:val="left"/>
      <w:pPr>
        <w:ind w:left="1800" w:hanging="720"/>
      </w:pPr>
      <w:rPr>
        <w:rFonts w:hint="default"/>
      </w:rPr>
    </w:lvl>
    <w:lvl w:ilvl="2">
      <w:start w:val="6"/>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21">
    <w:nsid w:val="28EE73BE"/>
    <w:multiLevelType w:val="hybridMultilevel"/>
    <w:tmpl w:val="0DAE4B64"/>
    <w:lvl w:ilvl="0" w:tplc="5EEACF1A">
      <w:start w:val="1"/>
      <w:numFmt w:val="bullet"/>
      <w:lvlText w:val=""/>
      <w:lvlJc w:val="left"/>
      <w:pPr>
        <w:ind w:left="747" w:hanging="360"/>
      </w:pPr>
      <w:rPr>
        <w:rFonts w:ascii="Symbol" w:hAnsi="Symbol" w:hint="default"/>
      </w:rPr>
    </w:lvl>
    <w:lvl w:ilvl="1" w:tplc="04190003" w:tentative="1">
      <w:start w:val="1"/>
      <w:numFmt w:val="bullet"/>
      <w:lvlText w:val="o"/>
      <w:lvlJc w:val="left"/>
      <w:pPr>
        <w:ind w:left="1467" w:hanging="360"/>
      </w:pPr>
      <w:rPr>
        <w:rFonts w:ascii="Courier New" w:hAnsi="Courier New" w:cs="Courier New" w:hint="default"/>
      </w:rPr>
    </w:lvl>
    <w:lvl w:ilvl="2" w:tplc="04190005" w:tentative="1">
      <w:start w:val="1"/>
      <w:numFmt w:val="bullet"/>
      <w:lvlText w:val=""/>
      <w:lvlJc w:val="left"/>
      <w:pPr>
        <w:ind w:left="2187" w:hanging="360"/>
      </w:pPr>
      <w:rPr>
        <w:rFonts w:ascii="Wingdings" w:hAnsi="Wingdings" w:hint="default"/>
      </w:rPr>
    </w:lvl>
    <w:lvl w:ilvl="3" w:tplc="04190001" w:tentative="1">
      <w:start w:val="1"/>
      <w:numFmt w:val="bullet"/>
      <w:lvlText w:val=""/>
      <w:lvlJc w:val="left"/>
      <w:pPr>
        <w:ind w:left="2907" w:hanging="360"/>
      </w:pPr>
      <w:rPr>
        <w:rFonts w:ascii="Symbol" w:hAnsi="Symbol" w:hint="default"/>
      </w:rPr>
    </w:lvl>
    <w:lvl w:ilvl="4" w:tplc="04190003" w:tentative="1">
      <w:start w:val="1"/>
      <w:numFmt w:val="bullet"/>
      <w:lvlText w:val="o"/>
      <w:lvlJc w:val="left"/>
      <w:pPr>
        <w:ind w:left="3627" w:hanging="360"/>
      </w:pPr>
      <w:rPr>
        <w:rFonts w:ascii="Courier New" w:hAnsi="Courier New" w:cs="Courier New" w:hint="default"/>
      </w:rPr>
    </w:lvl>
    <w:lvl w:ilvl="5" w:tplc="04190005" w:tentative="1">
      <w:start w:val="1"/>
      <w:numFmt w:val="bullet"/>
      <w:lvlText w:val=""/>
      <w:lvlJc w:val="left"/>
      <w:pPr>
        <w:ind w:left="4347" w:hanging="360"/>
      </w:pPr>
      <w:rPr>
        <w:rFonts w:ascii="Wingdings" w:hAnsi="Wingdings" w:hint="default"/>
      </w:rPr>
    </w:lvl>
    <w:lvl w:ilvl="6" w:tplc="04190001" w:tentative="1">
      <w:start w:val="1"/>
      <w:numFmt w:val="bullet"/>
      <w:lvlText w:val=""/>
      <w:lvlJc w:val="left"/>
      <w:pPr>
        <w:ind w:left="5067" w:hanging="360"/>
      </w:pPr>
      <w:rPr>
        <w:rFonts w:ascii="Symbol" w:hAnsi="Symbol" w:hint="default"/>
      </w:rPr>
    </w:lvl>
    <w:lvl w:ilvl="7" w:tplc="04190003" w:tentative="1">
      <w:start w:val="1"/>
      <w:numFmt w:val="bullet"/>
      <w:lvlText w:val="o"/>
      <w:lvlJc w:val="left"/>
      <w:pPr>
        <w:ind w:left="5787" w:hanging="360"/>
      </w:pPr>
      <w:rPr>
        <w:rFonts w:ascii="Courier New" w:hAnsi="Courier New" w:cs="Courier New" w:hint="default"/>
      </w:rPr>
    </w:lvl>
    <w:lvl w:ilvl="8" w:tplc="04190005" w:tentative="1">
      <w:start w:val="1"/>
      <w:numFmt w:val="bullet"/>
      <w:lvlText w:val=""/>
      <w:lvlJc w:val="left"/>
      <w:pPr>
        <w:ind w:left="6507" w:hanging="360"/>
      </w:pPr>
      <w:rPr>
        <w:rFonts w:ascii="Wingdings" w:hAnsi="Wingdings" w:hint="default"/>
      </w:rPr>
    </w:lvl>
  </w:abstractNum>
  <w:abstractNum w:abstractNumId="22">
    <w:nsid w:val="310836E1"/>
    <w:multiLevelType w:val="hybridMultilevel"/>
    <w:tmpl w:val="A1F479C8"/>
    <w:lvl w:ilvl="0" w:tplc="7D6C1BE8">
      <w:start w:val="1"/>
      <w:numFmt w:val="bullet"/>
      <w:pStyle w:val="a2"/>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541493A"/>
    <w:multiLevelType w:val="hybridMultilevel"/>
    <w:tmpl w:val="599AE86E"/>
    <w:lvl w:ilvl="0" w:tplc="0419000F">
      <w:start w:val="1"/>
      <w:numFmt w:val="decimal"/>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39CD209C"/>
    <w:multiLevelType w:val="hybridMultilevel"/>
    <w:tmpl w:val="7AAC9A68"/>
    <w:lvl w:ilvl="0" w:tplc="5EEACF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E685F61"/>
    <w:multiLevelType w:val="hybridMultilevel"/>
    <w:tmpl w:val="7898F470"/>
    <w:name w:val="WW8Num5022222222"/>
    <w:styleLink w:val="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8A104E9"/>
    <w:multiLevelType w:val="hybridMultilevel"/>
    <w:tmpl w:val="4226373A"/>
    <w:lvl w:ilvl="0" w:tplc="0419000F">
      <w:start w:val="1"/>
      <w:numFmt w:val="decimal"/>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nsid w:val="4C261B6F"/>
    <w:multiLevelType w:val="hybridMultilevel"/>
    <w:tmpl w:val="2FE83F98"/>
    <w:lvl w:ilvl="0" w:tplc="5EEACF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D4A6631"/>
    <w:multiLevelType w:val="hybridMultilevel"/>
    <w:tmpl w:val="2FCC0C34"/>
    <w:styleLink w:val="2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
    <w:nsid w:val="4F1F1254"/>
    <w:multiLevelType w:val="hybridMultilevel"/>
    <w:tmpl w:val="A4EA18E0"/>
    <w:lvl w:ilvl="0" w:tplc="5EEAC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5100CC8"/>
    <w:multiLevelType w:val="hybridMultilevel"/>
    <w:tmpl w:val="F73EBD5C"/>
    <w:lvl w:ilvl="0" w:tplc="0CC2A89A">
      <w:start w:val="1"/>
      <w:numFmt w:val="decimal"/>
      <w:pStyle w:val="23"/>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7B03904"/>
    <w:multiLevelType w:val="hybridMultilevel"/>
    <w:tmpl w:val="9DFE9CBA"/>
    <w:lvl w:ilvl="0" w:tplc="A1A26778">
      <w:start w:val="1"/>
      <w:numFmt w:val="decimal"/>
      <w:pStyle w:val="12"/>
      <w:lvlText w:val="%1."/>
      <w:lvlJc w:val="left"/>
      <w:pPr>
        <w:tabs>
          <w:tab w:val="num" w:pos="1130"/>
        </w:tabs>
        <w:ind w:left="1130" w:hanging="420"/>
      </w:pPr>
      <w:rPr>
        <w:rFonts w:hint="default"/>
      </w:rPr>
    </w:lvl>
    <w:lvl w:ilvl="1" w:tplc="C3A64C16">
      <w:numFmt w:val="none"/>
      <w:pStyle w:val="24"/>
      <w:lvlText w:val=""/>
      <w:lvlJc w:val="left"/>
      <w:pPr>
        <w:tabs>
          <w:tab w:val="num" w:pos="360"/>
        </w:tabs>
      </w:pPr>
    </w:lvl>
    <w:lvl w:ilvl="2" w:tplc="5B1A8302">
      <w:numFmt w:val="none"/>
      <w:lvlText w:val=""/>
      <w:lvlJc w:val="left"/>
      <w:pPr>
        <w:tabs>
          <w:tab w:val="num" w:pos="360"/>
        </w:tabs>
      </w:pPr>
    </w:lvl>
    <w:lvl w:ilvl="3" w:tplc="75EA1C36">
      <w:numFmt w:val="none"/>
      <w:lvlText w:val=""/>
      <w:lvlJc w:val="left"/>
      <w:pPr>
        <w:tabs>
          <w:tab w:val="num" w:pos="360"/>
        </w:tabs>
      </w:pPr>
    </w:lvl>
    <w:lvl w:ilvl="4" w:tplc="C96E156E">
      <w:numFmt w:val="none"/>
      <w:lvlText w:val=""/>
      <w:lvlJc w:val="left"/>
      <w:pPr>
        <w:tabs>
          <w:tab w:val="num" w:pos="360"/>
        </w:tabs>
      </w:pPr>
    </w:lvl>
    <w:lvl w:ilvl="5" w:tplc="7C16D290">
      <w:numFmt w:val="none"/>
      <w:lvlText w:val=""/>
      <w:lvlJc w:val="left"/>
      <w:pPr>
        <w:tabs>
          <w:tab w:val="num" w:pos="360"/>
        </w:tabs>
      </w:pPr>
    </w:lvl>
    <w:lvl w:ilvl="6" w:tplc="60D64FCA">
      <w:numFmt w:val="none"/>
      <w:lvlText w:val=""/>
      <w:lvlJc w:val="left"/>
      <w:pPr>
        <w:tabs>
          <w:tab w:val="num" w:pos="360"/>
        </w:tabs>
      </w:pPr>
    </w:lvl>
    <w:lvl w:ilvl="7" w:tplc="73C25F64">
      <w:numFmt w:val="none"/>
      <w:lvlText w:val=""/>
      <w:lvlJc w:val="left"/>
      <w:pPr>
        <w:tabs>
          <w:tab w:val="num" w:pos="360"/>
        </w:tabs>
      </w:pPr>
    </w:lvl>
    <w:lvl w:ilvl="8" w:tplc="055C0DA2">
      <w:numFmt w:val="none"/>
      <w:lvlText w:val=""/>
      <w:lvlJc w:val="left"/>
      <w:pPr>
        <w:tabs>
          <w:tab w:val="num" w:pos="360"/>
        </w:tabs>
      </w:pPr>
    </w:lvl>
  </w:abstractNum>
  <w:abstractNum w:abstractNumId="32">
    <w:nsid w:val="5964266A"/>
    <w:multiLevelType w:val="hybridMultilevel"/>
    <w:tmpl w:val="B762D5A8"/>
    <w:lvl w:ilvl="0" w:tplc="5EEACF1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DF67A4C"/>
    <w:multiLevelType w:val="multilevel"/>
    <w:tmpl w:val="1382D7B6"/>
    <w:lvl w:ilvl="0">
      <w:start w:val="1"/>
      <w:numFmt w:val="bullet"/>
      <w:pStyle w:val="13"/>
      <w:suff w:val="space"/>
      <w:lvlText w:val=""/>
      <w:lvlJc w:val="left"/>
      <w:pPr>
        <w:ind w:left="567" w:firstLine="0"/>
      </w:pPr>
      <w:rPr>
        <w:rFonts w:ascii="Wingdings" w:hAnsi="Wingdings" w:cs="Wingdings" w:hint="default"/>
      </w:rPr>
    </w:lvl>
    <w:lvl w:ilvl="1">
      <w:start w:val="1"/>
      <w:numFmt w:val="bullet"/>
      <w:suff w:val="space"/>
      <w:lvlText w:val=""/>
      <w:lvlJc w:val="left"/>
      <w:pPr>
        <w:ind w:left="964" w:firstLine="0"/>
      </w:pPr>
      <w:rPr>
        <w:rFonts w:ascii="Symbol" w:hAnsi="Symbol" w:cs="Symbol" w:hint="default"/>
      </w:rPr>
    </w:lvl>
    <w:lvl w:ilvl="2">
      <w:start w:val="1"/>
      <w:numFmt w:val="bullet"/>
      <w:suff w:val="space"/>
      <w:lvlText w:val=""/>
      <w:lvlJc w:val="left"/>
      <w:pPr>
        <w:ind w:left="1361" w:firstLine="0"/>
      </w:pPr>
      <w:rPr>
        <w:rFonts w:ascii="Symbol" w:hAnsi="Symbol" w:cs="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cs="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cs="Symbol" w:hint="default"/>
      </w:rPr>
    </w:lvl>
  </w:abstractNum>
  <w:abstractNum w:abstractNumId="34">
    <w:nsid w:val="63167CF2"/>
    <w:multiLevelType w:val="hybridMultilevel"/>
    <w:tmpl w:val="6A9EAC00"/>
    <w:lvl w:ilvl="0" w:tplc="04190001">
      <w:start w:val="1"/>
      <w:numFmt w:val="bullet"/>
      <w:lvlText w:val=""/>
      <w:lvlJc w:val="left"/>
      <w:pPr>
        <w:ind w:left="1069" w:hanging="360"/>
      </w:pPr>
      <w:rPr>
        <w:rFonts w:ascii="Symbol" w:hAnsi="Symbol"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6C857AE4"/>
    <w:multiLevelType w:val="multilevel"/>
    <w:tmpl w:val="C268B722"/>
    <w:lvl w:ilvl="0">
      <w:start w:val="1"/>
      <w:numFmt w:val="bullet"/>
      <w:lvlText w:val=""/>
      <w:lvlJc w:val="left"/>
      <w:pPr>
        <w:tabs>
          <w:tab w:val="num" w:pos="0"/>
        </w:tabs>
        <w:ind w:left="720" w:hanging="360"/>
      </w:pPr>
      <w:rPr>
        <w:rFonts w:ascii="Symbol" w:hAnsi="Symbol" w:cs="Symbol" w:hint="default"/>
        <w:color w:val="000000"/>
        <w:sz w:val="24"/>
        <w:szCs w:val="24"/>
        <w:shd w:val="clear" w:color="auto" w:fill="FFFFFF"/>
        <w:lang w:val="en-US"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7">
    <w:nsid w:val="7A8E79FE"/>
    <w:multiLevelType w:val="hybridMultilevel"/>
    <w:tmpl w:val="BBDA16E0"/>
    <w:lvl w:ilvl="0" w:tplc="5EEAC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7C656FC9"/>
    <w:multiLevelType w:val="hybridMultilevel"/>
    <w:tmpl w:val="66F05B4A"/>
    <w:lvl w:ilvl="0" w:tplc="5EEACF1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E683B27"/>
    <w:multiLevelType w:val="multilevel"/>
    <w:tmpl w:val="F09C53A0"/>
    <w:lvl w:ilvl="0">
      <w:start w:val="1"/>
      <w:numFmt w:val="bullet"/>
      <w:lvlText w:val=""/>
      <w:lvlJc w:val="left"/>
      <w:pPr>
        <w:tabs>
          <w:tab w:val="num" w:pos="0"/>
        </w:tabs>
        <w:ind w:left="720" w:hanging="360"/>
      </w:pPr>
      <w:rPr>
        <w:rFonts w:ascii="Symbol" w:hAnsi="Symbol" w:cs="Symbol" w:hint="default"/>
        <w:color w:val="000000"/>
        <w:sz w:val="24"/>
        <w:szCs w:val="24"/>
        <w:shd w:val="clear" w:color="auto" w:fill="FFFFFF"/>
        <w:lang w:val="en-US" w:eastAsia="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7F04066B"/>
    <w:multiLevelType w:val="multilevel"/>
    <w:tmpl w:val="CD5E2CD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5"/>
  </w:num>
  <w:num w:numId="2">
    <w:abstractNumId w:val="30"/>
  </w:num>
  <w:num w:numId="3">
    <w:abstractNumId w:val="16"/>
  </w:num>
  <w:num w:numId="4">
    <w:abstractNumId w:val="8"/>
  </w:num>
  <w:num w:numId="5">
    <w:abstractNumId w:val="33"/>
  </w:num>
  <w:num w:numId="6">
    <w:abstractNumId w:val="22"/>
  </w:num>
  <w:num w:numId="7">
    <w:abstractNumId w:val="40"/>
  </w:num>
  <w:num w:numId="8">
    <w:abstractNumId w:val="13"/>
  </w:num>
  <w:num w:numId="9">
    <w:abstractNumId w:val="34"/>
  </w:num>
  <w:num w:numId="10">
    <w:abstractNumId w:val="24"/>
  </w:num>
  <w:num w:numId="11">
    <w:abstractNumId w:val="6"/>
  </w:num>
  <w:num w:numId="12">
    <w:abstractNumId w:val="38"/>
  </w:num>
  <w:num w:numId="13">
    <w:abstractNumId w:val="37"/>
  </w:num>
  <w:num w:numId="14">
    <w:abstractNumId w:val="21"/>
  </w:num>
  <w:num w:numId="15">
    <w:abstractNumId w:val="7"/>
  </w:num>
  <w:num w:numId="16">
    <w:abstractNumId w:val="14"/>
  </w:num>
  <w:num w:numId="17">
    <w:abstractNumId w:val="29"/>
  </w:num>
  <w:num w:numId="18">
    <w:abstractNumId w:val="32"/>
  </w:num>
  <w:num w:numId="19">
    <w:abstractNumId w:val="27"/>
  </w:num>
  <w:num w:numId="20">
    <w:abstractNumId w:val="10"/>
  </w:num>
  <w:num w:numId="21">
    <w:abstractNumId w:val="19"/>
  </w:num>
  <w:num w:numId="22">
    <w:abstractNumId w:val="17"/>
  </w:num>
  <w:num w:numId="23">
    <w:abstractNumId w:val="35"/>
  </w:num>
  <w:num w:numId="24">
    <w:abstractNumId w:val="39"/>
  </w:num>
  <w:num w:numId="25">
    <w:abstractNumId w:val="9"/>
  </w:num>
  <w:num w:numId="26">
    <w:abstractNumId w:val="31"/>
  </w:num>
  <w:num w:numId="27">
    <w:abstractNumId w:val="2"/>
  </w:num>
  <w:num w:numId="28">
    <w:abstractNumId w:val="1"/>
  </w:num>
  <w:num w:numId="29">
    <w:abstractNumId w:val="0"/>
  </w:num>
  <w:num w:numId="30">
    <w:abstractNumId w:val="36"/>
  </w:num>
  <w:num w:numId="31">
    <w:abstractNumId w:val="5"/>
  </w:num>
  <w:num w:numId="32">
    <w:abstractNumId w:val="4"/>
  </w:num>
  <w:num w:numId="33">
    <w:abstractNumId w:val="3"/>
  </w:num>
  <w:num w:numId="34">
    <w:abstractNumId w:val="28"/>
  </w:num>
  <w:num w:numId="35">
    <w:abstractNumId w:val="11"/>
  </w:num>
  <w:num w:numId="36">
    <w:abstractNumId w:val="25"/>
  </w:num>
  <w:num w:numId="37">
    <w:abstractNumId w:val="20"/>
  </w:num>
  <w:num w:numId="38">
    <w:abstractNumId w:val="18"/>
  </w:num>
  <w:num w:numId="39">
    <w:abstractNumId w:val="26"/>
  </w:num>
  <w:num w:numId="40">
    <w:abstractNumId w:val="12"/>
  </w:num>
  <w:num w:numId="41">
    <w:abstractNumId w:val="23"/>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D0576B"/>
    <w:rsid w:val="00024D29"/>
    <w:rsid w:val="00096E75"/>
    <w:rsid w:val="000C4CA4"/>
    <w:rsid w:val="0010126A"/>
    <w:rsid w:val="00102342"/>
    <w:rsid w:val="0018040C"/>
    <w:rsid w:val="00183473"/>
    <w:rsid w:val="00185242"/>
    <w:rsid w:val="001B4AC6"/>
    <w:rsid w:val="002378F0"/>
    <w:rsid w:val="00250774"/>
    <w:rsid w:val="002562C6"/>
    <w:rsid w:val="002A43C9"/>
    <w:rsid w:val="002D26C9"/>
    <w:rsid w:val="003658C8"/>
    <w:rsid w:val="00402B2C"/>
    <w:rsid w:val="00414C2B"/>
    <w:rsid w:val="00421E36"/>
    <w:rsid w:val="004477A7"/>
    <w:rsid w:val="00457AAD"/>
    <w:rsid w:val="00476BB3"/>
    <w:rsid w:val="0049095D"/>
    <w:rsid w:val="00540C03"/>
    <w:rsid w:val="0065520B"/>
    <w:rsid w:val="006E2875"/>
    <w:rsid w:val="00801F85"/>
    <w:rsid w:val="008A29FB"/>
    <w:rsid w:val="00902DAB"/>
    <w:rsid w:val="00905731"/>
    <w:rsid w:val="009A7670"/>
    <w:rsid w:val="009C36E7"/>
    <w:rsid w:val="00A4573D"/>
    <w:rsid w:val="00BA65DE"/>
    <w:rsid w:val="00BC5780"/>
    <w:rsid w:val="00C22502"/>
    <w:rsid w:val="00C361D3"/>
    <w:rsid w:val="00D01ABF"/>
    <w:rsid w:val="00D0576B"/>
    <w:rsid w:val="00D412F4"/>
    <w:rsid w:val="00DB087B"/>
    <w:rsid w:val="00DB283A"/>
    <w:rsid w:val="00DF4505"/>
    <w:rsid w:val="00EE091E"/>
    <w:rsid w:val="00F1001B"/>
    <w:rsid w:val="00F606DC"/>
    <w:rsid w:val="00FA648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annotation text" w:qFormat="1"/>
    <w:lsdException w:name="index heading" w:uiPriority="0" w:qFormat="1"/>
    <w:lsdException w:name="caption" w:uiPriority="0" w:qFormat="1"/>
    <w:lsdException w:name="footnote reference" w:qFormat="1"/>
    <w:lsdException w:name="annotation reference" w:qFormat="1"/>
    <w:lsdException w:name="page number" w:uiPriority="0" w:qFormat="1"/>
    <w:lsdException w:name="endnote reference" w:uiPriority="0" w:qFormat="1"/>
    <w:lsdException w:name="endnote text" w:uiPriority="0" w:qFormat="1"/>
    <w:lsdException w:name="List" w:uiPriority="0"/>
    <w:lsdException w:name="List Bullet" w:uiPriority="0" w:qFormat="1"/>
    <w:lsdException w:name="List 2" w:uiPriority="0"/>
    <w:lsdException w:name="List 3" w:uiPriority="0"/>
    <w:lsdException w:name="List Bullet 2" w:uiPriority="0"/>
    <w:lsdException w:name="List Bullet 3" w:uiPriority="0"/>
    <w:lsdException w:name="List Bullet 4" w:uiPriority="0"/>
    <w:lsdException w:name="List Number 2" w:qFormat="1"/>
    <w:lsdException w:name="Title" w:semiHidden="0" w:uiPriority="0" w:unhideWhenUsed="0" w:qFormat="1"/>
    <w:lsdException w:name="Signature" w:uiPriority="0"/>
    <w:lsdException w:name="Default Paragraph Font" w:uiPriority="1"/>
    <w:lsdException w:name="Body Text" w:uiPriority="0" w:qFormat="1"/>
    <w:lsdException w:name="Body Text Indent" w:uiPriority="0"/>
    <w:lsdException w:name="List Continue" w:uiPriority="0"/>
    <w:lsdException w:name="List Continue 2" w:uiPriority="0"/>
    <w:lsdException w:name="Subtitle" w:semiHidden="0" w:uiPriority="0" w:unhideWhenUsed="0"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lsdException w:name="FollowedHyperlink" w:qFormat="1"/>
    <w:lsdException w:name="Strong" w:semiHidden="0" w:uiPriority="22" w:unhideWhenUsed="0" w:qFormat="1"/>
    <w:lsdException w:name="Emphasis" w:semiHidden="0" w:uiPriority="0" w:unhideWhenUsed="0" w:qFormat="1"/>
    <w:lsdException w:name="Document Map" w:qFormat="1"/>
    <w:lsdException w:name="Plain Text" w:qFormat="1"/>
    <w:lsdException w:name="Normal (Web)" w:qFormat="1"/>
    <w:lsdException w:name="HTML Preformatted" w:uiPriority="0" w:qFormat="1"/>
    <w:lsdException w:name="HTML Typewriter" w:uiPriority="0"/>
    <w:lsdException w:name="annotation subject" w:uiPriority="0" w:qFormat="1"/>
    <w:lsdException w:name="Table Professional" w:uiPriority="0"/>
    <w:lsdException w:name="Balloon Text" w:qFormat="1"/>
    <w:lsdException w:name="Table Grid" w:semiHidden="0" w:uiPriority="59" w:unhideWhenUsed="0"/>
    <w:lsdException w:name="Placeholder Text" w:uiPriority="0"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D0576B"/>
    <w:pPr>
      <w:ind w:firstLine="0"/>
      <w:jc w:val="left"/>
    </w:pPr>
    <w:rPr>
      <w:rFonts w:ascii="Times New Roman" w:eastAsia="Times New Roman" w:hAnsi="Times New Roman" w:cs="Times New Roman"/>
      <w:sz w:val="24"/>
      <w:szCs w:val="24"/>
      <w:lang w:eastAsia="ru-RU"/>
    </w:rPr>
  </w:style>
  <w:style w:type="paragraph" w:styleId="10">
    <w:name w:val="heading 1"/>
    <w:aliases w:val="Раздел"/>
    <w:basedOn w:val="a3"/>
    <w:next w:val="a3"/>
    <w:link w:val="14"/>
    <w:uiPriority w:val="99"/>
    <w:qFormat/>
    <w:rsid w:val="00D0576B"/>
    <w:pPr>
      <w:keepNext/>
      <w:keepLines/>
      <w:numPr>
        <w:numId w:val="3"/>
      </w:numPr>
      <w:spacing w:before="480" w:after="120"/>
      <w:jc w:val="center"/>
      <w:outlineLvl w:val="0"/>
    </w:pPr>
    <w:rPr>
      <w:rFonts w:eastAsiaTheme="majorEastAsia" w:cstheme="majorBidi"/>
      <w:b/>
      <w:bCs/>
      <w:sz w:val="28"/>
      <w:szCs w:val="28"/>
    </w:rPr>
  </w:style>
  <w:style w:type="paragraph" w:styleId="23">
    <w:name w:val="heading 2"/>
    <w:basedOn w:val="a3"/>
    <w:next w:val="a3"/>
    <w:link w:val="25"/>
    <w:unhideWhenUsed/>
    <w:qFormat/>
    <w:rsid w:val="00D0576B"/>
    <w:pPr>
      <w:keepNext/>
      <w:keepLines/>
      <w:numPr>
        <w:numId w:val="2"/>
      </w:numPr>
      <w:spacing w:before="200"/>
      <w:jc w:val="center"/>
      <w:outlineLvl w:val="1"/>
    </w:pPr>
    <w:rPr>
      <w:rFonts w:eastAsiaTheme="majorEastAsia" w:cstheme="majorBidi"/>
      <w:b/>
      <w:bCs/>
      <w:sz w:val="28"/>
      <w:szCs w:val="26"/>
    </w:rPr>
  </w:style>
  <w:style w:type="paragraph" w:styleId="31">
    <w:name w:val="heading 3"/>
    <w:basedOn w:val="a3"/>
    <w:next w:val="a3"/>
    <w:link w:val="32"/>
    <w:uiPriority w:val="9"/>
    <w:unhideWhenUsed/>
    <w:qFormat/>
    <w:rsid w:val="00D0576B"/>
    <w:pPr>
      <w:keepNext/>
      <w:keepLines/>
      <w:numPr>
        <w:numId w:val="1"/>
      </w:numPr>
      <w:spacing w:before="480" w:after="240"/>
      <w:jc w:val="center"/>
      <w:outlineLvl w:val="2"/>
    </w:pPr>
    <w:rPr>
      <w:rFonts w:eastAsiaTheme="majorEastAsia" w:cstheme="majorBidi"/>
      <w:b/>
      <w:bCs/>
      <w:sz w:val="28"/>
    </w:rPr>
  </w:style>
  <w:style w:type="paragraph" w:styleId="40">
    <w:name w:val="heading 4"/>
    <w:basedOn w:val="a3"/>
    <w:next w:val="a3"/>
    <w:link w:val="41"/>
    <w:unhideWhenUsed/>
    <w:qFormat/>
    <w:rsid w:val="00D0576B"/>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3"/>
    <w:next w:val="a3"/>
    <w:link w:val="50"/>
    <w:qFormat/>
    <w:rsid w:val="00414C2B"/>
    <w:pPr>
      <w:spacing w:before="240" w:after="60"/>
      <w:ind w:firstLine="709"/>
      <w:jc w:val="both"/>
      <w:outlineLvl w:val="4"/>
    </w:pPr>
    <w:rPr>
      <w:b/>
      <w:bCs/>
      <w:i/>
      <w:iCs/>
      <w:sz w:val="26"/>
      <w:szCs w:val="26"/>
    </w:rPr>
  </w:style>
  <w:style w:type="paragraph" w:styleId="6">
    <w:name w:val="heading 6"/>
    <w:basedOn w:val="a3"/>
    <w:next w:val="a3"/>
    <w:link w:val="60"/>
    <w:qFormat/>
    <w:rsid w:val="00414C2B"/>
    <w:pPr>
      <w:spacing w:before="240" w:after="60"/>
      <w:ind w:firstLine="709"/>
      <w:jc w:val="both"/>
      <w:outlineLvl w:val="5"/>
    </w:pPr>
    <w:rPr>
      <w:b/>
      <w:bCs/>
      <w:sz w:val="22"/>
      <w:szCs w:val="22"/>
    </w:rPr>
  </w:style>
  <w:style w:type="paragraph" w:styleId="7">
    <w:name w:val="heading 7"/>
    <w:basedOn w:val="a3"/>
    <w:next w:val="a3"/>
    <w:link w:val="70"/>
    <w:qFormat/>
    <w:rsid w:val="00414C2B"/>
    <w:pPr>
      <w:keepNext/>
      <w:ind w:firstLine="709"/>
      <w:jc w:val="both"/>
      <w:outlineLvl w:val="6"/>
    </w:pPr>
    <w:rPr>
      <w:b/>
      <w:szCs w:val="20"/>
    </w:rPr>
  </w:style>
  <w:style w:type="paragraph" w:styleId="8">
    <w:name w:val="heading 8"/>
    <w:basedOn w:val="a3"/>
    <w:next w:val="a3"/>
    <w:link w:val="80"/>
    <w:uiPriority w:val="9"/>
    <w:qFormat/>
    <w:rsid w:val="00414C2B"/>
    <w:pPr>
      <w:spacing w:before="240" w:after="60"/>
      <w:ind w:firstLine="709"/>
      <w:jc w:val="both"/>
      <w:outlineLvl w:val="7"/>
    </w:pPr>
    <w:rPr>
      <w:i/>
      <w:iCs/>
    </w:rPr>
  </w:style>
  <w:style w:type="paragraph" w:styleId="9">
    <w:name w:val="heading 9"/>
    <w:basedOn w:val="a3"/>
    <w:next w:val="a3"/>
    <w:link w:val="90"/>
    <w:qFormat/>
    <w:rsid w:val="00414C2B"/>
    <w:pPr>
      <w:keepNext/>
      <w:spacing w:line="360" w:lineRule="auto"/>
      <w:ind w:firstLine="720"/>
      <w:jc w:val="center"/>
      <w:outlineLvl w:val="8"/>
    </w:pPr>
    <w:rPr>
      <w:i/>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4">
    <w:name w:val="Заголовок 1 Знак"/>
    <w:aliases w:val="Раздел Знак"/>
    <w:basedOn w:val="a4"/>
    <w:link w:val="10"/>
    <w:uiPriority w:val="99"/>
    <w:qFormat/>
    <w:rsid w:val="00D0576B"/>
    <w:rPr>
      <w:rFonts w:ascii="Times New Roman" w:eastAsiaTheme="majorEastAsia" w:hAnsi="Times New Roman" w:cstheme="majorBidi"/>
      <w:b/>
      <w:bCs/>
      <w:sz w:val="28"/>
      <w:szCs w:val="28"/>
      <w:lang w:eastAsia="ru-RU"/>
    </w:rPr>
  </w:style>
  <w:style w:type="character" w:customStyle="1" w:styleId="25">
    <w:name w:val="Заголовок 2 Знак"/>
    <w:basedOn w:val="a4"/>
    <w:link w:val="23"/>
    <w:qFormat/>
    <w:rsid w:val="00D0576B"/>
    <w:rPr>
      <w:rFonts w:ascii="Times New Roman" w:eastAsiaTheme="majorEastAsia" w:hAnsi="Times New Roman" w:cstheme="majorBidi"/>
      <w:b/>
      <w:bCs/>
      <w:sz w:val="28"/>
      <w:szCs w:val="26"/>
      <w:lang w:eastAsia="ru-RU"/>
    </w:rPr>
  </w:style>
  <w:style w:type="character" w:customStyle="1" w:styleId="32">
    <w:name w:val="Заголовок 3 Знак"/>
    <w:basedOn w:val="a4"/>
    <w:link w:val="31"/>
    <w:uiPriority w:val="9"/>
    <w:qFormat/>
    <w:rsid w:val="00D0576B"/>
    <w:rPr>
      <w:rFonts w:ascii="Times New Roman" w:eastAsiaTheme="majorEastAsia" w:hAnsi="Times New Roman" w:cstheme="majorBidi"/>
      <w:b/>
      <w:bCs/>
      <w:sz w:val="28"/>
      <w:szCs w:val="24"/>
      <w:lang w:eastAsia="ru-RU"/>
    </w:rPr>
  </w:style>
  <w:style w:type="character" w:customStyle="1" w:styleId="41">
    <w:name w:val="Заголовок 4 Знак"/>
    <w:basedOn w:val="a4"/>
    <w:link w:val="40"/>
    <w:qFormat/>
    <w:rsid w:val="00D0576B"/>
    <w:rPr>
      <w:rFonts w:asciiTheme="majorHAnsi" w:eastAsiaTheme="majorEastAsia" w:hAnsiTheme="majorHAnsi" w:cstheme="majorBidi"/>
      <w:b/>
      <w:bCs/>
      <w:i/>
      <w:iCs/>
      <w:color w:val="4F81BD" w:themeColor="accent1"/>
      <w:sz w:val="24"/>
      <w:szCs w:val="24"/>
      <w:lang w:eastAsia="ru-RU"/>
    </w:rPr>
  </w:style>
  <w:style w:type="character" w:customStyle="1" w:styleId="112">
    <w:name w:val="Табличный_боковик_11 Знак"/>
    <w:link w:val="113"/>
    <w:qFormat/>
    <w:locked/>
    <w:rsid w:val="00D0576B"/>
    <w:rPr>
      <w:lang w:eastAsia="zh-CN"/>
    </w:rPr>
  </w:style>
  <w:style w:type="paragraph" w:customStyle="1" w:styleId="113">
    <w:name w:val="Табличный_боковик_11"/>
    <w:link w:val="112"/>
    <w:qFormat/>
    <w:rsid w:val="00D0576B"/>
    <w:pPr>
      <w:ind w:firstLine="0"/>
      <w:jc w:val="left"/>
    </w:pPr>
    <w:rPr>
      <w:lang w:eastAsia="zh-CN"/>
    </w:rPr>
  </w:style>
  <w:style w:type="paragraph" w:customStyle="1" w:styleId="a7">
    <w:name w:val="Титул_адрес_организации"/>
    <w:qFormat/>
    <w:rsid w:val="00D0576B"/>
    <w:pPr>
      <w:spacing w:before="60"/>
      <w:ind w:firstLine="0"/>
      <w:jc w:val="right"/>
    </w:pPr>
    <w:rPr>
      <w:rFonts w:ascii="Times New Roman" w:eastAsia="Times New Roman" w:hAnsi="Times New Roman" w:cs="Times New Roman"/>
      <w:sz w:val="18"/>
      <w:szCs w:val="18"/>
      <w:lang w:eastAsia="zh-CN"/>
    </w:rPr>
  </w:style>
  <w:style w:type="paragraph" w:customStyle="1" w:styleId="a8">
    <w:name w:val="Титул_название_организации"/>
    <w:qFormat/>
    <w:rsid w:val="00D0576B"/>
    <w:pPr>
      <w:spacing w:before="60"/>
      <w:ind w:firstLine="0"/>
      <w:jc w:val="right"/>
    </w:pPr>
    <w:rPr>
      <w:rFonts w:ascii="Times New Roman" w:eastAsia="Times New Roman" w:hAnsi="Times New Roman" w:cs="Times New Roman"/>
      <w:b/>
      <w:bCs/>
      <w:sz w:val="40"/>
      <w:szCs w:val="40"/>
      <w:lang w:eastAsia="zh-CN"/>
    </w:rPr>
  </w:style>
  <w:style w:type="paragraph" w:customStyle="1" w:styleId="114">
    <w:name w:val="Табличный_боковик_правый_11"/>
    <w:qFormat/>
    <w:rsid w:val="00D0576B"/>
    <w:pPr>
      <w:ind w:firstLine="0"/>
      <w:jc w:val="right"/>
    </w:pPr>
    <w:rPr>
      <w:rFonts w:ascii="Times New Roman" w:eastAsia="Times New Roman" w:hAnsi="Times New Roman" w:cs="Times New Roman"/>
      <w:lang w:eastAsia="zh-CN"/>
    </w:rPr>
  </w:style>
  <w:style w:type="paragraph" w:styleId="a9">
    <w:name w:val="Balloon Text"/>
    <w:basedOn w:val="a3"/>
    <w:link w:val="aa"/>
    <w:uiPriority w:val="99"/>
    <w:unhideWhenUsed/>
    <w:qFormat/>
    <w:rsid w:val="00D0576B"/>
    <w:rPr>
      <w:rFonts w:ascii="Tahoma" w:hAnsi="Tahoma" w:cs="Tahoma"/>
      <w:sz w:val="16"/>
      <w:szCs w:val="16"/>
    </w:rPr>
  </w:style>
  <w:style w:type="character" w:customStyle="1" w:styleId="aa">
    <w:name w:val="Текст выноски Знак"/>
    <w:basedOn w:val="a4"/>
    <w:link w:val="a9"/>
    <w:uiPriority w:val="99"/>
    <w:qFormat/>
    <w:rsid w:val="00D0576B"/>
    <w:rPr>
      <w:rFonts w:ascii="Tahoma" w:eastAsia="Times New Roman" w:hAnsi="Tahoma" w:cs="Tahoma"/>
      <w:sz w:val="16"/>
      <w:szCs w:val="16"/>
      <w:lang w:eastAsia="ru-RU"/>
    </w:rPr>
  </w:style>
  <w:style w:type="paragraph" w:customStyle="1" w:styleId="ab">
    <w:name w:val="Табличный_центр"/>
    <w:basedOn w:val="a3"/>
    <w:rsid w:val="00D0576B"/>
    <w:pPr>
      <w:suppressAutoHyphens/>
      <w:jc w:val="center"/>
    </w:pPr>
    <w:rPr>
      <w:sz w:val="22"/>
      <w:lang w:eastAsia="zh-CN"/>
    </w:rPr>
  </w:style>
  <w:style w:type="paragraph" w:customStyle="1" w:styleId="ac">
    <w:name w:val="Табличный_слева"/>
    <w:basedOn w:val="a3"/>
    <w:uiPriority w:val="99"/>
    <w:rsid w:val="00D0576B"/>
    <w:pPr>
      <w:suppressAutoHyphens/>
    </w:pPr>
    <w:rPr>
      <w:sz w:val="22"/>
      <w:lang w:eastAsia="zh-CN"/>
    </w:rPr>
  </w:style>
  <w:style w:type="paragraph" w:styleId="ad">
    <w:name w:val="Body Text"/>
    <w:aliases w:val="Основной текст Знак Знак Знак"/>
    <w:basedOn w:val="a3"/>
    <w:link w:val="ae"/>
    <w:qFormat/>
    <w:rsid w:val="00D0576B"/>
    <w:pPr>
      <w:widowControl w:val="0"/>
      <w:spacing w:before="81"/>
      <w:ind w:left="825" w:hanging="281"/>
    </w:pPr>
    <w:rPr>
      <w:rFonts w:cstheme="minorBidi"/>
      <w:sz w:val="23"/>
      <w:szCs w:val="23"/>
      <w:lang w:val="en-US" w:eastAsia="en-US"/>
    </w:rPr>
  </w:style>
  <w:style w:type="character" w:customStyle="1" w:styleId="ae">
    <w:name w:val="Основной текст Знак"/>
    <w:aliases w:val="Основной текст Знак Знак Знак Знак1"/>
    <w:basedOn w:val="a4"/>
    <w:link w:val="ad"/>
    <w:qFormat/>
    <w:rsid w:val="00D0576B"/>
    <w:rPr>
      <w:rFonts w:ascii="Times New Roman" w:eastAsia="Times New Roman" w:hAnsi="Times New Roman"/>
      <w:sz w:val="23"/>
      <w:szCs w:val="23"/>
      <w:lang w:val="en-US"/>
    </w:rPr>
  </w:style>
  <w:style w:type="character" w:customStyle="1" w:styleId="af">
    <w:name w:val="Основной текст_"/>
    <w:basedOn w:val="a4"/>
    <w:link w:val="15"/>
    <w:rsid w:val="00D0576B"/>
    <w:rPr>
      <w:rFonts w:ascii="Times New Roman" w:eastAsia="Times New Roman" w:hAnsi="Times New Roman" w:cs="Times New Roman"/>
    </w:rPr>
  </w:style>
  <w:style w:type="paragraph" w:customStyle="1" w:styleId="15">
    <w:name w:val="Основной текст1"/>
    <w:basedOn w:val="a3"/>
    <w:link w:val="af"/>
    <w:rsid w:val="00D0576B"/>
    <w:pPr>
      <w:widowControl w:val="0"/>
      <w:spacing w:line="300" w:lineRule="auto"/>
      <w:ind w:firstLine="400"/>
    </w:pPr>
    <w:rPr>
      <w:sz w:val="22"/>
      <w:szCs w:val="22"/>
      <w:lang w:eastAsia="en-US"/>
    </w:rPr>
  </w:style>
  <w:style w:type="paragraph" w:customStyle="1" w:styleId="TableParagraph">
    <w:name w:val="Table Paragraph"/>
    <w:basedOn w:val="a3"/>
    <w:uiPriority w:val="1"/>
    <w:qFormat/>
    <w:rsid w:val="00D0576B"/>
    <w:pPr>
      <w:widowControl w:val="0"/>
      <w:autoSpaceDE w:val="0"/>
      <w:autoSpaceDN w:val="0"/>
    </w:pPr>
    <w:rPr>
      <w:sz w:val="22"/>
      <w:szCs w:val="22"/>
      <w:lang w:eastAsia="en-US"/>
    </w:rPr>
  </w:style>
  <w:style w:type="paragraph" w:customStyle="1" w:styleId="Default">
    <w:name w:val="Default"/>
    <w:qFormat/>
    <w:rsid w:val="00D0576B"/>
    <w:pPr>
      <w:autoSpaceDE w:val="0"/>
      <w:autoSpaceDN w:val="0"/>
      <w:adjustRightInd w:val="0"/>
      <w:ind w:firstLine="0"/>
      <w:jc w:val="left"/>
    </w:pPr>
    <w:rPr>
      <w:rFonts w:ascii="Times New Roman" w:hAnsi="Times New Roman" w:cs="Times New Roman"/>
      <w:color w:val="000000"/>
      <w:sz w:val="24"/>
      <w:szCs w:val="24"/>
    </w:rPr>
  </w:style>
  <w:style w:type="paragraph" w:customStyle="1" w:styleId="af0">
    <w:name w:val="Рисунок"/>
    <w:basedOn w:val="a3"/>
    <w:link w:val="af1"/>
    <w:qFormat/>
    <w:rsid w:val="00D0576B"/>
    <w:pPr>
      <w:spacing w:after="120" w:line="276" w:lineRule="auto"/>
      <w:jc w:val="center"/>
    </w:pPr>
    <w:rPr>
      <w:i/>
      <w:sz w:val="22"/>
      <w:lang w:bidi="ru-RU"/>
    </w:rPr>
  </w:style>
  <w:style w:type="character" w:customStyle="1" w:styleId="af1">
    <w:name w:val="Рисунок Знак"/>
    <w:basedOn w:val="a4"/>
    <w:link w:val="af0"/>
    <w:rsid w:val="00D0576B"/>
    <w:rPr>
      <w:rFonts w:ascii="Times New Roman" w:eastAsia="Times New Roman" w:hAnsi="Times New Roman" w:cs="Times New Roman"/>
      <w:i/>
      <w:szCs w:val="24"/>
      <w:lang w:eastAsia="ru-RU" w:bidi="ru-RU"/>
    </w:rPr>
  </w:style>
  <w:style w:type="paragraph" w:styleId="af2">
    <w:name w:val="List Paragraph"/>
    <w:aliases w:val="Булит,Нумерация,List Paragraph,Bullet List,FooterText,numbered,Paragraphe de liste1,lp1,Bullet 1,Use Case List Paragraph,ПАРАГРАФ,список 1,Маркированный ГП,Маркер,Bullet Number,Нумерованый список,Абзац списка 2,- список,Таблицы,Заголовок_3"/>
    <w:basedOn w:val="a3"/>
    <w:link w:val="af3"/>
    <w:uiPriority w:val="34"/>
    <w:qFormat/>
    <w:rsid w:val="00D0576B"/>
    <w:pPr>
      <w:ind w:left="720"/>
      <w:contextualSpacing/>
    </w:pPr>
  </w:style>
  <w:style w:type="character" w:customStyle="1" w:styleId="af3">
    <w:name w:val="Абзац списка Знак"/>
    <w:aliases w:val="Булит Знак,Нумерация Знак,List Paragraph Знак,Bullet List Знак,FooterText Знак,numbered Знак,Paragraphe de liste1 Знак,lp1 Знак,Bullet 1 Знак,Use Case List Paragraph Знак,ПАРАГРАФ Знак,список 1 Знак,Маркированный ГП Знак,Маркер Знак"/>
    <w:basedOn w:val="a4"/>
    <w:link w:val="af2"/>
    <w:uiPriority w:val="34"/>
    <w:qFormat/>
    <w:rsid w:val="00D0576B"/>
    <w:rPr>
      <w:rFonts w:ascii="Times New Roman" w:eastAsia="Times New Roman" w:hAnsi="Times New Roman" w:cs="Times New Roman"/>
      <w:sz w:val="24"/>
      <w:szCs w:val="24"/>
      <w:lang w:eastAsia="ru-RU"/>
    </w:rPr>
  </w:style>
  <w:style w:type="paragraph" w:customStyle="1" w:styleId="a">
    <w:name w:val="Буллиты"/>
    <w:basedOn w:val="af2"/>
    <w:link w:val="af4"/>
    <w:qFormat/>
    <w:rsid w:val="00D0576B"/>
    <w:pPr>
      <w:numPr>
        <w:numId w:val="4"/>
      </w:numPr>
      <w:tabs>
        <w:tab w:val="left" w:pos="1134"/>
      </w:tabs>
      <w:jc w:val="both"/>
    </w:pPr>
  </w:style>
  <w:style w:type="character" w:customStyle="1" w:styleId="af4">
    <w:name w:val="Буллиты Знак"/>
    <w:basedOn w:val="af3"/>
    <w:link w:val="a"/>
    <w:rsid w:val="00D0576B"/>
    <w:rPr>
      <w:rFonts w:ascii="Times New Roman" w:eastAsia="Times New Roman" w:hAnsi="Times New Roman" w:cs="Times New Roman"/>
      <w:sz w:val="24"/>
      <w:szCs w:val="24"/>
      <w:lang w:eastAsia="ru-RU"/>
    </w:rPr>
  </w:style>
  <w:style w:type="paragraph" w:customStyle="1" w:styleId="af5">
    <w:name w:val="Таблица"/>
    <w:basedOn w:val="a3"/>
    <w:link w:val="af6"/>
    <w:qFormat/>
    <w:rsid w:val="00D0576B"/>
    <w:pPr>
      <w:spacing w:before="120"/>
      <w:jc w:val="right"/>
    </w:pPr>
    <w:rPr>
      <w:i/>
      <w:sz w:val="20"/>
    </w:rPr>
  </w:style>
  <w:style w:type="character" w:customStyle="1" w:styleId="af6">
    <w:name w:val="Таблица Знак"/>
    <w:basedOn w:val="a4"/>
    <w:link w:val="af5"/>
    <w:rsid w:val="00D0576B"/>
    <w:rPr>
      <w:rFonts w:ascii="Times New Roman" w:eastAsia="Times New Roman" w:hAnsi="Times New Roman" w:cs="Times New Roman"/>
      <w:i/>
      <w:sz w:val="20"/>
      <w:szCs w:val="24"/>
      <w:lang w:eastAsia="ru-RU"/>
    </w:rPr>
  </w:style>
  <w:style w:type="paragraph" w:customStyle="1" w:styleId="af7">
    <w:name w:val="Таблица заголовок"/>
    <w:basedOn w:val="a3"/>
    <w:link w:val="af8"/>
    <w:qFormat/>
    <w:rsid w:val="00D0576B"/>
    <w:pPr>
      <w:spacing w:after="120"/>
      <w:jc w:val="center"/>
    </w:pPr>
    <w:rPr>
      <w:lang w:bidi="ru-RU"/>
    </w:rPr>
  </w:style>
  <w:style w:type="character" w:customStyle="1" w:styleId="af8">
    <w:name w:val="Таблица заголовок Знак"/>
    <w:basedOn w:val="a4"/>
    <w:link w:val="af7"/>
    <w:rsid w:val="00D0576B"/>
    <w:rPr>
      <w:rFonts w:ascii="Times New Roman" w:eastAsia="Times New Roman" w:hAnsi="Times New Roman" w:cs="Times New Roman"/>
      <w:sz w:val="24"/>
      <w:szCs w:val="24"/>
      <w:lang w:eastAsia="ru-RU" w:bidi="ru-RU"/>
    </w:rPr>
  </w:style>
  <w:style w:type="paragraph" w:styleId="af9">
    <w:name w:val="List Bullet"/>
    <w:aliases w:val="Маркированный список Знак Знак,Маркированный Знак Знак"/>
    <w:basedOn w:val="a3"/>
    <w:link w:val="afa"/>
    <w:autoRedefine/>
    <w:qFormat/>
    <w:rsid w:val="00D0576B"/>
    <w:pPr>
      <w:suppressAutoHyphens/>
      <w:autoSpaceDE w:val="0"/>
      <w:autoSpaceDN w:val="0"/>
      <w:adjustRightInd w:val="0"/>
      <w:spacing w:line="360" w:lineRule="auto"/>
      <w:ind w:firstLine="851"/>
      <w:jc w:val="both"/>
    </w:pPr>
    <w:rPr>
      <w:szCs w:val="20"/>
      <w:lang w:eastAsia="en-US"/>
    </w:rPr>
  </w:style>
  <w:style w:type="character" w:customStyle="1" w:styleId="afa">
    <w:name w:val="Маркированный список Знак"/>
    <w:aliases w:val="Маркированный список Знак Знак Знак,Маркированный Знак Знак Знак"/>
    <w:link w:val="af9"/>
    <w:uiPriority w:val="99"/>
    <w:locked/>
    <w:rsid w:val="00D0576B"/>
    <w:rPr>
      <w:rFonts w:ascii="Times New Roman" w:eastAsia="Times New Roman" w:hAnsi="Times New Roman" w:cs="Times New Roman"/>
      <w:sz w:val="24"/>
      <w:szCs w:val="20"/>
    </w:rPr>
  </w:style>
  <w:style w:type="paragraph" w:styleId="afb">
    <w:name w:val="footnote text"/>
    <w:aliases w:val="Table_Footnote_last Знак,Table_Footnote_last Знак Знак,Table_Footnote_last,Текст сноски Знак1,Текст сноски Знак Знак,Текст сноски Знак1 Знак Знак,Текст сноски Знак Знак Знак Знак,Table_Footnote_last Знак1 Знак Знак,single space,single s"/>
    <w:basedOn w:val="a3"/>
    <w:link w:val="afc"/>
    <w:uiPriority w:val="99"/>
    <w:unhideWhenUsed/>
    <w:qFormat/>
    <w:rsid w:val="00D0576B"/>
    <w:rPr>
      <w:rFonts w:asciiTheme="minorHAnsi" w:eastAsiaTheme="minorHAnsi" w:hAnsiTheme="minorHAnsi" w:cstheme="minorBidi"/>
      <w:kern w:val="2"/>
      <w:sz w:val="20"/>
      <w:szCs w:val="20"/>
      <w:lang w:eastAsia="en-US"/>
    </w:rPr>
  </w:style>
  <w:style w:type="character" w:customStyle="1" w:styleId="afc">
    <w:name w:val="Текст сноски Знак"/>
    <w:aliases w:val="Table_Footnote_last Знак Знак1,Table_Footnote_last Знак Знак Знак,Table_Footnote_last Знак1,Текст сноски Знак1 Знак,Текст сноски Знак Знак Знак,Текст сноски Знак1 Знак Знак Знак,Текст сноски Знак Знак Знак Знак Знак,single space Знак"/>
    <w:basedOn w:val="a4"/>
    <w:link w:val="afb"/>
    <w:uiPriority w:val="99"/>
    <w:qFormat/>
    <w:rsid w:val="00D0576B"/>
    <w:rPr>
      <w:kern w:val="2"/>
      <w:sz w:val="20"/>
      <w:szCs w:val="20"/>
    </w:rPr>
  </w:style>
  <w:style w:type="paragraph" w:styleId="afd">
    <w:name w:val="Normal (Web)"/>
    <w:aliases w:val="Обычный (Web),Обычный (веб)1,Обычный (Web)1,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Знак4 Знак"/>
    <w:basedOn w:val="a3"/>
    <w:link w:val="afe"/>
    <w:uiPriority w:val="99"/>
    <w:unhideWhenUsed/>
    <w:qFormat/>
    <w:rsid w:val="00D0576B"/>
    <w:pPr>
      <w:spacing w:before="100" w:beforeAutospacing="1" w:after="100" w:afterAutospacing="1"/>
    </w:pPr>
  </w:style>
  <w:style w:type="character" w:customStyle="1" w:styleId="afe">
    <w:name w:val="Обычный (веб) Знак"/>
    <w:aliases w:val="Обычный (Web) Знак,Обычный (веб)1 Знак,Обычный (Web)1 Знак,Обычный (веб) Знак2 Знак Знак,Обычный (веб) Знак Знак1 Знак Знак,Обычный (веб) Знак1 Знак Знак Знак2 Знак,Обычный (веб) Знак Знак Знак Знак Знак2 Знак,Знак4 Знак Знак"/>
    <w:link w:val="afd"/>
    <w:uiPriority w:val="99"/>
    <w:locked/>
    <w:rsid w:val="00D0576B"/>
    <w:rPr>
      <w:rFonts w:ascii="Times New Roman" w:eastAsia="Times New Roman" w:hAnsi="Times New Roman" w:cs="Times New Roman"/>
      <w:sz w:val="24"/>
      <w:szCs w:val="24"/>
      <w:lang w:eastAsia="ru-RU"/>
    </w:rPr>
  </w:style>
  <w:style w:type="character" w:customStyle="1" w:styleId="eop">
    <w:name w:val="eop"/>
    <w:basedOn w:val="a4"/>
    <w:rsid w:val="00D0576B"/>
  </w:style>
  <w:style w:type="paragraph" w:customStyle="1" w:styleId="paragraph">
    <w:name w:val="paragraph"/>
    <w:basedOn w:val="a3"/>
    <w:rsid w:val="00D0576B"/>
    <w:pPr>
      <w:spacing w:before="100" w:beforeAutospacing="1" w:after="100" w:afterAutospacing="1"/>
    </w:pPr>
  </w:style>
  <w:style w:type="character" w:customStyle="1" w:styleId="normaltextrun">
    <w:name w:val="normaltextrun"/>
    <w:basedOn w:val="a4"/>
    <w:qFormat/>
    <w:rsid w:val="00D0576B"/>
  </w:style>
  <w:style w:type="paragraph" w:styleId="aff">
    <w:name w:val="No Spacing"/>
    <w:link w:val="aff0"/>
    <w:qFormat/>
    <w:rsid w:val="00D0576B"/>
    <w:pPr>
      <w:ind w:firstLine="0"/>
      <w:jc w:val="left"/>
    </w:pPr>
  </w:style>
  <w:style w:type="character" w:customStyle="1" w:styleId="aff0">
    <w:name w:val="Без интервала Знак"/>
    <w:basedOn w:val="a4"/>
    <w:link w:val="aff"/>
    <w:qFormat/>
    <w:rsid w:val="00D0576B"/>
  </w:style>
  <w:style w:type="paragraph" w:customStyle="1" w:styleId="aff1">
    <w:name w:val="Абзац Знак"/>
    <w:qFormat/>
    <w:rsid w:val="00D0576B"/>
    <w:pPr>
      <w:ind w:firstLine="567"/>
    </w:pPr>
    <w:rPr>
      <w:rFonts w:ascii="Times New Roman" w:eastAsia="Times New Roman" w:hAnsi="Times New Roman" w:cs="Times New Roman"/>
      <w:sz w:val="24"/>
      <w:szCs w:val="24"/>
      <w:lang w:eastAsia="zh-CN"/>
    </w:rPr>
  </w:style>
  <w:style w:type="paragraph" w:customStyle="1" w:styleId="13">
    <w:name w:val="Список_маркерный_1_уровень"/>
    <w:qFormat/>
    <w:rsid w:val="00D0576B"/>
    <w:pPr>
      <w:numPr>
        <w:numId w:val="5"/>
      </w:numPr>
      <w:spacing w:before="60" w:after="100"/>
    </w:pPr>
    <w:rPr>
      <w:rFonts w:ascii="Times New Roman" w:eastAsia="Times New Roman" w:hAnsi="Times New Roman" w:cs="Times New Roman"/>
      <w:sz w:val="24"/>
      <w:szCs w:val="24"/>
      <w:lang w:eastAsia="zh-CN"/>
    </w:rPr>
  </w:style>
  <w:style w:type="character" w:customStyle="1" w:styleId="4Exact2">
    <w:name w:val="Подпись к картинке (4) Exact2"/>
    <w:basedOn w:val="a4"/>
    <w:uiPriority w:val="99"/>
    <w:rsid w:val="00D0576B"/>
    <w:rPr>
      <w:rFonts w:ascii="Times New Roman" w:hAnsi="Times New Roman" w:cs="Times New Roman"/>
      <w:color w:val="000000"/>
      <w:spacing w:val="0"/>
      <w:w w:val="100"/>
      <w:position w:val="0"/>
      <w:sz w:val="26"/>
      <w:szCs w:val="26"/>
      <w:shd w:val="clear" w:color="auto" w:fill="FFFFFF"/>
    </w:rPr>
  </w:style>
  <w:style w:type="paragraph" w:styleId="aff2">
    <w:name w:val="TOC Heading"/>
    <w:basedOn w:val="10"/>
    <w:next w:val="a3"/>
    <w:uiPriority w:val="39"/>
    <w:unhideWhenUsed/>
    <w:qFormat/>
    <w:rsid w:val="00D0576B"/>
    <w:pPr>
      <w:numPr>
        <w:numId w:val="0"/>
      </w:numPr>
      <w:spacing w:before="240" w:after="0" w:line="259" w:lineRule="auto"/>
      <w:jc w:val="left"/>
      <w:outlineLvl w:val="9"/>
    </w:pPr>
    <w:rPr>
      <w:rFonts w:asciiTheme="majorHAnsi" w:hAnsiTheme="majorHAnsi"/>
      <w:b w:val="0"/>
      <w:bCs w:val="0"/>
      <w:color w:val="365F91" w:themeColor="accent1" w:themeShade="BF"/>
      <w:sz w:val="32"/>
      <w:szCs w:val="32"/>
    </w:rPr>
  </w:style>
  <w:style w:type="paragraph" w:styleId="16">
    <w:name w:val="toc 1"/>
    <w:basedOn w:val="a3"/>
    <w:next w:val="a3"/>
    <w:link w:val="17"/>
    <w:autoRedefine/>
    <w:uiPriority w:val="39"/>
    <w:unhideWhenUsed/>
    <w:rsid w:val="00D0576B"/>
    <w:pPr>
      <w:spacing w:after="100"/>
    </w:pPr>
  </w:style>
  <w:style w:type="paragraph" w:styleId="26">
    <w:name w:val="toc 2"/>
    <w:basedOn w:val="a3"/>
    <w:next w:val="a3"/>
    <w:autoRedefine/>
    <w:uiPriority w:val="39"/>
    <w:unhideWhenUsed/>
    <w:rsid w:val="00D0576B"/>
    <w:pPr>
      <w:spacing w:after="100"/>
      <w:ind w:left="240"/>
    </w:pPr>
  </w:style>
  <w:style w:type="paragraph" w:styleId="33">
    <w:name w:val="toc 3"/>
    <w:basedOn w:val="a3"/>
    <w:next w:val="a3"/>
    <w:link w:val="34"/>
    <w:autoRedefine/>
    <w:uiPriority w:val="39"/>
    <w:unhideWhenUsed/>
    <w:rsid w:val="00D0576B"/>
    <w:pPr>
      <w:spacing w:after="100"/>
      <w:ind w:left="480"/>
    </w:pPr>
  </w:style>
  <w:style w:type="character" w:styleId="aff3">
    <w:name w:val="Hyperlink"/>
    <w:basedOn w:val="a4"/>
    <w:uiPriority w:val="99"/>
    <w:unhideWhenUsed/>
    <w:rsid w:val="00D0576B"/>
    <w:rPr>
      <w:color w:val="0000FF" w:themeColor="hyperlink"/>
      <w:u w:val="single"/>
    </w:rPr>
  </w:style>
  <w:style w:type="character" w:customStyle="1" w:styleId="aff4">
    <w:name w:val="Текст примечания Знак"/>
    <w:basedOn w:val="a4"/>
    <w:link w:val="aff5"/>
    <w:uiPriority w:val="99"/>
    <w:qFormat/>
    <w:rsid w:val="00D0576B"/>
    <w:rPr>
      <w:rFonts w:ascii="Times New Roman" w:eastAsia="Times New Roman" w:hAnsi="Times New Roman" w:cs="Times New Roman"/>
      <w:sz w:val="20"/>
      <w:szCs w:val="20"/>
      <w:lang w:eastAsia="ru-RU"/>
    </w:rPr>
  </w:style>
  <w:style w:type="paragraph" w:styleId="aff5">
    <w:name w:val="annotation text"/>
    <w:basedOn w:val="a3"/>
    <w:link w:val="aff4"/>
    <w:uiPriority w:val="99"/>
    <w:unhideWhenUsed/>
    <w:qFormat/>
    <w:rsid w:val="00D0576B"/>
    <w:rPr>
      <w:sz w:val="20"/>
      <w:szCs w:val="20"/>
    </w:rPr>
  </w:style>
  <w:style w:type="character" w:customStyle="1" w:styleId="aff6">
    <w:name w:val="Тема примечания Знак"/>
    <w:basedOn w:val="aff4"/>
    <w:link w:val="aff7"/>
    <w:qFormat/>
    <w:rsid w:val="00D0576B"/>
    <w:rPr>
      <w:rFonts w:ascii="Times New Roman" w:eastAsia="Times New Roman" w:hAnsi="Times New Roman" w:cs="Times New Roman"/>
      <w:b/>
      <w:bCs/>
      <w:sz w:val="20"/>
      <w:szCs w:val="20"/>
      <w:lang w:eastAsia="ru-RU"/>
    </w:rPr>
  </w:style>
  <w:style w:type="paragraph" w:styleId="aff7">
    <w:name w:val="annotation subject"/>
    <w:basedOn w:val="aff5"/>
    <w:next w:val="aff5"/>
    <w:link w:val="aff6"/>
    <w:unhideWhenUsed/>
    <w:qFormat/>
    <w:rsid w:val="00D0576B"/>
    <w:rPr>
      <w:b/>
      <w:bCs/>
    </w:rPr>
  </w:style>
  <w:style w:type="paragraph" w:customStyle="1" w:styleId="aff8">
    <w:name w:val="_Сноска"/>
    <w:basedOn w:val="a3"/>
    <w:link w:val="aff9"/>
    <w:qFormat/>
    <w:rsid w:val="00D0576B"/>
    <w:pPr>
      <w:tabs>
        <w:tab w:val="center" w:pos="4677"/>
        <w:tab w:val="right" w:pos="9355"/>
      </w:tabs>
      <w:snapToGrid w:val="0"/>
      <w:contextualSpacing/>
      <w:jc w:val="both"/>
    </w:pPr>
    <w:rPr>
      <w:rFonts w:eastAsiaTheme="minorEastAsia"/>
      <w:noProof/>
      <w:sz w:val="20"/>
      <w:szCs w:val="22"/>
    </w:rPr>
  </w:style>
  <w:style w:type="character" w:customStyle="1" w:styleId="aff9">
    <w:name w:val="_Сноска Знак"/>
    <w:basedOn w:val="a4"/>
    <w:link w:val="aff8"/>
    <w:rsid w:val="00D0576B"/>
    <w:rPr>
      <w:rFonts w:ascii="Times New Roman" w:eastAsiaTheme="minorEastAsia" w:hAnsi="Times New Roman" w:cs="Times New Roman"/>
      <w:noProof/>
      <w:sz w:val="20"/>
      <w:lang w:eastAsia="ru-RU"/>
    </w:rPr>
  </w:style>
  <w:style w:type="character" w:customStyle="1" w:styleId="affa">
    <w:name w:val="Текст концевой сноски Знак"/>
    <w:basedOn w:val="a4"/>
    <w:link w:val="affb"/>
    <w:qFormat/>
    <w:rsid w:val="00D0576B"/>
    <w:rPr>
      <w:rFonts w:ascii="Times New Roman" w:eastAsia="Times New Roman" w:hAnsi="Times New Roman" w:cs="Times New Roman"/>
      <w:sz w:val="20"/>
      <w:szCs w:val="20"/>
      <w:lang w:eastAsia="ru-RU"/>
    </w:rPr>
  </w:style>
  <w:style w:type="paragraph" w:styleId="affb">
    <w:name w:val="endnote text"/>
    <w:basedOn w:val="a3"/>
    <w:link w:val="affa"/>
    <w:unhideWhenUsed/>
    <w:qFormat/>
    <w:rsid w:val="00D0576B"/>
    <w:rPr>
      <w:sz w:val="20"/>
      <w:szCs w:val="20"/>
    </w:rPr>
  </w:style>
  <w:style w:type="character" w:customStyle="1" w:styleId="27">
    <w:name w:val="Основной текст (2)_"/>
    <w:basedOn w:val="a4"/>
    <w:link w:val="2a"/>
    <w:qFormat/>
    <w:rsid w:val="00D0576B"/>
    <w:rPr>
      <w:rFonts w:ascii="Times New Roman" w:eastAsia="Times New Roman" w:hAnsi="Times New Roman" w:cs="Times New Roman"/>
      <w:sz w:val="18"/>
      <w:szCs w:val="18"/>
    </w:rPr>
  </w:style>
  <w:style w:type="paragraph" w:customStyle="1" w:styleId="2a">
    <w:name w:val="Основной текст (2)"/>
    <w:basedOn w:val="a3"/>
    <w:link w:val="27"/>
    <w:rsid w:val="00D0576B"/>
    <w:pPr>
      <w:widowControl w:val="0"/>
      <w:ind w:firstLine="300"/>
    </w:pPr>
    <w:rPr>
      <w:sz w:val="18"/>
      <w:szCs w:val="18"/>
      <w:lang w:eastAsia="en-US"/>
    </w:rPr>
  </w:style>
  <w:style w:type="paragraph" w:customStyle="1" w:styleId="affc">
    <w:name w:val="Абзац"/>
    <w:qFormat/>
    <w:rsid w:val="00D0576B"/>
    <w:pPr>
      <w:suppressAutoHyphens/>
      <w:ind w:firstLine="567"/>
    </w:pPr>
    <w:rPr>
      <w:rFonts w:ascii="Times New Roman" w:eastAsia="Times New Roman" w:hAnsi="Times New Roman" w:cs="Times New Roman"/>
      <w:sz w:val="24"/>
      <w:szCs w:val="24"/>
      <w:lang w:eastAsia="zh-CN"/>
    </w:rPr>
  </w:style>
  <w:style w:type="paragraph" w:styleId="affd">
    <w:name w:val="Body Text Indent"/>
    <w:aliases w:val="Основной текст 1,Основной текст 11,Основной текст с отступом Знак1"/>
    <w:basedOn w:val="a3"/>
    <w:link w:val="affe"/>
    <w:unhideWhenUsed/>
    <w:rsid w:val="00D0576B"/>
    <w:pPr>
      <w:spacing w:after="120"/>
      <w:ind w:left="283"/>
    </w:pPr>
  </w:style>
  <w:style w:type="character" w:customStyle="1" w:styleId="affe">
    <w:name w:val="Основной текст с отступом Знак"/>
    <w:aliases w:val="Основной текст 1 Знак,Основной текст 11 Знак,Основной текст с отступом Знак1 Знак2"/>
    <w:basedOn w:val="a4"/>
    <w:link w:val="affd"/>
    <w:rsid w:val="00D0576B"/>
    <w:rPr>
      <w:rFonts w:ascii="Times New Roman" w:eastAsia="Times New Roman" w:hAnsi="Times New Roman" w:cs="Times New Roman"/>
      <w:sz w:val="24"/>
      <w:szCs w:val="24"/>
      <w:lang w:eastAsia="ru-RU"/>
    </w:rPr>
  </w:style>
  <w:style w:type="paragraph" w:customStyle="1" w:styleId="afff">
    <w:name w:val="Таблица_номер_таблицы"/>
    <w:qFormat/>
    <w:rsid w:val="00D0576B"/>
    <w:pPr>
      <w:keepNext/>
      <w:ind w:firstLine="0"/>
      <w:jc w:val="right"/>
    </w:pPr>
    <w:rPr>
      <w:rFonts w:ascii="Times New Roman" w:eastAsia="Times New Roman" w:hAnsi="Times New Roman" w:cs="Times New Roman"/>
      <w:sz w:val="24"/>
      <w:szCs w:val="24"/>
      <w:lang w:eastAsia="zh-CN"/>
    </w:rPr>
  </w:style>
  <w:style w:type="paragraph" w:customStyle="1" w:styleId="afff0">
    <w:name w:val="Таблица_название_таблицы Знак"/>
    <w:next w:val="aff1"/>
    <w:qFormat/>
    <w:rsid w:val="00D0576B"/>
    <w:pPr>
      <w:keepNext/>
      <w:spacing w:after="120"/>
      <w:ind w:firstLine="0"/>
      <w:jc w:val="center"/>
    </w:pPr>
    <w:rPr>
      <w:rFonts w:ascii="Times New Roman" w:eastAsia="Times New Roman" w:hAnsi="Times New Roman" w:cs="Times New Roman"/>
      <w:sz w:val="24"/>
      <w:szCs w:val="24"/>
      <w:lang w:eastAsia="zh-CN"/>
    </w:rPr>
  </w:style>
  <w:style w:type="paragraph" w:customStyle="1" w:styleId="ListParagraph1">
    <w:name w:val="List Paragraph1"/>
    <w:basedOn w:val="a3"/>
    <w:rsid w:val="00D0576B"/>
    <w:pPr>
      <w:ind w:left="720"/>
      <w:contextualSpacing/>
    </w:pPr>
    <w:rPr>
      <w:rFonts w:ascii="Arial Unicode MS" w:eastAsia="Arial Unicode MS" w:hAnsi="Arial Unicode MS" w:cs="Arial Unicode MS"/>
      <w:color w:val="000000"/>
    </w:rPr>
  </w:style>
  <w:style w:type="paragraph" w:styleId="afff1">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3"/>
    <w:link w:val="afff2"/>
    <w:uiPriority w:val="99"/>
    <w:qFormat/>
    <w:rsid w:val="00D0576B"/>
    <w:rPr>
      <w:rFonts w:ascii="Courier New" w:hAnsi="Courier New"/>
      <w:sz w:val="20"/>
      <w:szCs w:val="20"/>
    </w:rPr>
  </w:style>
  <w:style w:type="character" w:customStyle="1" w:styleId="afff2">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4"/>
    <w:link w:val="afff1"/>
    <w:uiPriority w:val="99"/>
    <w:qFormat/>
    <w:rsid w:val="00D0576B"/>
    <w:rPr>
      <w:rFonts w:ascii="Courier New" w:eastAsia="Times New Roman" w:hAnsi="Courier New" w:cs="Times New Roman"/>
      <w:sz w:val="20"/>
      <w:szCs w:val="20"/>
      <w:lang w:eastAsia="ru-RU"/>
    </w:rPr>
  </w:style>
  <w:style w:type="paragraph" w:customStyle="1" w:styleId="a2">
    <w:name w:val="перечисление"/>
    <w:basedOn w:val="a3"/>
    <w:link w:val="afff3"/>
    <w:qFormat/>
    <w:rsid w:val="00D0576B"/>
    <w:pPr>
      <w:numPr>
        <w:numId w:val="6"/>
      </w:numPr>
      <w:tabs>
        <w:tab w:val="left" w:pos="284"/>
      </w:tabs>
      <w:suppressAutoHyphens/>
      <w:ind w:left="0" w:firstLine="0"/>
      <w:jc w:val="both"/>
    </w:pPr>
    <w:rPr>
      <w:rFonts w:eastAsia="Calibri"/>
      <w:lang w:eastAsia="en-US"/>
    </w:rPr>
  </w:style>
  <w:style w:type="character" w:customStyle="1" w:styleId="afff3">
    <w:name w:val="перечисление Знак"/>
    <w:link w:val="a2"/>
    <w:rsid w:val="00D0576B"/>
    <w:rPr>
      <w:rFonts w:ascii="Times New Roman" w:eastAsia="Calibri" w:hAnsi="Times New Roman" w:cs="Times New Roman"/>
      <w:sz w:val="24"/>
      <w:szCs w:val="24"/>
    </w:rPr>
  </w:style>
  <w:style w:type="paragraph" w:customStyle="1" w:styleId="p2">
    <w:name w:val="p2"/>
    <w:basedOn w:val="a3"/>
    <w:rsid w:val="00D0576B"/>
    <w:pPr>
      <w:spacing w:before="100" w:beforeAutospacing="1" w:after="100" w:afterAutospacing="1"/>
    </w:pPr>
  </w:style>
  <w:style w:type="paragraph" w:styleId="afff4">
    <w:name w:val="header"/>
    <w:aliases w:val="ВерхКолонтитул"/>
    <w:basedOn w:val="a3"/>
    <w:link w:val="afff5"/>
    <w:uiPriority w:val="99"/>
    <w:unhideWhenUsed/>
    <w:rsid w:val="00D0576B"/>
    <w:pPr>
      <w:tabs>
        <w:tab w:val="center" w:pos="4677"/>
        <w:tab w:val="right" w:pos="9355"/>
      </w:tabs>
    </w:pPr>
  </w:style>
  <w:style w:type="character" w:customStyle="1" w:styleId="afff5">
    <w:name w:val="Верхний колонтитул Знак"/>
    <w:aliases w:val="ВерхКолонтитул Знак"/>
    <w:basedOn w:val="a4"/>
    <w:link w:val="afff4"/>
    <w:uiPriority w:val="99"/>
    <w:qFormat/>
    <w:rsid w:val="00D0576B"/>
    <w:rPr>
      <w:rFonts w:ascii="Times New Roman" w:eastAsia="Times New Roman" w:hAnsi="Times New Roman" w:cs="Times New Roman"/>
      <w:sz w:val="24"/>
      <w:szCs w:val="24"/>
      <w:lang w:eastAsia="ru-RU"/>
    </w:rPr>
  </w:style>
  <w:style w:type="paragraph" w:styleId="afff6">
    <w:name w:val="footer"/>
    <w:basedOn w:val="a3"/>
    <w:link w:val="afff7"/>
    <w:uiPriority w:val="99"/>
    <w:unhideWhenUsed/>
    <w:rsid w:val="00D0576B"/>
    <w:pPr>
      <w:tabs>
        <w:tab w:val="center" w:pos="4677"/>
        <w:tab w:val="right" w:pos="9355"/>
      </w:tabs>
    </w:pPr>
  </w:style>
  <w:style w:type="character" w:customStyle="1" w:styleId="afff7">
    <w:name w:val="Нижний колонтитул Знак"/>
    <w:basedOn w:val="a4"/>
    <w:link w:val="afff6"/>
    <w:uiPriority w:val="99"/>
    <w:qFormat/>
    <w:rsid w:val="00D0576B"/>
    <w:rPr>
      <w:rFonts w:ascii="Times New Roman" w:eastAsia="Times New Roman" w:hAnsi="Times New Roman" w:cs="Times New Roman"/>
      <w:sz w:val="24"/>
      <w:szCs w:val="24"/>
      <w:lang w:eastAsia="ru-RU"/>
    </w:rPr>
  </w:style>
  <w:style w:type="paragraph" w:customStyle="1" w:styleId="ConsPlusNormal">
    <w:name w:val="ConsPlusNormal"/>
    <w:qFormat/>
    <w:rsid w:val="00D0576B"/>
    <w:pPr>
      <w:widowControl w:val="0"/>
      <w:autoSpaceDE w:val="0"/>
      <w:autoSpaceDN w:val="0"/>
      <w:ind w:firstLine="0"/>
      <w:jc w:val="left"/>
    </w:pPr>
    <w:rPr>
      <w:rFonts w:ascii="Calibri" w:eastAsia="Times New Roman" w:hAnsi="Calibri" w:cs="Calibri"/>
      <w:szCs w:val="20"/>
      <w:lang w:eastAsia="ru-RU"/>
    </w:rPr>
  </w:style>
  <w:style w:type="character" w:styleId="afff8">
    <w:name w:val="Strong"/>
    <w:basedOn w:val="a4"/>
    <w:uiPriority w:val="22"/>
    <w:qFormat/>
    <w:rsid w:val="00D0576B"/>
    <w:rPr>
      <w:b/>
      <w:bCs/>
    </w:rPr>
  </w:style>
  <w:style w:type="paragraph" w:customStyle="1" w:styleId="afff9">
    <w:name w:val="Название таблицы"/>
    <w:basedOn w:val="afffa"/>
    <w:link w:val="afffb"/>
    <w:qFormat/>
    <w:rsid w:val="00D0576B"/>
    <w:pPr>
      <w:spacing w:before="120" w:after="0"/>
      <w:jc w:val="both"/>
    </w:pPr>
    <w:rPr>
      <w:rFonts w:ascii="Tahoma" w:hAnsi="Tahoma" w:cs="Tahoma"/>
      <w:i w:val="0"/>
      <w:iCs w:val="0"/>
      <w:snapToGrid w:val="0"/>
      <w:color w:val="auto"/>
      <w:sz w:val="24"/>
      <w:szCs w:val="24"/>
    </w:rPr>
  </w:style>
  <w:style w:type="paragraph" w:styleId="afffa">
    <w:name w:val="caption"/>
    <w:basedOn w:val="a3"/>
    <w:next w:val="a3"/>
    <w:unhideWhenUsed/>
    <w:qFormat/>
    <w:rsid w:val="00D0576B"/>
    <w:pPr>
      <w:spacing w:after="200"/>
    </w:pPr>
    <w:rPr>
      <w:i/>
      <w:iCs/>
      <w:color w:val="1F497D" w:themeColor="text2"/>
      <w:sz w:val="18"/>
      <w:szCs w:val="18"/>
    </w:rPr>
  </w:style>
  <w:style w:type="character" w:customStyle="1" w:styleId="afffb">
    <w:name w:val="Название таблицы Знак"/>
    <w:basedOn w:val="a4"/>
    <w:link w:val="afff9"/>
    <w:rsid w:val="00D0576B"/>
    <w:rPr>
      <w:rFonts w:ascii="Tahoma" w:eastAsia="Times New Roman" w:hAnsi="Tahoma" w:cs="Tahoma"/>
      <w:snapToGrid w:val="0"/>
      <w:sz w:val="24"/>
      <w:szCs w:val="24"/>
      <w:lang w:eastAsia="ru-RU"/>
    </w:rPr>
  </w:style>
  <w:style w:type="character" w:customStyle="1" w:styleId="WW8Num13z2">
    <w:name w:val="WW8Num13z2"/>
    <w:qFormat/>
    <w:rsid w:val="00D0576B"/>
    <w:rPr>
      <w:rFonts w:ascii="Wingdings" w:hAnsi="Wingdings" w:cs="Wingdings"/>
    </w:rPr>
  </w:style>
  <w:style w:type="character" w:styleId="afffc">
    <w:name w:val="page number"/>
    <w:basedOn w:val="a4"/>
    <w:qFormat/>
    <w:rsid w:val="00D0576B"/>
  </w:style>
  <w:style w:type="paragraph" w:customStyle="1" w:styleId="formattexttopleveltext">
    <w:name w:val="formattext topleveltext"/>
    <w:qFormat/>
    <w:rsid w:val="00D0576B"/>
    <w:pPr>
      <w:suppressAutoHyphens/>
      <w:spacing w:before="100" w:after="100"/>
      <w:ind w:firstLine="0"/>
      <w:jc w:val="left"/>
    </w:pPr>
    <w:rPr>
      <w:rFonts w:ascii="Times New Roman" w:eastAsia="Times New Roman" w:hAnsi="Times New Roman" w:cs="Times New Roman"/>
      <w:sz w:val="24"/>
      <w:szCs w:val="20"/>
      <w:lang w:eastAsia="zh-CN"/>
    </w:rPr>
  </w:style>
  <w:style w:type="character" w:customStyle="1" w:styleId="spellingerror">
    <w:name w:val="spellingerror"/>
    <w:qFormat/>
    <w:rsid w:val="00D0576B"/>
  </w:style>
  <w:style w:type="paragraph" w:customStyle="1" w:styleId="formattext">
    <w:name w:val="formattext"/>
    <w:basedOn w:val="a3"/>
    <w:qFormat/>
    <w:rsid w:val="00D0576B"/>
    <w:pPr>
      <w:spacing w:before="100" w:beforeAutospacing="1" w:after="100" w:afterAutospacing="1"/>
    </w:pPr>
  </w:style>
  <w:style w:type="character" w:customStyle="1" w:styleId="searchresult">
    <w:name w:val="search_result"/>
    <w:rsid w:val="00D0576B"/>
  </w:style>
  <w:style w:type="paragraph" w:customStyle="1" w:styleId="headertext">
    <w:name w:val="headertext"/>
    <w:basedOn w:val="a3"/>
    <w:rsid w:val="00D0576B"/>
    <w:pPr>
      <w:spacing w:before="100" w:beforeAutospacing="1" w:after="100" w:afterAutospacing="1"/>
    </w:pPr>
  </w:style>
  <w:style w:type="character" w:customStyle="1" w:styleId="extendedtext-short">
    <w:name w:val="extendedtext-short"/>
    <w:rsid w:val="00D0576B"/>
  </w:style>
  <w:style w:type="paragraph" w:customStyle="1" w:styleId="1a">
    <w:name w:val="Обычный1"/>
    <w:qFormat/>
    <w:rsid w:val="00D0576B"/>
    <w:pPr>
      <w:ind w:firstLine="0"/>
      <w:jc w:val="left"/>
    </w:pPr>
    <w:rPr>
      <w:rFonts w:ascii="Times New Roman" w:eastAsia="Times New Roman" w:hAnsi="Times New Roman" w:cs="Times New Roman"/>
      <w:sz w:val="20"/>
      <w:szCs w:val="20"/>
      <w:lang w:eastAsia="ru-RU"/>
    </w:rPr>
  </w:style>
  <w:style w:type="paragraph" w:customStyle="1" w:styleId="afffd">
    <w:name w:val="Шапка таблицы"/>
    <w:basedOn w:val="a3"/>
    <w:qFormat/>
    <w:rsid w:val="00D0576B"/>
    <w:pPr>
      <w:jc w:val="center"/>
    </w:pPr>
    <w:rPr>
      <w:rFonts w:eastAsia="ヒラギノ角ゴ Pro W3"/>
      <w:b/>
      <w:bCs/>
      <w:color w:val="000000"/>
      <w:szCs w:val="28"/>
      <w:lang w:eastAsia="zh-CN"/>
    </w:rPr>
  </w:style>
  <w:style w:type="paragraph" w:customStyle="1" w:styleId="42">
    <w:name w:val="Пункт 4"/>
    <w:basedOn w:val="40"/>
    <w:uiPriority w:val="99"/>
    <w:locked/>
    <w:rsid w:val="00D0576B"/>
    <w:pPr>
      <w:keepNext w:val="0"/>
      <w:keepLines w:val="0"/>
      <w:tabs>
        <w:tab w:val="left" w:pos="1418"/>
      </w:tabs>
      <w:spacing w:before="120" w:after="60"/>
      <w:jc w:val="both"/>
    </w:pPr>
    <w:rPr>
      <w:rFonts w:ascii="Times New Roman" w:eastAsia="Times New Roman" w:hAnsi="Times New Roman" w:cs="Times New Roman"/>
      <w:b w:val="0"/>
      <w:bCs w:val="0"/>
      <w:i w:val="0"/>
      <w:iCs w:val="0"/>
      <w:color w:val="auto"/>
    </w:rPr>
  </w:style>
  <w:style w:type="paragraph" w:customStyle="1" w:styleId="1">
    <w:name w:val="Список_нумерованный_1_уровень"/>
    <w:qFormat/>
    <w:rsid w:val="00D0576B"/>
    <w:pPr>
      <w:numPr>
        <w:numId w:val="8"/>
      </w:numPr>
      <w:spacing w:before="60" w:after="100"/>
    </w:pPr>
    <w:rPr>
      <w:rFonts w:ascii="Times New Roman" w:eastAsia="Times New Roman" w:hAnsi="Times New Roman" w:cs="Times New Roman"/>
      <w:sz w:val="24"/>
      <w:szCs w:val="24"/>
      <w:lang w:eastAsia="ru-RU"/>
    </w:rPr>
  </w:style>
  <w:style w:type="paragraph" w:customStyle="1" w:styleId="20">
    <w:name w:val="Список_нумерованный_2_уровень"/>
    <w:basedOn w:val="1"/>
    <w:qFormat/>
    <w:rsid w:val="00D0576B"/>
    <w:pPr>
      <w:numPr>
        <w:ilvl w:val="1"/>
      </w:numPr>
    </w:pPr>
  </w:style>
  <w:style w:type="paragraph" w:customStyle="1" w:styleId="30">
    <w:name w:val="Список_нумерованный_3_уровень"/>
    <w:basedOn w:val="1"/>
    <w:qFormat/>
    <w:rsid w:val="00D0576B"/>
    <w:pPr>
      <w:numPr>
        <w:ilvl w:val="2"/>
      </w:numPr>
    </w:pPr>
  </w:style>
  <w:style w:type="paragraph" w:customStyle="1" w:styleId="-1">
    <w:name w:val="без отступ -1"/>
    <w:basedOn w:val="a3"/>
    <w:link w:val="-10"/>
    <w:qFormat/>
    <w:rsid w:val="00D0576B"/>
    <w:pPr>
      <w:widowControl w:val="0"/>
      <w:jc w:val="both"/>
    </w:pPr>
    <w:rPr>
      <w:szCs w:val="20"/>
    </w:rPr>
  </w:style>
  <w:style w:type="character" w:customStyle="1" w:styleId="-10">
    <w:name w:val="без отступ -1 Знак"/>
    <w:link w:val="-1"/>
    <w:rsid w:val="00D0576B"/>
    <w:rPr>
      <w:rFonts w:ascii="Times New Roman" w:eastAsia="Times New Roman" w:hAnsi="Times New Roman" w:cs="Times New Roman"/>
      <w:sz w:val="24"/>
      <w:szCs w:val="20"/>
      <w:lang w:eastAsia="ru-RU"/>
    </w:rPr>
  </w:style>
  <w:style w:type="paragraph" w:customStyle="1" w:styleId="61">
    <w:name w:val="Обычный6"/>
    <w:rsid w:val="00D0576B"/>
    <w:pPr>
      <w:ind w:firstLine="0"/>
    </w:pPr>
    <w:rPr>
      <w:rFonts w:ascii="Arial" w:eastAsia="Calibri" w:hAnsi="Arial" w:cs="Times New Roman"/>
      <w:snapToGrid w:val="0"/>
      <w:szCs w:val="20"/>
      <w:lang w:eastAsia="ru-RU"/>
    </w:rPr>
  </w:style>
  <w:style w:type="paragraph" w:customStyle="1" w:styleId="afffe">
    <w:name w:val="Табл Заг Шелестов"/>
    <w:basedOn w:val="-1"/>
    <w:next w:val="a3"/>
    <w:link w:val="affff"/>
    <w:qFormat/>
    <w:rsid w:val="00D0576B"/>
    <w:pPr>
      <w:keepNext/>
      <w:keepLines/>
      <w:jc w:val="center"/>
    </w:pPr>
    <w:rPr>
      <w:b/>
    </w:rPr>
  </w:style>
  <w:style w:type="character" w:customStyle="1" w:styleId="affff">
    <w:name w:val="Табл Заг Шелестов Знак"/>
    <w:link w:val="afffe"/>
    <w:rsid w:val="00D0576B"/>
    <w:rPr>
      <w:rFonts w:ascii="Times New Roman" w:eastAsia="Times New Roman" w:hAnsi="Times New Roman" w:cs="Times New Roman"/>
      <w:b/>
      <w:sz w:val="24"/>
      <w:szCs w:val="20"/>
      <w:lang w:eastAsia="ru-RU"/>
    </w:rPr>
  </w:style>
  <w:style w:type="paragraph" w:customStyle="1" w:styleId="affff0">
    <w:name w:val="ккенкен"/>
    <w:rsid w:val="0049095D"/>
    <w:pPr>
      <w:widowControl w:val="0"/>
      <w:autoSpaceDE w:val="0"/>
      <w:autoSpaceDN w:val="0"/>
      <w:adjustRightInd w:val="0"/>
      <w:ind w:firstLine="0"/>
      <w:jc w:val="left"/>
    </w:pPr>
    <w:rPr>
      <w:rFonts w:ascii="Arial" w:eastAsia="Times New Roman" w:hAnsi="Arial" w:cs="Arial"/>
      <w:sz w:val="20"/>
      <w:szCs w:val="20"/>
      <w:lang w:eastAsia="ru-RU"/>
    </w:rPr>
  </w:style>
  <w:style w:type="paragraph" w:customStyle="1" w:styleId="11">
    <w:name w:val="_Таблица 1.1"/>
    <w:basedOn w:val="a3"/>
    <w:next w:val="a3"/>
    <w:link w:val="115"/>
    <w:qFormat/>
    <w:rsid w:val="0049095D"/>
    <w:pPr>
      <w:numPr>
        <w:ilvl w:val="5"/>
        <w:numId w:val="25"/>
      </w:numPr>
      <w:spacing w:before="240" w:after="120"/>
      <w:contextualSpacing/>
      <w:jc w:val="both"/>
    </w:pPr>
    <w:rPr>
      <w:rFonts w:eastAsia="Calibri"/>
      <w:iCs/>
      <w:szCs w:val="26"/>
      <w:lang w:val="x-none" w:eastAsia="en-US"/>
    </w:rPr>
  </w:style>
  <w:style w:type="character" w:customStyle="1" w:styleId="115">
    <w:name w:val="_Таблица 1.1 Знак"/>
    <w:link w:val="11"/>
    <w:locked/>
    <w:rsid w:val="0049095D"/>
    <w:rPr>
      <w:rFonts w:ascii="Times New Roman" w:eastAsia="Calibri" w:hAnsi="Times New Roman" w:cs="Times New Roman"/>
      <w:iCs/>
      <w:sz w:val="24"/>
      <w:szCs w:val="26"/>
      <w:lang w:val="x-none"/>
    </w:rPr>
  </w:style>
  <w:style w:type="paragraph" w:customStyle="1" w:styleId="111">
    <w:name w:val="_Таблица 1.1.1"/>
    <w:basedOn w:val="11"/>
    <w:next w:val="a3"/>
    <w:qFormat/>
    <w:rsid w:val="0049095D"/>
    <w:pPr>
      <w:numPr>
        <w:ilvl w:val="6"/>
      </w:numPr>
      <w:tabs>
        <w:tab w:val="num" w:pos="360"/>
      </w:tabs>
      <w:ind w:left="0" w:firstLine="567"/>
      <w:mirrorIndents/>
    </w:pPr>
  </w:style>
  <w:style w:type="paragraph" w:customStyle="1" w:styleId="a0">
    <w:name w:val="_Рисунок подпись"/>
    <w:basedOn w:val="a3"/>
    <w:next w:val="a3"/>
    <w:qFormat/>
    <w:rsid w:val="0049095D"/>
    <w:pPr>
      <w:numPr>
        <w:ilvl w:val="4"/>
        <w:numId w:val="25"/>
      </w:numPr>
      <w:spacing w:before="40" w:after="240"/>
      <w:ind w:left="0" w:firstLine="0"/>
      <w:contextualSpacing/>
      <w:jc w:val="center"/>
    </w:pPr>
    <w:rPr>
      <w:rFonts w:eastAsia="Calibri"/>
      <w:sz w:val="20"/>
      <w:szCs w:val="26"/>
      <w:lang w:eastAsia="en-US"/>
    </w:rPr>
  </w:style>
  <w:style w:type="character" w:customStyle="1" w:styleId="50">
    <w:name w:val="Заголовок 5 Знак"/>
    <w:basedOn w:val="a4"/>
    <w:link w:val="5"/>
    <w:qFormat/>
    <w:rsid w:val="00414C2B"/>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qFormat/>
    <w:rsid w:val="00414C2B"/>
    <w:rPr>
      <w:rFonts w:ascii="Times New Roman" w:eastAsia="Times New Roman" w:hAnsi="Times New Roman" w:cs="Times New Roman"/>
      <w:b/>
      <w:bCs/>
      <w:lang w:eastAsia="ru-RU"/>
    </w:rPr>
  </w:style>
  <w:style w:type="character" w:customStyle="1" w:styleId="70">
    <w:name w:val="Заголовок 7 Знак"/>
    <w:basedOn w:val="a4"/>
    <w:link w:val="7"/>
    <w:qFormat/>
    <w:rsid w:val="00414C2B"/>
    <w:rPr>
      <w:rFonts w:ascii="Times New Roman" w:eastAsia="Times New Roman" w:hAnsi="Times New Roman" w:cs="Times New Roman"/>
      <w:b/>
      <w:sz w:val="24"/>
      <w:szCs w:val="20"/>
      <w:lang w:eastAsia="ru-RU"/>
    </w:rPr>
  </w:style>
  <w:style w:type="character" w:customStyle="1" w:styleId="80">
    <w:name w:val="Заголовок 8 Знак"/>
    <w:basedOn w:val="a4"/>
    <w:link w:val="8"/>
    <w:uiPriority w:val="9"/>
    <w:qFormat/>
    <w:rsid w:val="00414C2B"/>
    <w:rPr>
      <w:rFonts w:ascii="Times New Roman" w:eastAsia="Times New Roman" w:hAnsi="Times New Roman" w:cs="Times New Roman"/>
      <w:i/>
      <w:iCs/>
      <w:sz w:val="24"/>
      <w:szCs w:val="24"/>
      <w:lang w:eastAsia="ru-RU"/>
    </w:rPr>
  </w:style>
  <w:style w:type="character" w:customStyle="1" w:styleId="90">
    <w:name w:val="Заголовок 9 Знак"/>
    <w:basedOn w:val="a4"/>
    <w:link w:val="9"/>
    <w:qFormat/>
    <w:rsid w:val="00414C2B"/>
    <w:rPr>
      <w:rFonts w:ascii="Times New Roman" w:eastAsia="Times New Roman" w:hAnsi="Times New Roman" w:cs="Times New Roman"/>
      <w:i/>
      <w:sz w:val="24"/>
      <w:szCs w:val="20"/>
      <w:lang w:eastAsia="ru-RU"/>
    </w:rPr>
  </w:style>
  <w:style w:type="paragraph" w:customStyle="1" w:styleId="affff1">
    <w:name w:val="??????? (???)"/>
    <w:basedOn w:val="a3"/>
    <w:rsid w:val="00414C2B"/>
    <w:pPr>
      <w:suppressAutoHyphens/>
      <w:overflowPunct w:val="0"/>
      <w:autoSpaceDE w:val="0"/>
      <w:spacing w:before="45" w:after="280"/>
      <w:ind w:firstLine="709"/>
      <w:jc w:val="both"/>
      <w:textAlignment w:val="baseline"/>
    </w:pPr>
    <w:rPr>
      <w:szCs w:val="20"/>
      <w:lang w:eastAsia="ar-SA"/>
    </w:rPr>
  </w:style>
  <w:style w:type="character" w:customStyle="1" w:styleId="mw-headline">
    <w:name w:val="mw-headline"/>
    <w:basedOn w:val="a4"/>
    <w:qFormat/>
    <w:rsid w:val="00414C2B"/>
  </w:style>
  <w:style w:type="paragraph" w:customStyle="1" w:styleId="310">
    <w:name w:val="Основной текст с отступом 31"/>
    <w:basedOn w:val="a3"/>
    <w:qFormat/>
    <w:rsid w:val="00414C2B"/>
    <w:pPr>
      <w:suppressAutoHyphens/>
      <w:overflowPunct w:val="0"/>
      <w:autoSpaceDE w:val="0"/>
      <w:spacing w:after="120"/>
      <w:ind w:left="283" w:firstLine="709"/>
      <w:jc w:val="both"/>
      <w:textAlignment w:val="baseline"/>
    </w:pPr>
    <w:rPr>
      <w:sz w:val="16"/>
      <w:szCs w:val="16"/>
      <w:lang w:eastAsia="ar-SA"/>
    </w:rPr>
  </w:style>
  <w:style w:type="character" w:customStyle="1" w:styleId="FontStyle156">
    <w:name w:val="Font Style156"/>
    <w:rsid w:val="00414C2B"/>
    <w:rPr>
      <w:rFonts w:ascii="Times New Roman" w:hAnsi="Times New Roman" w:cs="Times New Roman"/>
      <w:sz w:val="24"/>
      <w:szCs w:val="24"/>
    </w:rPr>
  </w:style>
  <w:style w:type="paragraph" w:customStyle="1" w:styleId="Style9">
    <w:name w:val="Style9"/>
    <w:basedOn w:val="a3"/>
    <w:rsid w:val="00414C2B"/>
    <w:pPr>
      <w:widowControl w:val="0"/>
      <w:autoSpaceDE w:val="0"/>
      <w:spacing w:line="448" w:lineRule="exact"/>
      <w:ind w:firstLine="533"/>
      <w:jc w:val="both"/>
    </w:pPr>
    <w:rPr>
      <w:rFonts w:ascii="Arial" w:hAnsi="Arial" w:cs="Arial"/>
      <w:lang w:eastAsia="ar-SA"/>
    </w:rPr>
  </w:style>
  <w:style w:type="paragraph" w:styleId="35">
    <w:name w:val="Body Text 3"/>
    <w:basedOn w:val="a3"/>
    <w:link w:val="36"/>
    <w:qFormat/>
    <w:rsid w:val="00414C2B"/>
    <w:pPr>
      <w:spacing w:after="120"/>
      <w:ind w:firstLine="709"/>
      <w:jc w:val="both"/>
    </w:pPr>
    <w:rPr>
      <w:sz w:val="16"/>
      <w:szCs w:val="16"/>
    </w:rPr>
  </w:style>
  <w:style w:type="character" w:customStyle="1" w:styleId="36">
    <w:name w:val="Основной текст 3 Знак"/>
    <w:basedOn w:val="a4"/>
    <w:link w:val="35"/>
    <w:qFormat/>
    <w:rsid w:val="00414C2B"/>
    <w:rPr>
      <w:rFonts w:ascii="Times New Roman" w:eastAsia="Times New Roman" w:hAnsi="Times New Roman" w:cs="Times New Roman"/>
      <w:sz w:val="16"/>
      <w:szCs w:val="16"/>
      <w:lang w:eastAsia="ru-RU"/>
    </w:rPr>
  </w:style>
  <w:style w:type="paragraph" w:styleId="2b">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3"/>
    <w:link w:val="2c"/>
    <w:qFormat/>
    <w:rsid w:val="00414C2B"/>
    <w:pPr>
      <w:spacing w:after="120" w:line="480" w:lineRule="auto"/>
      <w:ind w:left="283" w:firstLine="709"/>
      <w:jc w:val="both"/>
    </w:pPr>
  </w:style>
  <w:style w:type="character" w:customStyle="1" w:styleId="2c">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4"/>
    <w:link w:val="2b"/>
    <w:qFormat/>
    <w:rsid w:val="00414C2B"/>
    <w:rPr>
      <w:rFonts w:ascii="Times New Roman" w:eastAsia="Times New Roman" w:hAnsi="Times New Roman" w:cs="Times New Roman"/>
      <w:sz w:val="24"/>
      <w:szCs w:val="24"/>
      <w:lang w:eastAsia="ru-RU"/>
    </w:rPr>
  </w:style>
  <w:style w:type="table" w:styleId="affff2">
    <w:name w:val="Table Grid"/>
    <w:basedOn w:val="a5"/>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nformat">
    <w:name w:val="ConsPlusNonformat"/>
    <w:uiPriority w:val="99"/>
    <w:qFormat/>
    <w:rsid w:val="00414C2B"/>
    <w:pPr>
      <w:widowControl w:val="0"/>
      <w:autoSpaceDE w:val="0"/>
      <w:autoSpaceDN w:val="0"/>
      <w:adjustRightInd w:val="0"/>
      <w:ind w:firstLine="0"/>
    </w:pPr>
    <w:rPr>
      <w:rFonts w:ascii="Courier New" w:eastAsia="Times New Roman" w:hAnsi="Courier New" w:cs="Courier New"/>
      <w:sz w:val="20"/>
      <w:szCs w:val="20"/>
      <w:lang w:eastAsia="ru-RU"/>
    </w:rPr>
  </w:style>
  <w:style w:type="paragraph" w:styleId="2d">
    <w:name w:val="Body Text 2"/>
    <w:basedOn w:val="a3"/>
    <w:link w:val="2e"/>
    <w:qFormat/>
    <w:rsid w:val="00414C2B"/>
    <w:pPr>
      <w:ind w:firstLine="709"/>
      <w:jc w:val="both"/>
    </w:pPr>
    <w:rPr>
      <w:szCs w:val="22"/>
    </w:rPr>
  </w:style>
  <w:style w:type="character" w:customStyle="1" w:styleId="2e">
    <w:name w:val="Основной текст 2 Знак"/>
    <w:basedOn w:val="a4"/>
    <w:link w:val="2d"/>
    <w:qFormat/>
    <w:rsid w:val="00414C2B"/>
    <w:rPr>
      <w:rFonts w:ascii="Times New Roman" w:eastAsia="Times New Roman" w:hAnsi="Times New Roman" w:cs="Times New Roman"/>
      <w:sz w:val="24"/>
      <w:lang w:eastAsia="ru-RU"/>
    </w:rPr>
  </w:style>
  <w:style w:type="paragraph" w:customStyle="1" w:styleId="12">
    <w:name w:val="Пункт1"/>
    <w:basedOn w:val="a3"/>
    <w:next w:val="24"/>
    <w:rsid w:val="00414C2B"/>
    <w:pPr>
      <w:widowControl w:val="0"/>
      <w:numPr>
        <w:numId w:val="26"/>
      </w:numPr>
      <w:tabs>
        <w:tab w:val="clear" w:pos="1130"/>
        <w:tab w:val="left" w:pos="1134"/>
      </w:tabs>
      <w:autoSpaceDE w:val="0"/>
      <w:autoSpaceDN w:val="0"/>
      <w:adjustRightInd w:val="0"/>
      <w:spacing w:before="240"/>
      <w:ind w:left="0" w:firstLine="720"/>
      <w:jc w:val="both"/>
    </w:pPr>
    <w:rPr>
      <w:b/>
      <w:szCs w:val="20"/>
    </w:rPr>
  </w:style>
  <w:style w:type="paragraph" w:customStyle="1" w:styleId="24">
    <w:name w:val="Пункт2"/>
    <w:basedOn w:val="a3"/>
    <w:rsid w:val="00414C2B"/>
    <w:pPr>
      <w:widowControl w:val="0"/>
      <w:numPr>
        <w:ilvl w:val="1"/>
        <w:numId w:val="26"/>
      </w:numPr>
      <w:tabs>
        <w:tab w:val="left" w:pos="426"/>
      </w:tabs>
      <w:autoSpaceDE w:val="0"/>
      <w:autoSpaceDN w:val="0"/>
      <w:adjustRightInd w:val="0"/>
      <w:ind w:firstLine="709"/>
      <w:jc w:val="both"/>
    </w:pPr>
    <w:rPr>
      <w:szCs w:val="20"/>
    </w:rPr>
  </w:style>
  <w:style w:type="paragraph" w:styleId="37">
    <w:name w:val="Body Text Indent 3"/>
    <w:basedOn w:val="a3"/>
    <w:link w:val="38"/>
    <w:qFormat/>
    <w:rsid w:val="00414C2B"/>
    <w:pPr>
      <w:spacing w:after="120"/>
      <w:ind w:left="283" w:firstLine="709"/>
      <w:jc w:val="both"/>
    </w:pPr>
    <w:rPr>
      <w:sz w:val="16"/>
      <w:szCs w:val="16"/>
    </w:rPr>
  </w:style>
  <w:style w:type="character" w:customStyle="1" w:styleId="38">
    <w:name w:val="Основной текст с отступом 3 Знак"/>
    <w:basedOn w:val="a4"/>
    <w:link w:val="37"/>
    <w:qFormat/>
    <w:rsid w:val="00414C2B"/>
    <w:rPr>
      <w:rFonts w:ascii="Times New Roman" w:eastAsia="Times New Roman" w:hAnsi="Times New Roman" w:cs="Times New Roman"/>
      <w:sz w:val="16"/>
      <w:szCs w:val="16"/>
      <w:lang w:eastAsia="ru-RU"/>
    </w:rPr>
  </w:style>
  <w:style w:type="character" w:customStyle="1" w:styleId="1b">
    <w:name w:val="Основной текст Знак1"/>
    <w:aliases w:val="Основной текст Знак Знак Знак Знак"/>
    <w:rsid w:val="00414C2B"/>
    <w:rPr>
      <w:sz w:val="28"/>
      <w:lang w:val="ru-RU" w:eastAsia="ar-SA" w:bidi="ar-SA"/>
    </w:rPr>
  </w:style>
  <w:style w:type="paragraph" w:styleId="affff3">
    <w:name w:val="Title"/>
    <w:aliases w:val="Заголовок"/>
    <w:basedOn w:val="a3"/>
    <w:link w:val="1c"/>
    <w:qFormat/>
    <w:rsid w:val="00414C2B"/>
    <w:pPr>
      <w:ind w:firstLine="709"/>
      <w:jc w:val="center"/>
    </w:pPr>
    <w:rPr>
      <w:rFonts w:ascii="Arial" w:hAnsi="Arial"/>
      <w:b/>
      <w:sz w:val="22"/>
      <w:szCs w:val="20"/>
    </w:rPr>
  </w:style>
  <w:style w:type="character" w:customStyle="1" w:styleId="affff4">
    <w:name w:val="Название Знак"/>
    <w:basedOn w:val="a4"/>
    <w:qFormat/>
    <w:rsid w:val="00414C2B"/>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1c">
    <w:name w:val="Название Знак1"/>
    <w:aliases w:val="Заголовок Знак"/>
    <w:link w:val="affff3"/>
    <w:qFormat/>
    <w:rsid w:val="00414C2B"/>
    <w:rPr>
      <w:rFonts w:ascii="Arial" w:eastAsia="Times New Roman" w:hAnsi="Arial" w:cs="Times New Roman"/>
      <w:b/>
      <w:szCs w:val="20"/>
      <w:lang w:eastAsia="ru-RU"/>
    </w:rPr>
  </w:style>
  <w:style w:type="paragraph" w:customStyle="1" w:styleId="2f">
    <w:name w:val="заголовок 2"/>
    <w:basedOn w:val="a3"/>
    <w:next w:val="a3"/>
    <w:rsid w:val="00414C2B"/>
    <w:pPr>
      <w:keepNext/>
      <w:spacing w:before="240" w:after="120"/>
      <w:ind w:firstLine="709"/>
      <w:jc w:val="center"/>
      <w:outlineLvl w:val="1"/>
    </w:pPr>
    <w:rPr>
      <w:rFonts w:cs="Arial"/>
      <w:b/>
      <w:iCs/>
      <w:sz w:val="22"/>
    </w:rPr>
  </w:style>
  <w:style w:type="paragraph" w:customStyle="1" w:styleId="1d">
    <w:name w:val="Штамп1"/>
    <w:basedOn w:val="a3"/>
    <w:rsid w:val="00414C2B"/>
    <w:pPr>
      <w:widowControl w:val="0"/>
      <w:ind w:firstLine="709"/>
      <w:jc w:val="center"/>
    </w:pPr>
    <w:rPr>
      <w:szCs w:val="20"/>
    </w:rPr>
  </w:style>
  <w:style w:type="character" w:styleId="affff5">
    <w:name w:val="FollowedHyperlink"/>
    <w:uiPriority w:val="99"/>
    <w:unhideWhenUsed/>
    <w:qFormat/>
    <w:rsid w:val="00414C2B"/>
    <w:rPr>
      <w:color w:val="800080"/>
      <w:u w:val="single"/>
    </w:rPr>
  </w:style>
  <w:style w:type="character" w:styleId="HTML">
    <w:name w:val="HTML Typewriter"/>
    <w:unhideWhenUsed/>
    <w:rsid w:val="00414C2B"/>
    <w:rPr>
      <w:rFonts w:ascii="Courier New" w:eastAsia="Times New Roman" w:hAnsi="Courier New" w:cs="Courier New" w:hint="default"/>
      <w:sz w:val="20"/>
      <w:szCs w:val="20"/>
    </w:rPr>
  </w:style>
  <w:style w:type="paragraph" w:styleId="1e">
    <w:name w:val="index 1"/>
    <w:basedOn w:val="a3"/>
    <w:next w:val="a3"/>
    <w:autoRedefine/>
    <w:unhideWhenUsed/>
    <w:rsid w:val="00414C2B"/>
    <w:pPr>
      <w:ind w:left="240" w:hanging="240"/>
      <w:jc w:val="both"/>
    </w:pPr>
  </w:style>
  <w:style w:type="paragraph" w:styleId="43">
    <w:name w:val="toc 4"/>
    <w:basedOn w:val="a3"/>
    <w:next w:val="a3"/>
    <w:autoRedefine/>
    <w:uiPriority w:val="39"/>
    <w:unhideWhenUsed/>
    <w:rsid w:val="00414C2B"/>
    <w:pPr>
      <w:ind w:left="720" w:firstLine="709"/>
      <w:jc w:val="both"/>
    </w:pPr>
  </w:style>
  <w:style w:type="paragraph" w:styleId="51">
    <w:name w:val="toc 5"/>
    <w:basedOn w:val="a3"/>
    <w:next w:val="a3"/>
    <w:autoRedefine/>
    <w:uiPriority w:val="39"/>
    <w:unhideWhenUsed/>
    <w:rsid w:val="00414C2B"/>
    <w:pPr>
      <w:ind w:left="960" w:firstLine="709"/>
      <w:jc w:val="both"/>
    </w:pPr>
  </w:style>
  <w:style w:type="paragraph" w:styleId="62">
    <w:name w:val="toc 6"/>
    <w:basedOn w:val="a3"/>
    <w:next w:val="a3"/>
    <w:autoRedefine/>
    <w:uiPriority w:val="39"/>
    <w:unhideWhenUsed/>
    <w:rsid w:val="00414C2B"/>
    <w:pPr>
      <w:ind w:left="1200" w:firstLine="709"/>
      <w:jc w:val="both"/>
    </w:pPr>
  </w:style>
  <w:style w:type="paragraph" w:styleId="71">
    <w:name w:val="toc 7"/>
    <w:basedOn w:val="a3"/>
    <w:next w:val="a3"/>
    <w:autoRedefine/>
    <w:uiPriority w:val="39"/>
    <w:unhideWhenUsed/>
    <w:rsid w:val="00414C2B"/>
    <w:pPr>
      <w:ind w:left="1440" w:firstLine="709"/>
      <w:jc w:val="both"/>
    </w:pPr>
  </w:style>
  <w:style w:type="paragraph" w:styleId="81">
    <w:name w:val="toc 8"/>
    <w:basedOn w:val="a3"/>
    <w:next w:val="a3"/>
    <w:autoRedefine/>
    <w:uiPriority w:val="39"/>
    <w:unhideWhenUsed/>
    <w:rsid w:val="00414C2B"/>
    <w:pPr>
      <w:ind w:left="1680" w:firstLine="709"/>
      <w:jc w:val="both"/>
    </w:pPr>
  </w:style>
  <w:style w:type="paragraph" w:styleId="91">
    <w:name w:val="toc 9"/>
    <w:basedOn w:val="a3"/>
    <w:next w:val="a3"/>
    <w:link w:val="92"/>
    <w:autoRedefine/>
    <w:uiPriority w:val="39"/>
    <w:unhideWhenUsed/>
    <w:rsid w:val="00414C2B"/>
    <w:pPr>
      <w:ind w:left="1920" w:firstLine="709"/>
      <w:jc w:val="both"/>
    </w:pPr>
    <w:rPr>
      <w:lang w:val="x-none" w:eastAsia="x-none"/>
    </w:rPr>
  </w:style>
  <w:style w:type="paragraph" w:styleId="affff6">
    <w:name w:val="Normal Indent"/>
    <w:basedOn w:val="a3"/>
    <w:unhideWhenUsed/>
    <w:rsid w:val="00414C2B"/>
    <w:pPr>
      <w:ind w:left="720" w:firstLine="709"/>
      <w:jc w:val="both"/>
    </w:pPr>
    <w:rPr>
      <w:sz w:val="20"/>
      <w:szCs w:val="20"/>
    </w:rPr>
  </w:style>
  <w:style w:type="paragraph" w:styleId="affff7">
    <w:name w:val="List"/>
    <w:basedOn w:val="a3"/>
    <w:unhideWhenUsed/>
    <w:rsid w:val="00414C2B"/>
    <w:pPr>
      <w:ind w:left="283" w:hanging="283"/>
      <w:jc w:val="both"/>
    </w:pPr>
    <w:rPr>
      <w:sz w:val="20"/>
      <w:szCs w:val="20"/>
    </w:rPr>
  </w:style>
  <w:style w:type="paragraph" w:styleId="2f0">
    <w:name w:val="List 2"/>
    <w:basedOn w:val="a3"/>
    <w:unhideWhenUsed/>
    <w:rsid w:val="00414C2B"/>
    <w:pPr>
      <w:ind w:left="566" w:hanging="283"/>
      <w:jc w:val="both"/>
    </w:pPr>
    <w:rPr>
      <w:sz w:val="32"/>
      <w:szCs w:val="20"/>
    </w:rPr>
  </w:style>
  <w:style w:type="paragraph" w:styleId="39">
    <w:name w:val="List 3"/>
    <w:basedOn w:val="a3"/>
    <w:unhideWhenUsed/>
    <w:rsid w:val="00414C2B"/>
    <w:pPr>
      <w:ind w:left="849" w:hanging="283"/>
      <w:jc w:val="both"/>
    </w:pPr>
    <w:rPr>
      <w:sz w:val="32"/>
      <w:szCs w:val="20"/>
    </w:rPr>
  </w:style>
  <w:style w:type="paragraph" w:styleId="2">
    <w:name w:val="List Bullet 2"/>
    <w:basedOn w:val="a3"/>
    <w:autoRedefine/>
    <w:unhideWhenUsed/>
    <w:rsid w:val="00414C2B"/>
    <w:pPr>
      <w:numPr>
        <w:numId w:val="27"/>
      </w:numPr>
      <w:tabs>
        <w:tab w:val="clear" w:pos="643"/>
      </w:tabs>
      <w:spacing w:line="360" w:lineRule="auto"/>
      <w:ind w:left="0" w:firstLine="709"/>
      <w:jc w:val="both"/>
      <w:outlineLvl w:val="0"/>
    </w:pPr>
    <w:rPr>
      <w:szCs w:val="20"/>
    </w:rPr>
  </w:style>
  <w:style w:type="paragraph" w:styleId="3">
    <w:name w:val="List Bullet 3"/>
    <w:basedOn w:val="a3"/>
    <w:autoRedefine/>
    <w:unhideWhenUsed/>
    <w:rsid w:val="00414C2B"/>
    <w:pPr>
      <w:numPr>
        <w:numId w:val="28"/>
      </w:numPr>
      <w:tabs>
        <w:tab w:val="clear" w:pos="926"/>
      </w:tabs>
      <w:spacing w:line="360" w:lineRule="auto"/>
      <w:ind w:left="0" w:firstLine="709"/>
      <w:jc w:val="both"/>
    </w:pPr>
    <w:rPr>
      <w:b/>
      <w:bCs/>
      <w:szCs w:val="20"/>
    </w:rPr>
  </w:style>
  <w:style w:type="paragraph" w:styleId="4">
    <w:name w:val="List Bullet 4"/>
    <w:basedOn w:val="a3"/>
    <w:autoRedefine/>
    <w:unhideWhenUsed/>
    <w:rsid w:val="00414C2B"/>
    <w:pPr>
      <w:numPr>
        <w:numId w:val="29"/>
      </w:numPr>
      <w:tabs>
        <w:tab w:val="clear" w:pos="1209"/>
        <w:tab w:val="num" w:pos="0"/>
      </w:tabs>
      <w:spacing w:line="360" w:lineRule="auto"/>
      <w:ind w:left="0" w:firstLine="566"/>
      <w:jc w:val="both"/>
    </w:pPr>
    <w:rPr>
      <w:szCs w:val="20"/>
    </w:rPr>
  </w:style>
  <w:style w:type="paragraph" w:styleId="affff8">
    <w:name w:val="Signature"/>
    <w:basedOn w:val="a3"/>
    <w:link w:val="affff9"/>
    <w:unhideWhenUsed/>
    <w:rsid w:val="00414C2B"/>
    <w:pPr>
      <w:ind w:left="4252" w:firstLine="709"/>
      <w:jc w:val="both"/>
    </w:pPr>
  </w:style>
  <w:style w:type="character" w:customStyle="1" w:styleId="affff9">
    <w:name w:val="Подпись Знак"/>
    <w:basedOn w:val="a4"/>
    <w:link w:val="affff8"/>
    <w:rsid w:val="00414C2B"/>
    <w:rPr>
      <w:rFonts w:ascii="Times New Roman" w:eastAsia="Times New Roman" w:hAnsi="Times New Roman" w:cs="Times New Roman"/>
      <w:sz w:val="24"/>
      <w:szCs w:val="24"/>
      <w:lang w:eastAsia="ru-RU"/>
    </w:rPr>
  </w:style>
  <w:style w:type="paragraph" w:styleId="affffa">
    <w:name w:val="List Continue"/>
    <w:basedOn w:val="a3"/>
    <w:unhideWhenUsed/>
    <w:rsid w:val="00414C2B"/>
    <w:pPr>
      <w:spacing w:after="120"/>
      <w:ind w:left="283" w:firstLine="709"/>
      <w:jc w:val="both"/>
    </w:pPr>
    <w:rPr>
      <w:sz w:val="32"/>
      <w:szCs w:val="20"/>
    </w:rPr>
  </w:style>
  <w:style w:type="paragraph" w:styleId="2f1">
    <w:name w:val="List Continue 2"/>
    <w:basedOn w:val="a3"/>
    <w:unhideWhenUsed/>
    <w:rsid w:val="00414C2B"/>
    <w:pPr>
      <w:spacing w:after="120"/>
      <w:ind w:left="566" w:firstLine="709"/>
      <w:jc w:val="both"/>
    </w:pPr>
    <w:rPr>
      <w:sz w:val="32"/>
      <w:szCs w:val="20"/>
    </w:rPr>
  </w:style>
  <w:style w:type="paragraph" w:styleId="affffb">
    <w:name w:val="Subtitle"/>
    <w:basedOn w:val="a3"/>
    <w:link w:val="affffc"/>
    <w:qFormat/>
    <w:rsid w:val="00414C2B"/>
    <w:pPr>
      <w:spacing w:line="360" w:lineRule="auto"/>
      <w:ind w:firstLine="720"/>
      <w:jc w:val="center"/>
    </w:pPr>
    <w:rPr>
      <w:b/>
      <w:szCs w:val="20"/>
    </w:rPr>
  </w:style>
  <w:style w:type="character" w:customStyle="1" w:styleId="affffc">
    <w:name w:val="Подзаголовок Знак"/>
    <w:basedOn w:val="a4"/>
    <w:link w:val="affffb"/>
    <w:qFormat/>
    <w:rsid w:val="00414C2B"/>
    <w:rPr>
      <w:rFonts w:ascii="Times New Roman" w:eastAsia="Times New Roman" w:hAnsi="Times New Roman" w:cs="Times New Roman"/>
      <w:b/>
      <w:sz w:val="24"/>
      <w:szCs w:val="20"/>
      <w:lang w:eastAsia="ru-RU"/>
    </w:rPr>
  </w:style>
  <w:style w:type="paragraph" w:styleId="affffd">
    <w:name w:val="Block Text"/>
    <w:basedOn w:val="a3"/>
    <w:unhideWhenUsed/>
    <w:rsid w:val="00414C2B"/>
    <w:pPr>
      <w:ind w:left="1134" w:right="1134" w:firstLine="709"/>
      <w:jc w:val="center"/>
    </w:pPr>
    <w:rPr>
      <w:szCs w:val="20"/>
      <w:lang w:val="en-US"/>
    </w:rPr>
  </w:style>
  <w:style w:type="paragraph" w:styleId="affffe">
    <w:name w:val="Document Map"/>
    <w:basedOn w:val="a3"/>
    <w:link w:val="afffff"/>
    <w:uiPriority w:val="99"/>
    <w:unhideWhenUsed/>
    <w:qFormat/>
    <w:rsid w:val="00414C2B"/>
    <w:pPr>
      <w:shd w:val="clear" w:color="auto" w:fill="000080"/>
      <w:ind w:firstLine="709"/>
      <w:jc w:val="both"/>
    </w:pPr>
    <w:rPr>
      <w:rFonts w:ascii="Tahoma" w:hAnsi="Tahoma" w:cs="Tahoma"/>
      <w:sz w:val="20"/>
      <w:szCs w:val="20"/>
    </w:rPr>
  </w:style>
  <w:style w:type="character" w:customStyle="1" w:styleId="afffff">
    <w:name w:val="Схема документа Знак"/>
    <w:basedOn w:val="a4"/>
    <w:link w:val="affffe"/>
    <w:uiPriority w:val="99"/>
    <w:qFormat/>
    <w:rsid w:val="00414C2B"/>
    <w:rPr>
      <w:rFonts w:ascii="Tahoma" w:eastAsia="Times New Roman" w:hAnsi="Tahoma" w:cs="Tahoma"/>
      <w:sz w:val="20"/>
      <w:szCs w:val="20"/>
      <w:shd w:val="clear" w:color="auto" w:fill="000080"/>
      <w:lang w:eastAsia="ru-RU"/>
    </w:rPr>
  </w:style>
  <w:style w:type="paragraph" w:customStyle="1" w:styleId="afffff0">
    <w:name w:val="Краткий обратный адрес"/>
    <w:basedOn w:val="a3"/>
    <w:rsid w:val="00414C2B"/>
    <w:pPr>
      <w:ind w:firstLine="709"/>
      <w:jc w:val="both"/>
    </w:pPr>
  </w:style>
  <w:style w:type="paragraph" w:customStyle="1" w:styleId="PP">
    <w:name w:val="Строка PP"/>
    <w:basedOn w:val="affff8"/>
    <w:rsid w:val="00414C2B"/>
  </w:style>
  <w:style w:type="paragraph" w:customStyle="1" w:styleId="afffff1">
    <w:name w:val="Адресат"/>
    <w:basedOn w:val="a3"/>
    <w:rsid w:val="00414C2B"/>
    <w:pPr>
      <w:ind w:firstLine="709"/>
      <w:jc w:val="both"/>
    </w:pPr>
  </w:style>
  <w:style w:type="paragraph" w:customStyle="1" w:styleId="2f2">
    <w:name w:val="Штамп2"/>
    <w:basedOn w:val="23"/>
    <w:rsid w:val="00414C2B"/>
    <w:pPr>
      <w:keepLines w:val="0"/>
      <w:numPr>
        <w:numId w:val="0"/>
      </w:numPr>
      <w:spacing w:before="0" w:after="120"/>
      <w:ind w:left="34" w:right="34" w:firstLine="709"/>
      <w:jc w:val="both"/>
      <w:outlineLvl w:val="9"/>
    </w:pPr>
    <w:rPr>
      <w:rFonts w:eastAsia="Times New Roman" w:cs="Times New Roman"/>
      <w:bCs w:val="0"/>
      <w:i/>
      <w:szCs w:val="20"/>
      <w:lang w:val="x-none"/>
    </w:rPr>
  </w:style>
  <w:style w:type="paragraph" w:customStyle="1" w:styleId="3a">
    <w:name w:val="Штам3"/>
    <w:basedOn w:val="a3"/>
    <w:rsid w:val="00414C2B"/>
    <w:pPr>
      <w:ind w:left="34" w:right="34" w:firstLine="709"/>
      <w:jc w:val="center"/>
    </w:pPr>
    <w:rPr>
      <w:sz w:val="16"/>
      <w:szCs w:val="20"/>
    </w:rPr>
  </w:style>
  <w:style w:type="paragraph" w:customStyle="1" w:styleId="44">
    <w:name w:val="Штам4"/>
    <w:basedOn w:val="a3"/>
    <w:rsid w:val="00414C2B"/>
    <w:pPr>
      <w:spacing w:before="120"/>
      <w:ind w:left="-227" w:right="-227" w:firstLine="709"/>
      <w:jc w:val="both"/>
    </w:pPr>
    <w:rPr>
      <w:sz w:val="16"/>
      <w:szCs w:val="20"/>
    </w:rPr>
  </w:style>
  <w:style w:type="paragraph" w:customStyle="1" w:styleId="afffff2">
    <w:name w:val="Оновкка"/>
    <w:rsid w:val="00414C2B"/>
    <w:rPr>
      <w:rFonts w:ascii="Times New Roman" w:eastAsia="Times New Roman" w:hAnsi="Times New Roman" w:cs="Times New Roman"/>
      <w:sz w:val="24"/>
      <w:szCs w:val="28"/>
      <w:lang w:eastAsia="ru-RU"/>
    </w:rPr>
  </w:style>
  <w:style w:type="paragraph" w:customStyle="1" w:styleId="210">
    <w:name w:val="Основной текст с отступом 21"/>
    <w:basedOn w:val="a3"/>
    <w:rsid w:val="00414C2B"/>
    <w:pPr>
      <w:widowControl w:val="0"/>
      <w:spacing w:line="259" w:lineRule="auto"/>
      <w:ind w:left="160" w:firstLine="700"/>
      <w:jc w:val="both"/>
    </w:pPr>
    <w:rPr>
      <w:sz w:val="28"/>
      <w:szCs w:val="20"/>
    </w:rPr>
  </w:style>
  <w:style w:type="paragraph" w:customStyle="1" w:styleId="211">
    <w:name w:val="Основной текст 21"/>
    <w:basedOn w:val="a3"/>
    <w:qFormat/>
    <w:rsid w:val="00414C2B"/>
    <w:pPr>
      <w:overflowPunct w:val="0"/>
      <w:autoSpaceDE w:val="0"/>
      <w:autoSpaceDN w:val="0"/>
      <w:adjustRightInd w:val="0"/>
      <w:ind w:firstLine="709"/>
      <w:jc w:val="both"/>
    </w:pPr>
    <w:rPr>
      <w:sz w:val="28"/>
      <w:szCs w:val="20"/>
      <w:lang w:val="x-none" w:eastAsia="x-none"/>
    </w:rPr>
  </w:style>
  <w:style w:type="paragraph" w:customStyle="1" w:styleId="afffff3">
    <w:name w:val="Заголовок статьи"/>
    <w:basedOn w:val="a3"/>
    <w:next w:val="a3"/>
    <w:rsid w:val="00414C2B"/>
    <w:pPr>
      <w:widowControl w:val="0"/>
      <w:autoSpaceDE w:val="0"/>
      <w:autoSpaceDN w:val="0"/>
      <w:adjustRightInd w:val="0"/>
      <w:ind w:left="1612" w:hanging="892"/>
      <w:jc w:val="both"/>
    </w:pPr>
    <w:rPr>
      <w:rFonts w:ascii="Arial" w:hAnsi="Arial" w:cs="Arial"/>
      <w:sz w:val="20"/>
      <w:szCs w:val="20"/>
    </w:rPr>
  </w:style>
  <w:style w:type="paragraph" w:customStyle="1" w:styleId="2f3">
    <w:name w:val="Заг. уровень 2"/>
    <w:rsid w:val="00414C2B"/>
    <w:pPr>
      <w:ind w:firstLine="0"/>
      <w:jc w:val="center"/>
      <w:outlineLvl w:val="1"/>
    </w:pPr>
    <w:rPr>
      <w:rFonts w:ascii="Times New Roman" w:eastAsia="Times New Roman" w:hAnsi="Times New Roman" w:cs="Times New Roman"/>
      <w:b/>
      <w:sz w:val="24"/>
      <w:szCs w:val="20"/>
      <w:lang w:eastAsia="ru-RU"/>
    </w:rPr>
  </w:style>
  <w:style w:type="paragraph" w:customStyle="1" w:styleId="afffff4">
    <w:name w:val="Таблицы (моноширинный)"/>
    <w:basedOn w:val="a3"/>
    <w:next w:val="a3"/>
    <w:qFormat/>
    <w:rsid w:val="00414C2B"/>
    <w:pPr>
      <w:autoSpaceDE w:val="0"/>
      <w:autoSpaceDN w:val="0"/>
      <w:adjustRightInd w:val="0"/>
      <w:ind w:firstLine="709"/>
      <w:jc w:val="both"/>
    </w:pPr>
    <w:rPr>
      <w:rFonts w:ascii="Courier New" w:hAnsi="Courier New" w:cs="Courier New"/>
      <w:sz w:val="20"/>
      <w:szCs w:val="20"/>
    </w:rPr>
  </w:style>
  <w:style w:type="paragraph" w:customStyle="1" w:styleId="1f">
    <w:name w:val="Стиль1"/>
    <w:basedOn w:val="a3"/>
    <w:link w:val="1f0"/>
    <w:qFormat/>
    <w:rsid w:val="00414C2B"/>
    <w:pPr>
      <w:spacing w:line="360" w:lineRule="auto"/>
      <w:ind w:firstLine="709"/>
      <w:jc w:val="both"/>
      <w:outlineLvl w:val="1"/>
    </w:pPr>
    <w:rPr>
      <w:color w:val="000000"/>
      <w:lang w:val="x-none" w:eastAsia="x-none"/>
    </w:rPr>
  </w:style>
  <w:style w:type="paragraph" w:customStyle="1" w:styleId="ConsPlusTitle">
    <w:name w:val="ConsPlusTitle"/>
    <w:qFormat/>
    <w:rsid w:val="00414C2B"/>
    <w:pPr>
      <w:widowControl w:val="0"/>
      <w:autoSpaceDE w:val="0"/>
      <w:autoSpaceDN w:val="0"/>
      <w:adjustRightInd w:val="0"/>
      <w:ind w:firstLine="0"/>
    </w:pPr>
    <w:rPr>
      <w:rFonts w:ascii="Arial" w:eastAsia="Times New Roman" w:hAnsi="Arial" w:cs="Arial"/>
      <w:b/>
      <w:bCs/>
      <w:sz w:val="20"/>
      <w:szCs w:val="20"/>
      <w:lang w:eastAsia="ru-RU"/>
    </w:rPr>
  </w:style>
  <w:style w:type="character" w:customStyle="1" w:styleId="afffff5">
    <w:name w:val="Основное Знак"/>
    <w:link w:val="afffff6"/>
    <w:qFormat/>
    <w:locked/>
    <w:rsid w:val="00414C2B"/>
    <w:rPr>
      <w:color w:val="000000"/>
      <w:sz w:val="24"/>
      <w:szCs w:val="24"/>
      <w:lang w:eastAsia="ru-RU"/>
    </w:rPr>
  </w:style>
  <w:style w:type="paragraph" w:customStyle="1" w:styleId="afffff6">
    <w:name w:val="Основное"/>
    <w:link w:val="afffff5"/>
    <w:autoRedefine/>
    <w:qFormat/>
    <w:rsid w:val="00414C2B"/>
    <w:rPr>
      <w:color w:val="000000"/>
      <w:sz w:val="24"/>
      <w:szCs w:val="24"/>
      <w:lang w:eastAsia="ru-RU"/>
    </w:rPr>
  </w:style>
  <w:style w:type="character" w:styleId="afffff7">
    <w:name w:val="footnote reference"/>
    <w:aliases w:val="Знак сноски 1,Знак сноски-FN,Ciae niinee-FN,Referencia nota al pie,Ссылка на сноску 45,Appel note de bas de page,СНОСКА,сноска1"/>
    <w:uiPriority w:val="99"/>
    <w:unhideWhenUsed/>
    <w:qFormat/>
    <w:rsid w:val="00414C2B"/>
    <w:rPr>
      <w:vertAlign w:val="superscript"/>
    </w:rPr>
  </w:style>
  <w:style w:type="character" w:styleId="afffff8">
    <w:name w:val="endnote reference"/>
    <w:unhideWhenUsed/>
    <w:qFormat/>
    <w:rsid w:val="00414C2B"/>
    <w:rPr>
      <w:vertAlign w:val="superscript"/>
    </w:rPr>
  </w:style>
  <w:style w:type="character" w:customStyle="1" w:styleId="afffff9">
    <w:name w:val="Гипертекстовая ссылка"/>
    <w:rsid w:val="00414C2B"/>
    <w:rPr>
      <w:color w:val="008000"/>
      <w:sz w:val="20"/>
      <w:szCs w:val="20"/>
      <w:u w:val="single"/>
    </w:rPr>
  </w:style>
  <w:style w:type="character" w:customStyle="1" w:styleId="afffffa">
    <w:name w:val="Цветовое выделение"/>
    <w:rsid w:val="00414C2B"/>
    <w:rPr>
      <w:b/>
      <w:bCs/>
      <w:color w:val="000080"/>
      <w:sz w:val="20"/>
      <w:szCs w:val="20"/>
    </w:rPr>
  </w:style>
  <w:style w:type="character" w:customStyle="1" w:styleId="postbody">
    <w:name w:val="postbody"/>
    <w:basedOn w:val="a4"/>
    <w:rsid w:val="00414C2B"/>
  </w:style>
  <w:style w:type="numbering" w:customStyle="1" w:styleId="afffffb">
    <w:name w:val="Стиль нумерованный"/>
    <w:rsid w:val="00414C2B"/>
  </w:style>
  <w:style w:type="character" w:styleId="afffffc">
    <w:name w:val="Emphasis"/>
    <w:qFormat/>
    <w:rsid w:val="00414C2B"/>
    <w:rPr>
      <w:i/>
      <w:iCs/>
    </w:rPr>
  </w:style>
  <w:style w:type="paragraph" w:customStyle="1" w:styleId="afffffd">
    <w:name w:val="Содержимое таблицы"/>
    <w:basedOn w:val="a3"/>
    <w:rsid w:val="00414C2B"/>
    <w:pPr>
      <w:suppressLineNumbers/>
      <w:suppressAutoHyphens/>
      <w:overflowPunct w:val="0"/>
      <w:autoSpaceDE w:val="0"/>
      <w:ind w:firstLine="709"/>
      <w:jc w:val="both"/>
      <w:textAlignment w:val="baseline"/>
    </w:pPr>
    <w:rPr>
      <w:sz w:val="28"/>
      <w:szCs w:val="20"/>
      <w:lang w:eastAsia="ar-SA"/>
    </w:rPr>
  </w:style>
  <w:style w:type="paragraph" w:customStyle="1" w:styleId="afffffe">
    <w:name w:val="Знак"/>
    <w:basedOn w:val="a3"/>
    <w:rsid w:val="00414C2B"/>
    <w:pPr>
      <w:spacing w:line="240" w:lineRule="exact"/>
      <w:ind w:firstLine="709"/>
      <w:jc w:val="both"/>
    </w:pPr>
    <w:rPr>
      <w:lang w:val="en-US" w:eastAsia="en-US"/>
    </w:rPr>
  </w:style>
  <w:style w:type="paragraph" w:customStyle="1" w:styleId="S">
    <w:name w:val="S_Обычный"/>
    <w:basedOn w:val="a3"/>
    <w:link w:val="S0"/>
    <w:rsid w:val="00414C2B"/>
    <w:pPr>
      <w:spacing w:line="360" w:lineRule="auto"/>
      <w:ind w:firstLine="709"/>
      <w:jc w:val="both"/>
    </w:pPr>
  </w:style>
  <w:style w:type="character" w:customStyle="1" w:styleId="S0">
    <w:name w:val="S_Обычный Знак"/>
    <w:link w:val="S"/>
    <w:rsid w:val="00414C2B"/>
    <w:rPr>
      <w:rFonts w:ascii="Times New Roman" w:eastAsia="Times New Roman" w:hAnsi="Times New Roman" w:cs="Times New Roman"/>
      <w:sz w:val="24"/>
      <w:szCs w:val="24"/>
      <w:lang w:eastAsia="ru-RU"/>
    </w:rPr>
  </w:style>
  <w:style w:type="paragraph" w:customStyle="1" w:styleId="3b">
    <w:name w:val="???????? ????? 3"/>
    <w:basedOn w:val="a3"/>
    <w:rsid w:val="00414C2B"/>
    <w:pPr>
      <w:widowControl w:val="0"/>
      <w:suppressAutoHyphens/>
      <w:overflowPunct w:val="0"/>
      <w:autoSpaceDE w:val="0"/>
      <w:spacing w:after="120"/>
      <w:ind w:firstLine="709"/>
      <w:jc w:val="both"/>
      <w:textAlignment w:val="baseline"/>
    </w:pPr>
    <w:rPr>
      <w:sz w:val="16"/>
      <w:szCs w:val="20"/>
      <w:lang w:eastAsia="ar-SA"/>
    </w:rPr>
  </w:style>
  <w:style w:type="paragraph" w:customStyle="1" w:styleId="xl24">
    <w:name w:val="xl24"/>
    <w:basedOn w:val="a3"/>
    <w:qFormat/>
    <w:rsid w:val="00414C2B"/>
    <w:pPr>
      <w:suppressAutoHyphens/>
      <w:overflowPunct w:val="0"/>
      <w:autoSpaceDE w:val="0"/>
      <w:spacing w:before="280" w:after="280"/>
      <w:ind w:firstLine="709"/>
      <w:jc w:val="center"/>
      <w:textAlignment w:val="baseline"/>
    </w:pPr>
    <w:rPr>
      <w:szCs w:val="20"/>
      <w:lang w:eastAsia="ar-SA"/>
    </w:rPr>
  </w:style>
  <w:style w:type="paragraph" w:customStyle="1" w:styleId="1f1">
    <w:name w:val="Название1"/>
    <w:basedOn w:val="a3"/>
    <w:rsid w:val="00414C2B"/>
    <w:pPr>
      <w:ind w:firstLine="709"/>
      <w:jc w:val="center"/>
    </w:pPr>
    <w:rPr>
      <w:b/>
      <w:szCs w:val="20"/>
      <w:lang w:eastAsia="ar-SA"/>
    </w:rPr>
  </w:style>
  <w:style w:type="paragraph" w:customStyle="1" w:styleId="116">
    <w:name w:val="Знак1 Знак Знак Знак Знак Знак Знак Знак Знак Знак Знак Знак Знак Знак Знак Знак Знак Знак Знак Знак Знак Знак Знак1 Знак Знак Знак Знак"/>
    <w:basedOn w:val="a3"/>
    <w:rsid w:val="00414C2B"/>
    <w:pPr>
      <w:spacing w:after="160" w:line="240" w:lineRule="exact"/>
      <w:ind w:firstLine="709"/>
      <w:jc w:val="both"/>
    </w:pPr>
    <w:rPr>
      <w:rFonts w:ascii="Verdana" w:hAnsi="Verdana"/>
      <w:lang w:val="en-US" w:eastAsia="en-US"/>
    </w:rPr>
  </w:style>
  <w:style w:type="paragraph" w:customStyle="1" w:styleId="ConsNonformat">
    <w:name w:val="ConsNonformat"/>
    <w:rsid w:val="00414C2B"/>
    <w:pPr>
      <w:widowControl w:val="0"/>
      <w:numPr>
        <w:numId w:val="33"/>
      </w:numPr>
      <w:tabs>
        <w:tab w:val="clear" w:pos="360"/>
      </w:tabs>
      <w:autoSpaceDE w:val="0"/>
      <w:autoSpaceDN w:val="0"/>
      <w:adjustRightInd w:val="0"/>
      <w:ind w:left="0" w:firstLine="0"/>
    </w:pPr>
    <w:rPr>
      <w:rFonts w:ascii="Courier New" w:eastAsia="Times New Roman" w:hAnsi="Courier New" w:cs="Courier New"/>
      <w:sz w:val="20"/>
      <w:szCs w:val="20"/>
      <w:lang w:eastAsia="ru-RU"/>
    </w:rPr>
  </w:style>
  <w:style w:type="character" w:customStyle="1" w:styleId="1f2">
    <w:name w:val="Знак Знак Знак1"/>
    <w:basedOn w:val="a4"/>
    <w:semiHidden/>
    <w:rsid w:val="00414C2B"/>
  </w:style>
  <w:style w:type="paragraph" w:customStyle="1" w:styleId="affffff">
    <w:name w:val="Для записок"/>
    <w:basedOn w:val="a3"/>
    <w:rsid w:val="00414C2B"/>
    <w:pPr>
      <w:spacing w:before="120"/>
      <w:ind w:firstLine="720"/>
      <w:jc w:val="both"/>
    </w:pPr>
    <w:rPr>
      <w:szCs w:val="20"/>
    </w:rPr>
  </w:style>
  <w:style w:type="paragraph" w:customStyle="1" w:styleId="220">
    <w:name w:val="Основной текст 22"/>
    <w:basedOn w:val="1a"/>
    <w:qFormat/>
    <w:rsid w:val="00414C2B"/>
    <w:pPr>
      <w:suppressAutoHyphens/>
      <w:overflowPunct w:val="0"/>
      <w:autoSpaceDE w:val="0"/>
      <w:jc w:val="both"/>
      <w:textAlignment w:val="baseline"/>
    </w:pPr>
    <w:rPr>
      <w:rFonts w:eastAsia="Arial"/>
      <w:sz w:val="22"/>
      <w:lang w:eastAsia="ar-SA"/>
    </w:rPr>
  </w:style>
  <w:style w:type="paragraph" w:customStyle="1" w:styleId="FR2">
    <w:name w:val="FR2"/>
    <w:rsid w:val="00414C2B"/>
    <w:pPr>
      <w:widowControl w:val="0"/>
      <w:suppressAutoHyphens/>
      <w:overflowPunct w:val="0"/>
      <w:autoSpaceDE w:val="0"/>
      <w:spacing w:before="120"/>
      <w:ind w:left="560" w:firstLine="0"/>
      <w:textAlignment w:val="baseline"/>
    </w:pPr>
    <w:rPr>
      <w:rFonts w:ascii="Times New Roman" w:eastAsia="Arial" w:hAnsi="Times New Roman" w:cs="Times New Roman"/>
      <w:sz w:val="18"/>
      <w:szCs w:val="20"/>
      <w:lang w:eastAsia="ar-SA"/>
    </w:rPr>
  </w:style>
  <w:style w:type="paragraph" w:customStyle="1" w:styleId="117">
    <w:name w:val="Обычный11"/>
    <w:qFormat/>
    <w:rsid w:val="00414C2B"/>
    <w:pPr>
      <w:suppressAutoHyphens/>
      <w:overflowPunct w:val="0"/>
      <w:autoSpaceDE w:val="0"/>
      <w:ind w:firstLine="0"/>
      <w:textAlignment w:val="baseline"/>
    </w:pPr>
    <w:rPr>
      <w:rFonts w:ascii="MS Sans Serif" w:eastAsia="Arial" w:hAnsi="MS Sans Serif" w:cs="Times New Roman"/>
      <w:sz w:val="20"/>
      <w:szCs w:val="20"/>
      <w:lang w:val="en-US" w:eastAsia="ar-SA"/>
    </w:rPr>
  </w:style>
  <w:style w:type="character" w:customStyle="1" w:styleId="WW-Absatz-Standardschriftart111111111111111111111111111111111111">
    <w:name w:val="WW-Absatz-Standardschriftart111111111111111111111111111111111111"/>
    <w:rsid w:val="00414C2B"/>
  </w:style>
  <w:style w:type="character" w:customStyle="1" w:styleId="affffff0">
    <w:name w:val="???????? ????? ????"/>
    <w:rsid w:val="00414C2B"/>
    <w:rPr>
      <w:rFonts w:ascii="Arial" w:hAnsi="Arial"/>
      <w:sz w:val="22"/>
      <w:lang w:val="ru-RU"/>
    </w:rPr>
  </w:style>
  <w:style w:type="paragraph" w:customStyle="1" w:styleId="S31">
    <w:name w:val="S_Нумерованный_3.1"/>
    <w:basedOn w:val="a3"/>
    <w:qFormat/>
    <w:rsid w:val="00414C2B"/>
    <w:pPr>
      <w:tabs>
        <w:tab w:val="num" w:pos="1800"/>
      </w:tabs>
      <w:suppressAutoHyphens/>
      <w:spacing w:line="360" w:lineRule="auto"/>
      <w:ind w:left="-14976" w:firstLine="709"/>
      <w:jc w:val="both"/>
    </w:pPr>
    <w:rPr>
      <w:sz w:val="28"/>
      <w:szCs w:val="20"/>
      <w:lang w:eastAsia="ar-SA"/>
    </w:rPr>
  </w:style>
  <w:style w:type="character" w:customStyle="1" w:styleId="2f4">
    <w:name w:val="Основной текст с отступом Знак2"/>
    <w:aliases w:val="Основной текст с отступом Знак Знак,Основной текст с отступом Знак1 Знак"/>
    <w:rsid w:val="00414C2B"/>
    <w:rPr>
      <w:sz w:val="28"/>
      <w:lang w:val="ru-RU" w:eastAsia="ar-SA" w:bidi="ar-SA"/>
    </w:rPr>
  </w:style>
  <w:style w:type="character" w:styleId="affffff1">
    <w:name w:val="Placeholder Text"/>
    <w:semiHidden/>
    <w:rsid w:val="00414C2B"/>
    <w:rPr>
      <w:color w:val="808080"/>
    </w:rPr>
  </w:style>
  <w:style w:type="paragraph" w:customStyle="1" w:styleId="2110">
    <w:name w:val="Основной текст с отступом 211"/>
    <w:basedOn w:val="a3"/>
    <w:qFormat/>
    <w:rsid w:val="00414C2B"/>
    <w:pPr>
      <w:suppressAutoHyphens/>
      <w:overflowPunct w:val="0"/>
      <w:autoSpaceDE w:val="0"/>
      <w:ind w:firstLine="360"/>
      <w:jc w:val="both"/>
    </w:pPr>
    <w:rPr>
      <w:rFonts w:ascii="Arial" w:hAnsi="Arial"/>
      <w:sz w:val="22"/>
      <w:szCs w:val="20"/>
      <w:lang w:eastAsia="ar-SA"/>
    </w:rPr>
  </w:style>
  <w:style w:type="paragraph" w:customStyle="1" w:styleId="Style4">
    <w:name w:val="Style4"/>
    <w:basedOn w:val="a3"/>
    <w:rsid w:val="00414C2B"/>
    <w:pPr>
      <w:widowControl w:val="0"/>
      <w:autoSpaceDE w:val="0"/>
      <w:autoSpaceDN w:val="0"/>
      <w:adjustRightInd w:val="0"/>
      <w:spacing w:line="432" w:lineRule="exact"/>
      <w:ind w:firstLine="178"/>
      <w:jc w:val="both"/>
    </w:pPr>
  </w:style>
  <w:style w:type="character" w:customStyle="1" w:styleId="FontStyle20">
    <w:name w:val="Font Style20"/>
    <w:rsid w:val="00414C2B"/>
    <w:rPr>
      <w:rFonts w:ascii="Times New Roman" w:hAnsi="Times New Roman" w:cs="Times New Roman" w:hint="default"/>
      <w:color w:val="000000"/>
      <w:sz w:val="22"/>
      <w:szCs w:val="22"/>
    </w:rPr>
  </w:style>
  <w:style w:type="paragraph" w:customStyle="1" w:styleId="Style10">
    <w:name w:val="Style10"/>
    <w:basedOn w:val="a3"/>
    <w:rsid w:val="00414C2B"/>
    <w:pPr>
      <w:widowControl w:val="0"/>
      <w:autoSpaceDE w:val="0"/>
      <w:autoSpaceDN w:val="0"/>
      <w:adjustRightInd w:val="0"/>
      <w:spacing w:line="442" w:lineRule="exact"/>
      <w:ind w:firstLine="709"/>
      <w:jc w:val="both"/>
    </w:pPr>
  </w:style>
  <w:style w:type="paragraph" w:customStyle="1" w:styleId="Style11">
    <w:name w:val="Style11"/>
    <w:basedOn w:val="a3"/>
    <w:rsid w:val="00414C2B"/>
    <w:pPr>
      <w:widowControl w:val="0"/>
      <w:autoSpaceDE w:val="0"/>
      <w:autoSpaceDN w:val="0"/>
      <w:adjustRightInd w:val="0"/>
      <w:spacing w:line="437" w:lineRule="exact"/>
      <w:ind w:firstLine="355"/>
      <w:jc w:val="both"/>
    </w:pPr>
  </w:style>
  <w:style w:type="character" w:customStyle="1" w:styleId="FontStyle21">
    <w:name w:val="Font Style21"/>
    <w:uiPriority w:val="99"/>
    <w:qFormat/>
    <w:rsid w:val="00414C2B"/>
    <w:rPr>
      <w:rFonts w:ascii="Sylfaen" w:hAnsi="Sylfaen" w:cs="Sylfaen" w:hint="default"/>
      <w:b/>
      <w:bCs/>
      <w:color w:val="000000"/>
      <w:spacing w:val="-10"/>
      <w:sz w:val="26"/>
      <w:szCs w:val="26"/>
    </w:rPr>
  </w:style>
  <w:style w:type="paragraph" w:customStyle="1" w:styleId="Style7">
    <w:name w:val="Style7"/>
    <w:basedOn w:val="a3"/>
    <w:rsid w:val="00414C2B"/>
    <w:pPr>
      <w:widowControl w:val="0"/>
      <w:autoSpaceDE w:val="0"/>
      <w:autoSpaceDN w:val="0"/>
      <w:adjustRightInd w:val="0"/>
      <w:spacing w:line="427" w:lineRule="exact"/>
      <w:ind w:firstLine="710"/>
      <w:jc w:val="both"/>
    </w:pPr>
  </w:style>
  <w:style w:type="paragraph" w:customStyle="1" w:styleId="Style13">
    <w:name w:val="Style13"/>
    <w:basedOn w:val="a3"/>
    <w:rsid w:val="00414C2B"/>
    <w:pPr>
      <w:widowControl w:val="0"/>
      <w:autoSpaceDE w:val="0"/>
      <w:autoSpaceDN w:val="0"/>
      <w:adjustRightInd w:val="0"/>
      <w:spacing w:line="430" w:lineRule="exact"/>
      <w:ind w:firstLine="709"/>
      <w:jc w:val="both"/>
    </w:pPr>
  </w:style>
  <w:style w:type="paragraph" w:customStyle="1" w:styleId="Style14">
    <w:name w:val="Style14"/>
    <w:basedOn w:val="a3"/>
    <w:rsid w:val="00414C2B"/>
    <w:pPr>
      <w:widowControl w:val="0"/>
      <w:autoSpaceDE w:val="0"/>
      <w:autoSpaceDN w:val="0"/>
      <w:adjustRightInd w:val="0"/>
      <w:spacing w:line="427" w:lineRule="exact"/>
      <w:ind w:firstLine="533"/>
      <w:jc w:val="both"/>
    </w:pPr>
  </w:style>
  <w:style w:type="paragraph" w:customStyle="1" w:styleId="affffff2">
    <w:name w:val="основной"/>
    <w:basedOn w:val="ad"/>
    <w:rsid w:val="00414C2B"/>
    <w:pPr>
      <w:spacing w:before="0" w:after="80"/>
      <w:ind w:left="0" w:firstLine="720"/>
      <w:jc w:val="both"/>
    </w:pPr>
    <w:rPr>
      <w:rFonts w:cs="Times New Roman"/>
      <w:sz w:val="24"/>
      <w:szCs w:val="20"/>
      <w:lang w:val="ru-RU" w:eastAsia="ru-RU"/>
    </w:rPr>
  </w:style>
  <w:style w:type="paragraph" w:customStyle="1" w:styleId="120">
    <w:name w:val="абзац 12"/>
    <w:basedOn w:val="a3"/>
    <w:rsid w:val="00414C2B"/>
    <w:pPr>
      <w:overflowPunct w:val="0"/>
      <w:autoSpaceDE w:val="0"/>
      <w:autoSpaceDN w:val="0"/>
      <w:adjustRightInd w:val="0"/>
      <w:ind w:firstLine="709"/>
      <w:jc w:val="both"/>
    </w:pPr>
    <w:rPr>
      <w:sz w:val="22"/>
      <w:szCs w:val="20"/>
    </w:rPr>
  </w:style>
  <w:style w:type="paragraph" w:customStyle="1" w:styleId="FR1">
    <w:name w:val="FR1"/>
    <w:semiHidden/>
    <w:rsid w:val="00414C2B"/>
    <w:pPr>
      <w:widowControl w:val="0"/>
      <w:spacing w:before="220" w:line="340" w:lineRule="auto"/>
      <w:ind w:firstLine="0"/>
    </w:pPr>
    <w:rPr>
      <w:rFonts w:ascii="Arial" w:eastAsia="Times New Roman" w:hAnsi="Arial" w:cs="Times New Roman"/>
      <w:sz w:val="20"/>
      <w:szCs w:val="20"/>
      <w:lang w:eastAsia="ru-RU"/>
    </w:rPr>
  </w:style>
  <w:style w:type="character" w:customStyle="1" w:styleId="240">
    <w:name w:val="Знак Знак24"/>
    <w:rsid w:val="00414C2B"/>
    <w:rPr>
      <w:rFonts w:ascii="Cambria" w:eastAsia="Times New Roman" w:hAnsi="Cambria" w:cs="Times New Roman"/>
      <w:b/>
      <w:bCs/>
      <w:kern w:val="32"/>
      <w:sz w:val="32"/>
      <w:szCs w:val="32"/>
      <w:lang w:eastAsia="ru-RU"/>
    </w:rPr>
  </w:style>
  <w:style w:type="paragraph" w:customStyle="1" w:styleId="MsoNormal0">
    <w:name w:val="Основной текст.MsoNormal"/>
    <w:basedOn w:val="a3"/>
    <w:rsid w:val="00414C2B"/>
    <w:pPr>
      <w:widowControl w:val="0"/>
      <w:suppressAutoHyphens/>
      <w:autoSpaceDN w:val="0"/>
      <w:ind w:firstLine="709"/>
      <w:jc w:val="both"/>
    </w:pPr>
    <w:rPr>
      <w:rFonts w:eastAsia="Arial Unicode MS" w:cs="Tahoma"/>
      <w:kern w:val="3"/>
    </w:rPr>
  </w:style>
  <w:style w:type="paragraph" w:customStyle="1" w:styleId="311">
    <w:name w:val="Основной текст 31"/>
    <w:basedOn w:val="a3"/>
    <w:qFormat/>
    <w:rsid w:val="00414C2B"/>
    <w:pPr>
      <w:widowControl w:val="0"/>
      <w:ind w:firstLine="709"/>
      <w:jc w:val="center"/>
    </w:pPr>
    <w:rPr>
      <w:sz w:val="32"/>
      <w:szCs w:val="20"/>
    </w:rPr>
  </w:style>
  <w:style w:type="paragraph" w:customStyle="1" w:styleId="a1">
    <w:name w:val="сп"/>
    <w:basedOn w:val="a3"/>
    <w:rsid w:val="00414C2B"/>
    <w:pPr>
      <w:widowControl w:val="0"/>
      <w:numPr>
        <w:numId w:val="35"/>
      </w:numPr>
      <w:tabs>
        <w:tab w:val="clear" w:pos="360"/>
        <w:tab w:val="left" w:pos="680"/>
        <w:tab w:val="num" w:pos="1040"/>
      </w:tabs>
      <w:ind w:left="680"/>
      <w:jc w:val="both"/>
    </w:pPr>
    <w:rPr>
      <w:szCs w:val="20"/>
    </w:rPr>
  </w:style>
  <w:style w:type="paragraph" w:customStyle="1" w:styleId="72">
    <w:name w:val="7"/>
    <w:basedOn w:val="a3"/>
    <w:rsid w:val="00414C2B"/>
    <w:pPr>
      <w:spacing w:before="60"/>
      <w:ind w:left="720" w:firstLine="709"/>
      <w:jc w:val="both"/>
    </w:pPr>
    <w:rPr>
      <w:rFonts w:ascii="Times New Roman CYR" w:hAnsi="Times New Roman CYR"/>
      <w:szCs w:val="20"/>
    </w:rPr>
  </w:style>
  <w:style w:type="character" w:customStyle="1" w:styleId="1f3">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rsid w:val="00414C2B"/>
    <w:rPr>
      <w:sz w:val="24"/>
      <w:szCs w:val="24"/>
      <w:lang w:val="ru-RU" w:eastAsia="ru-RU" w:bidi="ar-SA"/>
    </w:rPr>
  </w:style>
  <w:style w:type="paragraph" w:customStyle="1" w:styleId="xl32">
    <w:name w:val="xl32"/>
    <w:basedOn w:val="a3"/>
    <w:rsid w:val="00414C2B"/>
    <w:pPr>
      <w:widowControl w:val="0"/>
      <w:adjustRightInd w:val="0"/>
      <w:spacing w:before="100" w:beforeAutospacing="1" w:after="100" w:afterAutospacing="1" w:line="360" w:lineRule="atLeast"/>
      <w:ind w:firstLine="709"/>
      <w:jc w:val="both"/>
      <w:textAlignment w:val="baseline"/>
    </w:pPr>
    <w:rPr>
      <w:b/>
      <w:bCs/>
    </w:rPr>
  </w:style>
  <w:style w:type="paragraph" w:customStyle="1" w:styleId="Report">
    <w:name w:val="Report"/>
    <w:basedOn w:val="a3"/>
    <w:rsid w:val="00414C2B"/>
    <w:pPr>
      <w:widowControl w:val="0"/>
      <w:adjustRightInd w:val="0"/>
      <w:spacing w:line="360" w:lineRule="auto"/>
      <w:ind w:firstLine="567"/>
      <w:jc w:val="both"/>
      <w:textAlignment w:val="baseline"/>
    </w:pPr>
    <w:rPr>
      <w:szCs w:val="20"/>
    </w:rPr>
  </w:style>
  <w:style w:type="paragraph" w:styleId="HTML0">
    <w:name w:val="HTML Preformatted"/>
    <w:basedOn w:val="a3"/>
    <w:link w:val="HTML1"/>
    <w:qFormat/>
    <w:rsid w:val="00414C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Pr>
      <w:rFonts w:ascii="Courier New" w:hAnsi="Courier New"/>
      <w:sz w:val="20"/>
      <w:szCs w:val="20"/>
      <w:lang w:val="x-none" w:eastAsia="x-none"/>
    </w:rPr>
  </w:style>
  <w:style w:type="character" w:customStyle="1" w:styleId="HTML1">
    <w:name w:val="Стандартный HTML Знак"/>
    <w:basedOn w:val="a4"/>
    <w:link w:val="HTML0"/>
    <w:qFormat/>
    <w:rsid w:val="00414C2B"/>
    <w:rPr>
      <w:rFonts w:ascii="Courier New" w:eastAsia="Times New Roman" w:hAnsi="Courier New" w:cs="Times New Roman"/>
      <w:sz w:val="20"/>
      <w:szCs w:val="20"/>
      <w:lang w:val="x-none" w:eastAsia="x-none"/>
    </w:rPr>
  </w:style>
  <w:style w:type="paragraph" w:customStyle="1" w:styleId="affffff3">
    <w:name w:val="МОЕ"/>
    <w:basedOn w:val="a3"/>
    <w:qFormat/>
    <w:rsid w:val="00414C2B"/>
    <w:pPr>
      <w:ind w:firstLine="709"/>
      <w:jc w:val="both"/>
    </w:pPr>
    <w:rPr>
      <w:spacing w:val="10"/>
      <w:sz w:val="28"/>
      <w:szCs w:val="28"/>
    </w:rPr>
  </w:style>
  <w:style w:type="character" w:customStyle="1" w:styleId="apple-style-span">
    <w:name w:val="apple-style-span"/>
    <w:basedOn w:val="a4"/>
    <w:qFormat/>
    <w:rsid w:val="00414C2B"/>
  </w:style>
  <w:style w:type="character" w:customStyle="1" w:styleId="apple-converted-space">
    <w:name w:val="apple-converted-space"/>
    <w:basedOn w:val="a4"/>
    <w:qFormat/>
    <w:rsid w:val="00414C2B"/>
  </w:style>
  <w:style w:type="paragraph" w:customStyle="1" w:styleId="FORMATTEXT0">
    <w:name w:val=".FORMATTEXT"/>
    <w:qFormat/>
    <w:rsid w:val="00414C2B"/>
    <w:pPr>
      <w:widowControl w:val="0"/>
      <w:autoSpaceDE w:val="0"/>
      <w:autoSpaceDN w:val="0"/>
      <w:adjustRightInd w:val="0"/>
      <w:ind w:firstLine="0"/>
    </w:pPr>
    <w:rPr>
      <w:rFonts w:ascii="Times New Roman" w:eastAsia="Times New Roman" w:hAnsi="Times New Roman" w:cs="Times New Roman"/>
      <w:sz w:val="24"/>
      <w:szCs w:val="24"/>
      <w:lang w:eastAsia="ru-RU"/>
    </w:rPr>
  </w:style>
  <w:style w:type="character" w:styleId="affffff4">
    <w:name w:val="annotation reference"/>
    <w:uiPriority w:val="99"/>
    <w:semiHidden/>
    <w:qFormat/>
    <w:rsid w:val="00414C2B"/>
    <w:rPr>
      <w:sz w:val="16"/>
      <w:szCs w:val="16"/>
    </w:rPr>
  </w:style>
  <w:style w:type="paragraph" w:customStyle="1" w:styleId="xl67">
    <w:name w:val="xl67"/>
    <w:basedOn w:val="a3"/>
    <w:qFormat/>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both"/>
      <w:textAlignment w:val="center"/>
    </w:pPr>
    <w:rPr>
      <w:rFonts w:eastAsia="Calibri"/>
      <w:sz w:val="20"/>
      <w:szCs w:val="20"/>
    </w:rPr>
  </w:style>
  <w:style w:type="paragraph" w:customStyle="1" w:styleId="ConsNormal">
    <w:name w:val="ConsNormal"/>
    <w:qFormat/>
    <w:rsid w:val="00414C2B"/>
    <w:pPr>
      <w:widowControl w:val="0"/>
      <w:autoSpaceDE w:val="0"/>
      <w:autoSpaceDN w:val="0"/>
      <w:adjustRightInd w:val="0"/>
      <w:ind w:right="19772" w:firstLine="720"/>
    </w:pPr>
    <w:rPr>
      <w:rFonts w:ascii="Arial" w:eastAsia="Times New Roman" w:hAnsi="Arial" w:cs="Arial"/>
      <w:sz w:val="20"/>
      <w:szCs w:val="20"/>
      <w:lang w:eastAsia="ru-RU"/>
    </w:rPr>
  </w:style>
  <w:style w:type="character" w:customStyle="1" w:styleId="2f5">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rsid w:val="00414C2B"/>
    <w:rPr>
      <w:sz w:val="24"/>
      <w:szCs w:val="24"/>
      <w:lang w:val="ru-RU" w:eastAsia="ru-RU" w:bidi="ar-SA"/>
    </w:rPr>
  </w:style>
  <w:style w:type="paragraph" w:customStyle="1" w:styleId="2f6">
    <w:name w:val="Обычный2"/>
    <w:uiPriority w:val="99"/>
    <w:qFormat/>
    <w:rsid w:val="00414C2B"/>
    <w:pPr>
      <w:suppressAutoHyphens/>
      <w:overflowPunct w:val="0"/>
      <w:autoSpaceDE w:val="0"/>
      <w:ind w:firstLine="0"/>
      <w:jc w:val="left"/>
      <w:textAlignment w:val="baseline"/>
    </w:pPr>
    <w:rPr>
      <w:rFonts w:ascii="MS Sans Serif" w:eastAsia="Arial" w:hAnsi="MS Sans Serif" w:cs="Times New Roman"/>
      <w:sz w:val="20"/>
      <w:szCs w:val="20"/>
      <w:lang w:val="en-US" w:eastAsia="ar-SA"/>
    </w:rPr>
  </w:style>
  <w:style w:type="paragraph" w:customStyle="1" w:styleId="221">
    <w:name w:val="Основной текст с отступом 22"/>
    <w:basedOn w:val="a3"/>
    <w:qFormat/>
    <w:rsid w:val="00414C2B"/>
    <w:pPr>
      <w:widowControl w:val="0"/>
      <w:spacing w:line="259" w:lineRule="auto"/>
      <w:ind w:left="160" w:firstLine="700"/>
      <w:jc w:val="both"/>
    </w:pPr>
    <w:rPr>
      <w:sz w:val="28"/>
      <w:szCs w:val="20"/>
    </w:rPr>
  </w:style>
  <w:style w:type="paragraph" w:customStyle="1" w:styleId="63">
    <w:name w:val="Знак6"/>
    <w:basedOn w:val="a3"/>
    <w:rsid w:val="00414C2B"/>
    <w:pPr>
      <w:spacing w:line="240" w:lineRule="exact"/>
      <w:ind w:firstLine="709"/>
      <w:jc w:val="both"/>
    </w:pPr>
    <w:rPr>
      <w:lang w:val="en-US" w:eastAsia="en-US"/>
    </w:rPr>
  </w:style>
  <w:style w:type="paragraph" w:customStyle="1" w:styleId="2f7">
    <w:name w:val="Название2"/>
    <w:basedOn w:val="a3"/>
    <w:rsid w:val="00414C2B"/>
    <w:pPr>
      <w:ind w:firstLine="709"/>
      <w:jc w:val="center"/>
    </w:pPr>
    <w:rPr>
      <w:b/>
      <w:szCs w:val="20"/>
      <w:lang w:eastAsia="ar-SA"/>
    </w:rPr>
  </w:style>
  <w:style w:type="paragraph" w:customStyle="1" w:styleId="1110">
    <w:name w:val="Знак1 Знак Знак Знак Знак Знак Знак Знак Знак Знак Знак Знак Знак Знак Знак Знак Знак Знак Знак Знак Знак Знак Знак1 Знак Знак Знак Знак1"/>
    <w:basedOn w:val="a3"/>
    <w:qFormat/>
    <w:rsid w:val="00414C2B"/>
    <w:pPr>
      <w:spacing w:after="160" w:line="240" w:lineRule="exact"/>
      <w:ind w:firstLine="709"/>
    </w:pPr>
    <w:rPr>
      <w:rFonts w:ascii="Verdana" w:hAnsi="Verdana"/>
      <w:lang w:val="en-US" w:eastAsia="en-US"/>
    </w:rPr>
  </w:style>
  <w:style w:type="character" w:customStyle="1" w:styleId="118">
    <w:name w:val="Знак Знак Знак11"/>
    <w:basedOn w:val="a4"/>
    <w:semiHidden/>
    <w:rsid w:val="00414C2B"/>
  </w:style>
  <w:style w:type="paragraph" w:customStyle="1" w:styleId="230">
    <w:name w:val="Основной текст 23"/>
    <w:basedOn w:val="2f6"/>
    <w:qFormat/>
    <w:rsid w:val="00414C2B"/>
    <w:rPr>
      <w:rFonts w:ascii="Times New Roman" w:hAnsi="Times New Roman"/>
      <w:sz w:val="22"/>
      <w:lang w:val="ru-RU"/>
    </w:rPr>
  </w:style>
  <w:style w:type="paragraph" w:customStyle="1" w:styleId="2f8">
    <w:name w:val="Основной текст2"/>
    <w:basedOn w:val="a3"/>
    <w:rsid w:val="00414C2B"/>
    <w:pPr>
      <w:ind w:firstLine="709"/>
      <w:jc w:val="both"/>
    </w:pPr>
    <w:rPr>
      <w:szCs w:val="20"/>
    </w:rPr>
  </w:style>
  <w:style w:type="character" w:customStyle="1" w:styleId="241">
    <w:name w:val="Знак Знак241"/>
    <w:rsid w:val="00414C2B"/>
    <w:rPr>
      <w:rFonts w:ascii="Cambria" w:eastAsia="Times New Roman" w:hAnsi="Cambria" w:cs="Times New Roman"/>
      <w:b/>
      <w:bCs/>
      <w:kern w:val="32"/>
      <w:sz w:val="32"/>
      <w:szCs w:val="32"/>
      <w:lang w:eastAsia="ru-RU"/>
    </w:rPr>
  </w:style>
  <w:style w:type="paragraph" w:customStyle="1" w:styleId="320">
    <w:name w:val="Основной текст 32"/>
    <w:basedOn w:val="a3"/>
    <w:rsid w:val="00414C2B"/>
    <w:pPr>
      <w:widowControl w:val="0"/>
      <w:ind w:firstLine="709"/>
      <w:jc w:val="center"/>
    </w:pPr>
    <w:rPr>
      <w:sz w:val="32"/>
      <w:szCs w:val="20"/>
    </w:rPr>
  </w:style>
  <w:style w:type="paragraph" w:customStyle="1" w:styleId="affffff5">
    <w:name w:val="Основной"/>
    <w:basedOn w:val="affd"/>
    <w:rsid w:val="00414C2B"/>
    <w:pPr>
      <w:spacing w:after="0"/>
      <w:ind w:left="0" w:firstLine="680"/>
      <w:jc w:val="both"/>
    </w:pPr>
    <w:rPr>
      <w:sz w:val="28"/>
    </w:rPr>
  </w:style>
  <w:style w:type="paragraph" w:customStyle="1" w:styleId="1f4">
    <w:name w:val="Знак1 Знак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numbering" w:customStyle="1" w:styleId="1f5">
    <w:name w:val="Нет списка1"/>
    <w:next w:val="a6"/>
    <w:uiPriority w:val="99"/>
    <w:semiHidden/>
    <w:unhideWhenUsed/>
    <w:rsid w:val="00414C2B"/>
  </w:style>
  <w:style w:type="character" w:customStyle="1" w:styleId="119">
    <w:name w:val="Основной текст с отступом Знак1 Знак1"/>
    <w:semiHidden/>
    <w:rsid w:val="00414C2B"/>
    <w:rPr>
      <w:rFonts w:ascii="Times New Roman" w:eastAsia="Times New Roman" w:hAnsi="Times New Roman" w:cs="Times New Roman"/>
      <w:sz w:val="28"/>
      <w:szCs w:val="20"/>
      <w:lang w:eastAsia="ar-SA"/>
    </w:rPr>
  </w:style>
  <w:style w:type="table" w:customStyle="1" w:styleId="1f6">
    <w:name w:val="Сетка таблицы1"/>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7">
    <w:name w:val="Стиль нумерованный1"/>
    <w:rsid w:val="00414C2B"/>
  </w:style>
  <w:style w:type="table" w:customStyle="1" w:styleId="2f9">
    <w:name w:val="Сетка таблицы2"/>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c">
    <w:name w:val="Сетка таблицы3"/>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
    <w:name w:val="Сетка таблицы4"/>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fa">
    <w:name w:val="Нет списка2"/>
    <w:next w:val="a6"/>
    <w:uiPriority w:val="99"/>
    <w:semiHidden/>
    <w:unhideWhenUsed/>
    <w:rsid w:val="00414C2B"/>
  </w:style>
  <w:style w:type="numbering" w:customStyle="1" w:styleId="22">
    <w:name w:val="Стиль нумерованный2"/>
    <w:rsid w:val="00414C2B"/>
    <w:pPr>
      <w:numPr>
        <w:numId w:val="34"/>
      </w:numPr>
    </w:pPr>
  </w:style>
  <w:style w:type="paragraph" w:customStyle="1" w:styleId="western">
    <w:name w:val="western"/>
    <w:basedOn w:val="a3"/>
    <w:qFormat/>
    <w:rsid w:val="00414C2B"/>
    <w:pPr>
      <w:spacing w:before="100" w:beforeAutospacing="1" w:after="100" w:afterAutospacing="1"/>
      <w:ind w:firstLine="709"/>
    </w:pPr>
  </w:style>
  <w:style w:type="paragraph" w:customStyle="1" w:styleId="txt">
    <w:name w:val="txt"/>
    <w:basedOn w:val="a3"/>
    <w:rsid w:val="00414C2B"/>
    <w:pPr>
      <w:spacing w:before="100" w:beforeAutospacing="1" w:after="100" w:afterAutospacing="1"/>
      <w:ind w:firstLine="709"/>
    </w:pPr>
    <w:rPr>
      <w:rFonts w:ascii="Verdana" w:hAnsi="Verdana"/>
      <w:color w:val="000000"/>
      <w:sz w:val="17"/>
      <w:szCs w:val="17"/>
    </w:rPr>
  </w:style>
  <w:style w:type="numbering" w:customStyle="1" w:styleId="3d">
    <w:name w:val="Нет списка3"/>
    <w:next w:val="a6"/>
    <w:uiPriority w:val="99"/>
    <w:semiHidden/>
    <w:unhideWhenUsed/>
    <w:rsid w:val="00414C2B"/>
  </w:style>
  <w:style w:type="paragraph" w:customStyle="1" w:styleId="1f8">
    <w:name w:val="1"/>
    <w:basedOn w:val="a3"/>
    <w:rsid w:val="00414C2B"/>
    <w:pPr>
      <w:widowControl w:val="0"/>
      <w:adjustRightInd w:val="0"/>
      <w:spacing w:after="160" w:line="240" w:lineRule="exact"/>
      <w:ind w:firstLine="709"/>
      <w:jc w:val="right"/>
    </w:pPr>
    <w:rPr>
      <w:sz w:val="20"/>
      <w:szCs w:val="20"/>
      <w:lang w:val="en-GB" w:eastAsia="en-US"/>
    </w:rPr>
  </w:style>
  <w:style w:type="paragraph" w:customStyle="1" w:styleId="affffff6">
    <w:name w:val="Стиль главы"/>
    <w:basedOn w:val="a3"/>
    <w:rsid w:val="00414C2B"/>
    <w:pPr>
      <w:keepNext/>
      <w:spacing w:before="240" w:after="60"/>
      <w:ind w:firstLine="709"/>
      <w:jc w:val="center"/>
      <w:outlineLvl w:val="0"/>
    </w:pPr>
    <w:rPr>
      <w:rFonts w:ascii="Arial" w:hAnsi="Arial" w:cs="Arial"/>
      <w:b/>
      <w:kern w:val="28"/>
      <w:szCs w:val="32"/>
    </w:rPr>
  </w:style>
  <w:style w:type="paragraph" w:customStyle="1" w:styleId="affffff7">
    <w:name w:val="Стиль пункта схемы Знак Знак Знак Знак Знак Знак"/>
    <w:basedOn w:val="a3"/>
    <w:link w:val="affffff8"/>
    <w:rsid w:val="00414C2B"/>
    <w:pPr>
      <w:autoSpaceDE w:val="0"/>
      <w:autoSpaceDN w:val="0"/>
      <w:adjustRightInd w:val="0"/>
      <w:spacing w:line="360" w:lineRule="auto"/>
      <w:ind w:firstLine="680"/>
      <w:jc w:val="both"/>
    </w:pPr>
    <w:rPr>
      <w:sz w:val="28"/>
      <w:szCs w:val="28"/>
      <w:lang w:val="x-none" w:eastAsia="x-none"/>
    </w:rPr>
  </w:style>
  <w:style w:type="character" w:customStyle="1" w:styleId="affffff8">
    <w:name w:val="Стиль пункта схемы Знак Знак Знак Знак Знак Знак Знак"/>
    <w:link w:val="affffff7"/>
    <w:rsid w:val="00414C2B"/>
    <w:rPr>
      <w:rFonts w:ascii="Times New Roman" w:eastAsia="Times New Roman" w:hAnsi="Times New Roman" w:cs="Times New Roman"/>
      <w:sz w:val="28"/>
      <w:szCs w:val="28"/>
      <w:lang w:val="x-none" w:eastAsia="x-none"/>
    </w:rPr>
  </w:style>
  <w:style w:type="paragraph" w:customStyle="1" w:styleId="affffff9">
    <w:name w:val="Стиль заключения Знак"/>
    <w:basedOn w:val="a3"/>
    <w:link w:val="affffffa"/>
    <w:rsid w:val="00414C2B"/>
    <w:pPr>
      <w:spacing w:line="360" w:lineRule="auto"/>
      <w:ind w:firstLine="720"/>
      <w:jc w:val="both"/>
    </w:pPr>
    <w:rPr>
      <w:sz w:val="28"/>
      <w:szCs w:val="28"/>
      <w:lang w:val="x-none" w:eastAsia="x-none"/>
    </w:rPr>
  </w:style>
  <w:style w:type="character" w:customStyle="1" w:styleId="affffffa">
    <w:name w:val="Стиль заключения Знак Знак"/>
    <w:link w:val="affffff9"/>
    <w:rsid w:val="00414C2B"/>
    <w:rPr>
      <w:rFonts w:ascii="Times New Roman" w:eastAsia="Times New Roman" w:hAnsi="Times New Roman" w:cs="Times New Roman"/>
      <w:sz w:val="28"/>
      <w:szCs w:val="28"/>
      <w:lang w:val="x-none" w:eastAsia="x-none"/>
    </w:rPr>
  </w:style>
  <w:style w:type="paragraph" w:customStyle="1" w:styleId="affffffb">
    <w:name w:val="Стиль порядка Знак"/>
    <w:basedOn w:val="a3"/>
    <w:link w:val="affffffc"/>
    <w:rsid w:val="00414C2B"/>
    <w:pPr>
      <w:tabs>
        <w:tab w:val="left" w:pos="1080"/>
        <w:tab w:val="left" w:pos="1260"/>
      </w:tabs>
      <w:spacing w:line="360" w:lineRule="auto"/>
      <w:ind w:firstLine="720"/>
      <w:jc w:val="both"/>
    </w:pPr>
    <w:rPr>
      <w:sz w:val="28"/>
      <w:szCs w:val="28"/>
      <w:lang w:val="x-none" w:eastAsia="x-none"/>
    </w:rPr>
  </w:style>
  <w:style w:type="character" w:customStyle="1" w:styleId="affffffc">
    <w:name w:val="Стиль порядка Знак Знак"/>
    <w:link w:val="affffffb"/>
    <w:rsid w:val="00414C2B"/>
    <w:rPr>
      <w:rFonts w:ascii="Times New Roman" w:eastAsia="Times New Roman" w:hAnsi="Times New Roman" w:cs="Times New Roman"/>
      <w:sz w:val="28"/>
      <w:szCs w:val="28"/>
      <w:lang w:val="x-none" w:eastAsia="x-none"/>
    </w:rPr>
  </w:style>
  <w:style w:type="paragraph" w:customStyle="1" w:styleId="affffffd">
    <w:name w:val="Стиль пункта схемы Знак Знак Знак Знак"/>
    <w:basedOn w:val="a3"/>
    <w:rsid w:val="00414C2B"/>
    <w:pPr>
      <w:autoSpaceDE w:val="0"/>
      <w:autoSpaceDN w:val="0"/>
      <w:adjustRightInd w:val="0"/>
      <w:spacing w:line="360" w:lineRule="auto"/>
      <w:ind w:firstLine="680"/>
      <w:jc w:val="both"/>
    </w:pPr>
    <w:rPr>
      <w:sz w:val="28"/>
      <w:szCs w:val="28"/>
    </w:rPr>
  </w:style>
  <w:style w:type="paragraph" w:customStyle="1" w:styleId="affffffe">
    <w:name w:val="Стиль пункта схемы Знак"/>
    <w:basedOn w:val="a3"/>
    <w:link w:val="afffffff"/>
    <w:rsid w:val="00414C2B"/>
    <w:pPr>
      <w:autoSpaceDE w:val="0"/>
      <w:autoSpaceDN w:val="0"/>
      <w:adjustRightInd w:val="0"/>
      <w:spacing w:line="360" w:lineRule="auto"/>
      <w:ind w:firstLine="680"/>
      <w:jc w:val="both"/>
    </w:pPr>
    <w:rPr>
      <w:sz w:val="28"/>
      <w:szCs w:val="28"/>
      <w:lang w:val="x-none" w:eastAsia="x-none"/>
    </w:rPr>
  </w:style>
  <w:style w:type="character" w:customStyle="1" w:styleId="afffffff">
    <w:name w:val="Стиль пункта схемы Знак Знак"/>
    <w:link w:val="affffffe"/>
    <w:rsid w:val="00414C2B"/>
    <w:rPr>
      <w:rFonts w:ascii="Times New Roman" w:eastAsia="Times New Roman" w:hAnsi="Times New Roman" w:cs="Times New Roman"/>
      <w:sz w:val="28"/>
      <w:szCs w:val="28"/>
      <w:lang w:val="x-none" w:eastAsia="x-none"/>
    </w:rPr>
  </w:style>
  <w:style w:type="paragraph" w:customStyle="1" w:styleId="afffffff0">
    <w:name w:val="Стиль пункта схемы"/>
    <w:basedOn w:val="a3"/>
    <w:rsid w:val="00414C2B"/>
    <w:pPr>
      <w:autoSpaceDE w:val="0"/>
      <w:autoSpaceDN w:val="0"/>
      <w:adjustRightInd w:val="0"/>
      <w:spacing w:line="360" w:lineRule="auto"/>
      <w:ind w:firstLine="680"/>
      <w:jc w:val="both"/>
    </w:pPr>
    <w:rPr>
      <w:sz w:val="28"/>
      <w:szCs w:val="28"/>
    </w:rPr>
  </w:style>
  <w:style w:type="character" w:customStyle="1" w:styleId="46">
    <w:name w:val="Знак Знак4"/>
    <w:rsid w:val="00414C2B"/>
    <w:rPr>
      <w:rFonts w:ascii="Times New Roman CYR" w:hAnsi="Times New Roman CYR"/>
      <w:lang w:val="ru-RU" w:eastAsia="ar-SA" w:bidi="ar-SA"/>
    </w:rPr>
  </w:style>
  <w:style w:type="paragraph" w:customStyle="1" w:styleId="1f9">
    <w:name w:val="Знак Знак Знак Знак Знак Знак Знак1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11a">
    <w:name w:val="1 Знак Знак Знак1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1fa">
    <w:name w:val="1 Знак Знак Знак Знак Знак Знак"/>
    <w:basedOn w:val="a3"/>
    <w:rsid w:val="00414C2B"/>
    <w:pPr>
      <w:spacing w:after="160" w:line="240" w:lineRule="exact"/>
      <w:ind w:firstLine="709"/>
    </w:pPr>
    <w:rPr>
      <w:rFonts w:ascii="Verdana" w:hAnsi="Verdana"/>
      <w:sz w:val="20"/>
      <w:szCs w:val="20"/>
      <w:lang w:val="en-US" w:eastAsia="en-US"/>
    </w:rPr>
  </w:style>
  <w:style w:type="paragraph" w:customStyle="1" w:styleId="Text">
    <w:name w:val="Text"/>
    <w:basedOn w:val="a3"/>
    <w:link w:val="Text0"/>
    <w:rsid w:val="00414C2B"/>
    <w:pPr>
      <w:overflowPunct w:val="0"/>
      <w:autoSpaceDE w:val="0"/>
      <w:autoSpaceDN w:val="0"/>
      <w:adjustRightInd w:val="0"/>
      <w:spacing w:before="220"/>
      <w:ind w:firstLine="709"/>
      <w:jc w:val="both"/>
      <w:textAlignment w:val="baseline"/>
    </w:pPr>
    <w:rPr>
      <w:lang w:val="x-none" w:eastAsia="en-US"/>
    </w:rPr>
  </w:style>
  <w:style w:type="character" w:customStyle="1" w:styleId="Text0">
    <w:name w:val="Text Знак"/>
    <w:link w:val="Text"/>
    <w:rsid w:val="00414C2B"/>
    <w:rPr>
      <w:rFonts w:ascii="Times New Roman" w:eastAsia="Times New Roman" w:hAnsi="Times New Roman" w:cs="Times New Roman"/>
      <w:sz w:val="24"/>
      <w:szCs w:val="24"/>
      <w:lang w:val="x-none"/>
    </w:rPr>
  </w:style>
  <w:style w:type="character" w:customStyle="1" w:styleId="afffffff1">
    <w:name w:val="Стиль пункта схемы Знак Знак Знак"/>
    <w:rsid w:val="00414C2B"/>
    <w:rPr>
      <w:sz w:val="28"/>
      <w:szCs w:val="28"/>
      <w:lang w:val="ru-RU" w:eastAsia="ru-RU" w:bidi="ar-SA"/>
    </w:rPr>
  </w:style>
  <w:style w:type="paragraph" w:customStyle="1" w:styleId="11b">
    <w:name w:val="1 Знак Знак Знак1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47">
    <w:name w:val="Знак4"/>
    <w:basedOn w:val="a3"/>
    <w:qFormat/>
    <w:rsid w:val="00414C2B"/>
    <w:pPr>
      <w:widowControl w:val="0"/>
      <w:adjustRightInd w:val="0"/>
      <w:spacing w:after="160" w:line="240" w:lineRule="exact"/>
      <w:ind w:firstLine="709"/>
      <w:jc w:val="right"/>
    </w:pPr>
    <w:rPr>
      <w:sz w:val="20"/>
      <w:szCs w:val="20"/>
      <w:lang w:val="en-GB" w:eastAsia="en-US"/>
    </w:rPr>
  </w:style>
  <w:style w:type="paragraph" w:customStyle="1" w:styleId="82">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textn">
    <w:name w:val="textn"/>
    <w:basedOn w:val="a3"/>
    <w:rsid w:val="00414C2B"/>
    <w:pPr>
      <w:spacing w:before="100" w:beforeAutospacing="1" w:after="100" w:afterAutospacing="1"/>
      <w:ind w:firstLine="709"/>
    </w:pPr>
  </w:style>
  <w:style w:type="paragraph" w:customStyle="1" w:styleId="11c">
    <w:name w:val="Знак1 Знак Знак Знак Знак Знак Знак Знак Знак Знак Знак Знак Знак Знак Знак Знак1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xl22">
    <w:name w:val="xl22"/>
    <w:basedOn w:val="a3"/>
    <w:rsid w:val="00414C2B"/>
    <w:pPr>
      <w:pBdr>
        <w:top w:val="single" w:sz="8"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rFonts w:ascii="Arial" w:hAnsi="Arial"/>
      <w:b/>
      <w:bCs/>
    </w:rPr>
  </w:style>
  <w:style w:type="paragraph" w:customStyle="1" w:styleId="xl23">
    <w:name w:val="xl23"/>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25">
    <w:name w:val="xl25"/>
    <w:basedOn w:val="a3"/>
    <w:rsid w:val="00414C2B"/>
    <w:pPr>
      <w:pBdr>
        <w:top w:val="single" w:sz="8"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rFonts w:ascii="Arial" w:hAnsi="Arial"/>
      <w:b/>
      <w:bCs/>
    </w:rPr>
  </w:style>
  <w:style w:type="paragraph" w:customStyle="1" w:styleId="xl26">
    <w:name w:val="xl26"/>
    <w:basedOn w:val="a3"/>
    <w:rsid w:val="00414C2B"/>
    <w:pPr>
      <w:pBdr>
        <w:top w:val="single" w:sz="8" w:space="0" w:color="auto"/>
        <w:left w:val="single" w:sz="4" w:space="0" w:color="auto"/>
        <w:bottom w:val="single" w:sz="4" w:space="0" w:color="auto"/>
        <w:right w:val="single" w:sz="8" w:space="0" w:color="auto"/>
      </w:pBdr>
      <w:spacing w:before="100" w:beforeAutospacing="1" w:after="100" w:afterAutospacing="1"/>
      <w:ind w:firstLine="709"/>
      <w:jc w:val="center"/>
      <w:textAlignment w:val="center"/>
    </w:pPr>
    <w:rPr>
      <w:rFonts w:ascii="Arial" w:hAnsi="Arial"/>
      <w:b/>
      <w:bCs/>
    </w:rPr>
  </w:style>
  <w:style w:type="paragraph" w:customStyle="1" w:styleId="xl27">
    <w:name w:val="xl27"/>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28">
    <w:name w:val="xl28"/>
    <w:basedOn w:val="a3"/>
    <w:rsid w:val="00414C2B"/>
    <w:pPr>
      <w:pBdr>
        <w:top w:val="single" w:sz="4" w:space="0" w:color="auto"/>
        <w:left w:val="single" w:sz="4" w:space="0" w:color="auto"/>
        <w:bottom w:val="single" w:sz="4" w:space="0" w:color="auto"/>
        <w:right w:val="single" w:sz="8" w:space="0" w:color="auto"/>
      </w:pBdr>
      <w:spacing w:before="100" w:beforeAutospacing="1" w:after="100" w:afterAutospacing="1"/>
      <w:ind w:firstLine="709"/>
      <w:jc w:val="center"/>
      <w:textAlignment w:val="center"/>
    </w:pPr>
  </w:style>
  <w:style w:type="paragraph" w:customStyle="1" w:styleId="xl29">
    <w:name w:val="xl29"/>
    <w:basedOn w:val="a3"/>
    <w:rsid w:val="00414C2B"/>
    <w:pPr>
      <w:pBdr>
        <w:top w:val="single" w:sz="4" w:space="0" w:color="auto"/>
        <w:left w:val="single" w:sz="4" w:space="0" w:color="auto"/>
        <w:bottom w:val="single" w:sz="8" w:space="0" w:color="auto"/>
        <w:right w:val="single" w:sz="4" w:space="0" w:color="auto"/>
      </w:pBdr>
      <w:spacing w:before="100" w:beforeAutospacing="1" w:after="100" w:afterAutospacing="1"/>
      <w:ind w:firstLine="709"/>
      <w:jc w:val="center"/>
      <w:textAlignment w:val="center"/>
    </w:pPr>
  </w:style>
  <w:style w:type="paragraph" w:customStyle="1" w:styleId="xl30">
    <w:name w:val="xl30"/>
    <w:basedOn w:val="a3"/>
    <w:rsid w:val="00414C2B"/>
    <w:pPr>
      <w:pBdr>
        <w:top w:val="single" w:sz="4" w:space="0" w:color="auto"/>
        <w:left w:val="single" w:sz="4" w:space="0" w:color="auto"/>
        <w:bottom w:val="single" w:sz="8" w:space="0" w:color="auto"/>
        <w:right w:val="single" w:sz="8" w:space="0" w:color="auto"/>
      </w:pBdr>
      <w:spacing w:before="100" w:beforeAutospacing="1" w:after="100" w:afterAutospacing="1"/>
      <w:ind w:firstLine="709"/>
      <w:jc w:val="center"/>
      <w:textAlignment w:val="center"/>
    </w:pPr>
  </w:style>
  <w:style w:type="paragraph" w:customStyle="1" w:styleId="3e">
    <w:name w:val="Обычный3"/>
    <w:rsid w:val="00414C2B"/>
    <w:pPr>
      <w:ind w:firstLine="0"/>
      <w:jc w:val="left"/>
    </w:pPr>
    <w:rPr>
      <w:rFonts w:ascii="Times New Roman" w:eastAsia="Times New Roman" w:hAnsi="Times New Roman" w:cs="Times New Roman"/>
      <w:sz w:val="24"/>
      <w:szCs w:val="20"/>
      <w:lang w:eastAsia="ru-RU"/>
    </w:rPr>
  </w:style>
  <w:style w:type="table" w:customStyle="1" w:styleId="52">
    <w:name w:val="Сетка таблицы5"/>
    <w:basedOn w:val="a5"/>
    <w:next w:val="affff2"/>
    <w:uiPriority w:val="39"/>
    <w:rsid w:val="00414C2B"/>
    <w:pPr>
      <w:ind w:firstLine="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b">
    <w:name w:val="Верхний колонтитул1"/>
    <w:basedOn w:val="a3"/>
    <w:rsid w:val="00414C2B"/>
    <w:pPr>
      <w:widowControl w:val="0"/>
      <w:tabs>
        <w:tab w:val="center" w:pos="4153"/>
        <w:tab w:val="right" w:pos="8306"/>
      </w:tabs>
      <w:ind w:firstLine="709"/>
    </w:pPr>
    <w:rPr>
      <w:rFonts w:ascii="TimesDL" w:hAnsi="TimesDL"/>
      <w:sz w:val="22"/>
      <w:szCs w:val="20"/>
    </w:rPr>
  </w:style>
  <w:style w:type="paragraph" w:customStyle="1" w:styleId="xl38">
    <w:name w:val="xl38"/>
    <w:basedOn w:val="a3"/>
    <w:rsid w:val="00414C2B"/>
    <w:pPr>
      <w:pBdr>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1fc">
    <w:name w:val="Нижний колонтитул1"/>
    <w:basedOn w:val="a3"/>
    <w:rsid w:val="00414C2B"/>
    <w:pPr>
      <w:widowControl w:val="0"/>
      <w:tabs>
        <w:tab w:val="center" w:pos="4153"/>
        <w:tab w:val="right" w:pos="8306"/>
      </w:tabs>
      <w:ind w:firstLine="709"/>
    </w:pPr>
    <w:rPr>
      <w:rFonts w:ascii="TimesDL" w:hAnsi="TimesDL"/>
      <w:sz w:val="22"/>
      <w:szCs w:val="20"/>
    </w:rPr>
  </w:style>
  <w:style w:type="paragraph" w:customStyle="1" w:styleId="53">
    <w:name w:val="Стиль5"/>
    <w:basedOn w:val="3f"/>
    <w:qFormat/>
    <w:rsid w:val="00414C2B"/>
    <w:pPr>
      <w:tabs>
        <w:tab w:val="left" w:pos="8931"/>
      </w:tabs>
      <w:ind w:left="2694" w:right="901" w:firstLine="0"/>
    </w:pPr>
  </w:style>
  <w:style w:type="paragraph" w:customStyle="1" w:styleId="3f">
    <w:name w:val="Стиль3"/>
    <w:basedOn w:val="a3"/>
    <w:qFormat/>
    <w:rsid w:val="00414C2B"/>
    <w:pPr>
      <w:widowControl w:val="0"/>
      <w:spacing w:line="360" w:lineRule="auto"/>
      <w:ind w:firstLine="709"/>
      <w:jc w:val="both"/>
    </w:pPr>
    <w:rPr>
      <w:rFonts w:ascii="TimesDL" w:hAnsi="TimesDL"/>
      <w:sz w:val="22"/>
      <w:szCs w:val="20"/>
    </w:rPr>
  </w:style>
  <w:style w:type="paragraph" w:customStyle="1" w:styleId="Kursiv14Kurs">
    <w:name w:val="Центр.курс..Kursiv.14.Kurs"/>
    <w:basedOn w:val="a3"/>
    <w:rsid w:val="00414C2B"/>
    <w:pPr>
      <w:widowControl w:val="0"/>
      <w:spacing w:line="360" w:lineRule="auto"/>
      <w:ind w:firstLine="851"/>
      <w:jc w:val="center"/>
    </w:pPr>
    <w:rPr>
      <w:rFonts w:ascii="KursivC" w:hAnsi="KursivC"/>
      <w:b/>
      <w:sz w:val="28"/>
      <w:szCs w:val="20"/>
    </w:rPr>
  </w:style>
  <w:style w:type="paragraph" w:customStyle="1" w:styleId="Kurs-16">
    <w:name w:val="Kurs-16"/>
    <w:basedOn w:val="Kursiv14Kurs"/>
    <w:rsid w:val="00414C2B"/>
    <w:rPr>
      <w:sz w:val="32"/>
    </w:rPr>
  </w:style>
  <w:style w:type="paragraph" w:customStyle="1" w:styleId="afffffff2">
    <w:name w:val="отступ"/>
    <w:basedOn w:val="a3"/>
    <w:rsid w:val="00414C2B"/>
    <w:pPr>
      <w:widowControl w:val="0"/>
      <w:spacing w:line="360" w:lineRule="auto"/>
      <w:ind w:firstLine="851"/>
      <w:jc w:val="center"/>
    </w:pPr>
    <w:rPr>
      <w:rFonts w:ascii="TimesDL" w:hAnsi="TimesDL"/>
      <w:b/>
      <w:i/>
      <w:szCs w:val="20"/>
    </w:rPr>
  </w:style>
  <w:style w:type="paragraph" w:customStyle="1" w:styleId="xl31">
    <w:name w:val="xl31"/>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right"/>
    </w:pPr>
    <w:rPr>
      <w:rFonts w:ascii="Arial Unicode MS" w:eastAsia="Arial Unicode MS" w:hAnsi="Arial Unicode MS" w:cs="Arial Unicode MS"/>
    </w:rPr>
  </w:style>
  <w:style w:type="paragraph" w:customStyle="1" w:styleId="xl33">
    <w:name w:val="xl33"/>
    <w:basedOn w:val="a3"/>
    <w:rsid w:val="00414C2B"/>
    <w:pPr>
      <w:pBdr>
        <w:top w:val="single" w:sz="4" w:space="0" w:color="auto"/>
        <w:left w:val="single" w:sz="4" w:space="0" w:color="auto"/>
        <w:bottom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34">
    <w:name w:val="xl34"/>
    <w:basedOn w:val="a3"/>
    <w:rsid w:val="00414C2B"/>
    <w:pPr>
      <w:pBdr>
        <w:left w:val="single" w:sz="4" w:space="0" w:color="auto"/>
        <w:right w:val="single" w:sz="4" w:space="0" w:color="auto"/>
      </w:pBdr>
      <w:spacing w:before="100" w:beforeAutospacing="1" w:after="100" w:afterAutospacing="1"/>
      <w:ind w:firstLine="709"/>
      <w:jc w:val="center"/>
    </w:pPr>
    <w:rPr>
      <w:rFonts w:ascii="Arial Unicode MS" w:eastAsia="Arial Unicode MS" w:hAnsi="Arial Unicode MS" w:cs="Arial Unicode MS"/>
    </w:rPr>
  </w:style>
  <w:style w:type="paragraph" w:customStyle="1" w:styleId="xl35">
    <w:name w:val="xl35"/>
    <w:basedOn w:val="a3"/>
    <w:rsid w:val="00414C2B"/>
    <w:pPr>
      <w:pBdr>
        <w:top w:val="single" w:sz="4" w:space="0" w:color="auto"/>
        <w:left w:val="single" w:sz="4" w:space="0" w:color="auto"/>
        <w:right w:val="single" w:sz="4" w:space="0" w:color="auto"/>
      </w:pBdr>
      <w:spacing w:before="100" w:beforeAutospacing="1" w:after="100" w:afterAutospacing="1"/>
      <w:ind w:firstLine="709"/>
      <w:jc w:val="center"/>
    </w:pPr>
    <w:rPr>
      <w:rFonts w:ascii="Arial Unicode MS" w:eastAsia="Arial Unicode MS" w:hAnsi="Arial Unicode MS" w:cs="Arial Unicode MS"/>
    </w:rPr>
  </w:style>
  <w:style w:type="paragraph" w:customStyle="1" w:styleId="xl36">
    <w:name w:val="xl36"/>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rPr>
  </w:style>
  <w:style w:type="paragraph" w:customStyle="1" w:styleId="xl37">
    <w:name w:val="xl37"/>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39">
    <w:name w:val="xl39"/>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textAlignment w:val="center"/>
    </w:pPr>
    <w:rPr>
      <w:rFonts w:ascii="Arial Unicode MS" w:eastAsia="Arial Unicode MS" w:hAnsi="Arial Unicode MS" w:cs="Arial Unicode MS"/>
    </w:rPr>
  </w:style>
  <w:style w:type="paragraph" w:customStyle="1" w:styleId="xl40">
    <w:name w:val="xl40"/>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pPr>
    <w:rPr>
      <w:rFonts w:ascii="Arial" w:eastAsia="Arial Unicode MS" w:hAnsi="Arial" w:cs="Arial"/>
    </w:rPr>
  </w:style>
  <w:style w:type="paragraph" w:customStyle="1" w:styleId="xl41">
    <w:name w:val="xl41"/>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pPr>
    <w:rPr>
      <w:rFonts w:ascii="Arial" w:eastAsia="Arial Unicode MS" w:hAnsi="Arial" w:cs="Arial"/>
      <w:sz w:val="16"/>
      <w:szCs w:val="16"/>
    </w:rPr>
  </w:style>
  <w:style w:type="paragraph" w:customStyle="1" w:styleId="xl42">
    <w:name w:val="xl42"/>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pPr>
    <w:rPr>
      <w:rFonts w:ascii="Arial Unicode MS" w:eastAsia="Arial Unicode MS" w:hAnsi="Arial Unicode MS" w:cs="Arial Unicode MS"/>
    </w:rPr>
  </w:style>
  <w:style w:type="paragraph" w:customStyle="1" w:styleId="xl43">
    <w:name w:val="xl43"/>
    <w:basedOn w:val="a3"/>
    <w:rsid w:val="00414C2B"/>
    <w:pPr>
      <w:pBdr>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44">
    <w:name w:val="xl44"/>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pPr>
    <w:rPr>
      <w:rFonts w:ascii="Arial Unicode MS" w:eastAsia="Arial Unicode MS" w:hAnsi="Arial Unicode MS" w:cs="Arial Unicode MS"/>
    </w:rPr>
  </w:style>
  <w:style w:type="paragraph" w:customStyle="1" w:styleId="xl45">
    <w:name w:val="xl45"/>
    <w:basedOn w:val="a3"/>
    <w:rsid w:val="00414C2B"/>
    <w:pPr>
      <w:pBdr>
        <w:left w:val="single" w:sz="4" w:space="0" w:color="auto"/>
        <w:bottom w:val="single" w:sz="4" w:space="0" w:color="auto"/>
        <w:right w:val="single" w:sz="4" w:space="0" w:color="auto"/>
      </w:pBdr>
      <w:spacing w:before="100" w:beforeAutospacing="1" w:after="100" w:afterAutospacing="1"/>
      <w:ind w:firstLine="709"/>
      <w:jc w:val="center"/>
    </w:pPr>
    <w:rPr>
      <w:rFonts w:ascii="Arial Unicode MS" w:eastAsia="Arial Unicode MS" w:hAnsi="Arial Unicode MS" w:cs="Arial Unicode MS"/>
    </w:rPr>
  </w:style>
  <w:style w:type="paragraph" w:customStyle="1" w:styleId="xl46">
    <w:name w:val="xl46"/>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b/>
      <w:bCs/>
    </w:rPr>
  </w:style>
  <w:style w:type="paragraph" w:customStyle="1" w:styleId="xl47">
    <w:name w:val="xl47"/>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49">
    <w:name w:val="xl49"/>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right"/>
    </w:pPr>
    <w:rPr>
      <w:rFonts w:ascii="Arial Unicode MS" w:eastAsia="Arial Unicode MS" w:hAnsi="Arial Unicode MS" w:cs="Arial Unicode MS"/>
    </w:rPr>
  </w:style>
  <w:style w:type="paragraph" w:customStyle="1" w:styleId="xl50">
    <w:name w:val="xl50"/>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51">
    <w:name w:val="xl51"/>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right"/>
    </w:pPr>
    <w:rPr>
      <w:rFonts w:ascii="Arial Unicode MS" w:eastAsia="Arial Unicode MS" w:hAnsi="Arial Unicode MS" w:cs="Arial Unicode MS"/>
    </w:rPr>
  </w:style>
  <w:style w:type="paragraph" w:customStyle="1" w:styleId="xl52">
    <w:name w:val="xl52"/>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53">
    <w:name w:val="xl53"/>
    <w:basedOn w:val="a3"/>
    <w:rsid w:val="00414C2B"/>
    <w:pPr>
      <w:pBdr>
        <w:top w:val="single" w:sz="4" w:space="0" w:color="auto"/>
        <w:left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54">
    <w:name w:val="xl54"/>
    <w:basedOn w:val="a3"/>
    <w:rsid w:val="00414C2B"/>
    <w:pPr>
      <w:pBdr>
        <w:top w:val="single" w:sz="4" w:space="0" w:color="auto"/>
        <w:left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55">
    <w:name w:val="xl55"/>
    <w:basedOn w:val="a3"/>
    <w:rsid w:val="00414C2B"/>
    <w:pPr>
      <w:pBdr>
        <w:top w:val="single" w:sz="4" w:space="0" w:color="auto"/>
        <w:left w:val="single" w:sz="4" w:space="0" w:color="auto"/>
        <w:bottom w:val="single" w:sz="4" w:space="0" w:color="auto"/>
      </w:pBdr>
      <w:spacing w:before="100" w:beforeAutospacing="1" w:after="100" w:afterAutospacing="1"/>
      <w:ind w:firstLine="709"/>
    </w:pPr>
    <w:rPr>
      <w:rFonts w:ascii="Arial Unicode MS" w:eastAsia="Arial Unicode MS" w:hAnsi="Arial Unicode MS" w:cs="Arial Unicode MS"/>
    </w:rPr>
  </w:style>
  <w:style w:type="paragraph" w:customStyle="1" w:styleId="xl56">
    <w:name w:val="xl56"/>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sz w:val="12"/>
      <w:szCs w:val="12"/>
    </w:rPr>
  </w:style>
  <w:style w:type="paragraph" w:customStyle="1" w:styleId="xl57">
    <w:name w:val="xl57"/>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Unicode MS" w:eastAsia="Arial Unicode MS" w:hAnsi="Arial Unicode MS" w:cs="Arial Unicode MS"/>
      <w:sz w:val="14"/>
      <w:szCs w:val="14"/>
    </w:rPr>
  </w:style>
  <w:style w:type="paragraph" w:customStyle="1" w:styleId="xl58">
    <w:name w:val="xl58"/>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sz w:val="16"/>
      <w:szCs w:val="16"/>
    </w:rPr>
  </w:style>
  <w:style w:type="paragraph" w:customStyle="1" w:styleId="xl59">
    <w:name w:val="xl59"/>
    <w:basedOn w:val="a3"/>
    <w:rsid w:val="00414C2B"/>
    <w:pPr>
      <w:spacing w:before="100" w:beforeAutospacing="1" w:after="100" w:afterAutospacing="1"/>
      <w:ind w:firstLine="709"/>
    </w:pPr>
    <w:rPr>
      <w:rFonts w:ascii="Arial" w:eastAsia="Arial Unicode MS" w:hAnsi="Arial" w:cs="Arial"/>
      <w:b/>
      <w:bCs/>
    </w:rPr>
  </w:style>
  <w:style w:type="paragraph" w:customStyle="1" w:styleId="xl60">
    <w:name w:val="xl60"/>
    <w:basedOn w:val="a3"/>
    <w:rsid w:val="00414C2B"/>
    <w:pPr>
      <w:pBdr>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paragraph" w:customStyle="1" w:styleId="xl61">
    <w:name w:val="xl61"/>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paragraph" w:customStyle="1" w:styleId="xl62">
    <w:name w:val="xl62"/>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paragraph" w:customStyle="1" w:styleId="xl63">
    <w:name w:val="xl63"/>
    <w:basedOn w:val="a3"/>
    <w:rsid w:val="00414C2B"/>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paragraph" w:customStyle="1" w:styleId="xl64">
    <w:name w:val="xl64"/>
    <w:basedOn w:val="a3"/>
    <w:rsid w:val="00414C2B"/>
    <w:pPr>
      <w:spacing w:before="100" w:beforeAutospacing="1" w:after="100" w:afterAutospacing="1"/>
      <w:ind w:firstLine="709"/>
    </w:pPr>
    <w:rPr>
      <w:rFonts w:ascii="Arial" w:eastAsia="Arial Unicode MS" w:hAnsi="Arial" w:cs="Arial"/>
      <w:i/>
      <w:iCs/>
    </w:rPr>
  </w:style>
  <w:style w:type="paragraph" w:customStyle="1" w:styleId="xl65">
    <w:name w:val="xl65"/>
    <w:basedOn w:val="a3"/>
    <w:qFormat/>
    <w:rsid w:val="00414C2B"/>
    <w:pPr>
      <w:pBdr>
        <w:left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paragraph" w:customStyle="1" w:styleId="xl66">
    <w:name w:val="xl66"/>
    <w:basedOn w:val="a3"/>
    <w:qFormat/>
    <w:rsid w:val="00414C2B"/>
    <w:pPr>
      <w:pBdr>
        <w:top w:val="single" w:sz="4" w:space="0" w:color="auto"/>
        <w:left w:val="single" w:sz="4" w:space="0" w:color="auto"/>
        <w:right w:val="single" w:sz="4" w:space="0" w:color="auto"/>
      </w:pBdr>
      <w:spacing w:before="100" w:beforeAutospacing="1" w:after="100" w:afterAutospacing="1"/>
      <w:ind w:firstLine="709"/>
    </w:pPr>
    <w:rPr>
      <w:rFonts w:ascii="Arial" w:eastAsia="Arial Unicode MS" w:hAnsi="Arial" w:cs="Arial"/>
      <w:i/>
      <w:iCs/>
    </w:rPr>
  </w:style>
  <w:style w:type="character" w:customStyle="1" w:styleId="2fb">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414C2B"/>
    <w:rPr>
      <w:rFonts w:ascii="Courier New" w:hAnsi="Courier New" w:cs="Courier New"/>
    </w:rPr>
  </w:style>
  <w:style w:type="paragraph" w:customStyle="1" w:styleId="afffffff3">
    <w:name w:val="Стиль"/>
    <w:rsid w:val="00414C2B"/>
    <w:pPr>
      <w:spacing w:before="40" w:after="40"/>
      <w:ind w:firstLine="113"/>
      <w:jc w:val="left"/>
    </w:pPr>
    <w:rPr>
      <w:rFonts w:ascii="Times New Roman" w:eastAsia="Times New Roman" w:hAnsi="Times New Roman" w:cs="Times New Roman"/>
      <w:sz w:val="24"/>
      <w:szCs w:val="20"/>
      <w:lang w:eastAsia="ru-RU"/>
    </w:rPr>
  </w:style>
  <w:style w:type="paragraph" w:customStyle="1" w:styleId="1fd">
    <w:name w:val="Номер страницы1"/>
    <w:basedOn w:val="a3"/>
    <w:next w:val="a3"/>
    <w:rsid w:val="00414C2B"/>
    <w:pPr>
      <w:ind w:firstLine="709"/>
    </w:pPr>
    <w:rPr>
      <w:rFonts w:ascii="Utopia" w:hAnsi="Utopia"/>
      <w:sz w:val="20"/>
      <w:szCs w:val="20"/>
    </w:rPr>
  </w:style>
  <w:style w:type="paragraph" w:customStyle="1" w:styleId="Iniiaiieoaeno21">
    <w:name w:val="Iniiaiie oaeno 21"/>
    <w:basedOn w:val="a3"/>
    <w:rsid w:val="00414C2B"/>
    <w:pPr>
      <w:widowControl w:val="0"/>
      <w:tabs>
        <w:tab w:val="right" w:pos="9356"/>
      </w:tabs>
      <w:overflowPunct w:val="0"/>
      <w:autoSpaceDE w:val="0"/>
      <w:autoSpaceDN w:val="0"/>
      <w:adjustRightInd w:val="0"/>
      <w:ind w:right="46" w:firstLine="567"/>
      <w:textAlignment w:val="baseline"/>
    </w:pPr>
    <w:rPr>
      <w:rFonts w:ascii="NTHelvetica/Cyrillic" w:hAnsi="NTHelvetica/Cyrillic"/>
      <w:sz w:val="30"/>
      <w:szCs w:val="30"/>
    </w:rPr>
  </w:style>
  <w:style w:type="paragraph" w:customStyle="1" w:styleId="1fe">
    <w:name w:val="Цитата1"/>
    <w:basedOn w:val="a3"/>
    <w:rsid w:val="00414C2B"/>
    <w:pPr>
      <w:overflowPunct w:val="0"/>
      <w:autoSpaceDE w:val="0"/>
      <w:autoSpaceDN w:val="0"/>
      <w:adjustRightInd w:val="0"/>
      <w:spacing w:line="360" w:lineRule="auto"/>
      <w:ind w:left="-426" w:right="-908" w:firstLine="709"/>
      <w:textAlignment w:val="baseline"/>
    </w:pPr>
    <w:rPr>
      <w:sz w:val="28"/>
      <w:szCs w:val="20"/>
    </w:rPr>
  </w:style>
  <w:style w:type="paragraph" w:customStyle="1" w:styleId="xl48">
    <w:name w:val="xl48"/>
    <w:basedOn w:val="a3"/>
    <w:rsid w:val="00414C2B"/>
    <w:pPr>
      <w:pBdr>
        <w:left w:val="single" w:sz="8" w:space="0" w:color="auto"/>
        <w:right w:val="single" w:sz="8" w:space="0" w:color="auto"/>
      </w:pBdr>
      <w:spacing w:before="100" w:beforeAutospacing="1" w:after="100" w:afterAutospacing="1"/>
      <w:ind w:firstLine="709"/>
      <w:jc w:val="center"/>
      <w:textAlignment w:val="center"/>
    </w:pPr>
    <w:rPr>
      <w:rFonts w:ascii="Arial Unicode MS" w:eastAsia="Arial Unicode MS" w:hAnsi="Arial Unicode MS" w:cs="Arial Unicode MS"/>
    </w:rPr>
  </w:style>
  <w:style w:type="character" w:customStyle="1" w:styleId="FontStyle48">
    <w:name w:val="Font Style48"/>
    <w:rsid w:val="00414C2B"/>
    <w:rPr>
      <w:rFonts w:ascii="Times New Roman" w:hAnsi="Times New Roman" w:cs="Times New Roman"/>
      <w:sz w:val="24"/>
      <w:szCs w:val="24"/>
    </w:rPr>
  </w:style>
  <w:style w:type="paragraph" w:customStyle="1" w:styleId="1ff">
    <w:name w:val="Название объекта1"/>
    <w:next w:val="a3"/>
    <w:rsid w:val="00414C2B"/>
    <w:pPr>
      <w:suppressAutoHyphens/>
      <w:spacing w:before="240" w:after="60"/>
      <w:ind w:firstLine="0"/>
      <w:jc w:val="left"/>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3"/>
    <w:rsid w:val="00414C2B"/>
    <w:pPr>
      <w:snapToGrid w:val="0"/>
      <w:ind w:left="-113" w:right="-113" w:firstLine="709"/>
      <w:jc w:val="center"/>
    </w:pPr>
    <w:rPr>
      <w:b/>
      <w:bCs/>
      <w:sz w:val="20"/>
      <w:szCs w:val="20"/>
    </w:rPr>
  </w:style>
  <w:style w:type="paragraph" w:customStyle="1" w:styleId="12701">
    <w:name w:val="Стиль Слева:  127 см Первая строка:  0 см1"/>
    <w:basedOn w:val="a3"/>
    <w:rsid w:val="00414C2B"/>
    <w:pPr>
      <w:widowControl w:val="0"/>
      <w:autoSpaceDE w:val="0"/>
      <w:autoSpaceDN w:val="0"/>
      <w:adjustRightInd w:val="0"/>
      <w:spacing w:before="120"/>
      <w:ind w:left="720" w:firstLine="709"/>
      <w:jc w:val="both"/>
    </w:pPr>
    <w:rPr>
      <w:sz w:val="26"/>
      <w:szCs w:val="20"/>
    </w:rPr>
  </w:style>
  <w:style w:type="paragraph" w:customStyle="1" w:styleId="Normal10">
    <w:name w:val="Стиль Normal + 10 пт полужирный"/>
    <w:basedOn w:val="3e"/>
    <w:rsid w:val="00414C2B"/>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414C2B"/>
    <w:pPr>
      <w:ind w:left="-113" w:right="-113"/>
      <w:jc w:val="center"/>
    </w:pPr>
    <w:rPr>
      <w:b/>
      <w:bCs/>
      <w:sz w:val="20"/>
    </w:rPr>
  </w:style>
  <w:style w:type="paragraph" w:customStyle="1" w:styleId="afffffff4">
    <w:name w:val="Основнй текст"/>
    <w:basedOn w:val="a3"/>
    <w:rsid w:val="00414C2B"/>
    <w:pPr>
      <w:spacing w:line="360" w:lineRule="auto"/>
      <w:ind w:firstLine="709"/>
      <w:jc w:val="both"/>
    </w:pPr>
  </w:style>
  <w:style w:type="paragraph" w:customStyle="1" w:styleId="1270">
    <w:name w:val="Стиль Слева:  127 см Первая строка:  0 см"/>
    <w:basedOn w:val="a3"/>
    <w:rsid w:val="00414C2B"/>
    <w:pPr>
      <w:widowControl w:val="0"/>
      <w:autoSpaceDE w:val="0"/>
      <w:autoSpaceDN w:val="0"/>
      <w:adjustRightInd w:val="0"/>
      <w:spacing w:before="120"/>
      <w:ind w:left="720" w:firstLine="709"/>
      <w:jc w:val="both"/>
    </w:pPr>
    <w:rPr>
      <w:sz w:val="26"/>
      <w:szCs w:val="20"/>
    </w:rPr>
  </w:style>
  <w:style w:type="paragraph" w:customStyle="1" w:styleId="131256">
    <w:name w:val="Стиль 13 пт По ширине Слева:  125 см Перед:  6 пт"/>
    <w:basedOn w:val="a3"/>
    <w:rsid w:val="00414C2B"/>
    <w:pPr>
      <w:widowControl w:val="0"/>
      <w:autoSpaceDE w:val="0"/>
      <w:autoSpaceDN w:val="0"/>
      <w:adjustRightInd w:val="0"/>
      <w:spacing w:before="120"/>
      <w:ind w:firstLine="709"/>
      <w:jc w:val="both"/>
    </w:pPr>
    <w:rPr>
      <w:sz w:val="26"/>
      <w:szCs w:val="20"/>
    </w:rPr>
  </w:style>
  <w:style w:type="paragraph" w:customStyle="1" w:styleId="11d">
    <w:name w:val="1 Знак Знак Знак1 Знак Знак Знак"/>
    <w:basedOn w:val="a3"/>
    <w:rsid w:val="00414C2B"/>
    <w:pPr>
      <w:spacing w:after="160" w:line="240" w:lineRule="exact"/>
      <w:ind w:firstLine="709"/>
    </w:pPr>
    <w:rPr>
      <w:rFonts w:ascii="Verdana" w:hAnsi="Verdana"/>
      <w:sz w:val="20"/>
      <w:szCs w:val="20"/>
      <w:lang w:val="en-US" w:eastAsia="en-US"/>
    </w:rPr>
  </w:style>
  <w:style w:type="paragraph" w:customStyle="1" w:styleId="OAENOAIEEAAA">
    <w:name w:val="OAENO AIEEAAA"/>
    <w:basedOn w:val="a3"/>
    <w:rsid w:val="00414C2B"/>
    <w:pPr>
      <w:spacing w:line="360" w:lineRule="auto"/>
      <w:ind w:firstLine="709"/>
      <w:jc w:val="both"/>
    </w:pPr>
    <w:rPr>
      <w:sz w:val="28"/>
      <w:szCs w:val="20"/>
    </w:rPr>
  </w:style>
  <w:style w:type="paragraph" w:customStyle="1" w:styleId="1ff0">
    <w:name w:val="1 Знак Знак Знак"/>
    <w:basedOn w:val="a3"/>
    <w:rsid w:val="00414C2B"/>
    <w:pPr>
      <w:spacing w:after="160" w:line="240" w:lineRule="exact"/>
      <w:ind w:firstLine="709"/>
    </w:pPr>
    <w:rPr>
      <w:rFonts w:ascii="Verdana" w:hAnsi="Verdana"/>
      <w:sz w:val="20"/>
      <w:szCs w:val="20"/>
      <w:lang w:val="en-US" w:eastAsia="en-US"/>
    </w:rPr>
  </w:style>
  <w:style w:type="paragraph" w:customStyle="1" w:styleId="2fc">
    <w:name w:val="Знак Знак Знак2"/>
    <w:basedOn w:val="a3"/>
    <w:rsid w:val="00414C2B"/>
    <w:pPr>
      <w:ind w:firstLine="709"/>
    </w:pPr>
    <w:rPr>
      <w:rFonts w:ascii="Verdana" w:hAnsi="Verdana" w:cs="Verdana"/>
      <w:sz w:val="20"/>
      <w:szCs w:val="20"/>
      <w:lang w:val="en-US" w:eastAsia="en-US"/>
    </w:rPr>
  </w:style>
  <w:style w:type="paragraph" w:customStyle="1" w:styleId="OTCHET00">
    <w:name w:val="OTCHET_00"/>
    <w:basedOn w:val="2fd"/>
    <w:qFormat/>
    <w:rsid w:val="00414C2B"/>
    <w:pPr>
      <w:tabs>
        <w:tab w:val="clear" w:pos="720"/>
        <w:tab w:val="left" w:pos="709"/>
        <w:tab w:val="left" w:pos="3402"/>
      </w:tabs>
      <w:spacing w:line="360" w:lineRule="auto"/>
      <w:ind w:left="0" w:firstLine="0"/>
    </w:pPr>
    <w:rPr>
      <w:sz w:val="24"/>
    </w:rPr>
  </w:style>
  <w:style w:type="paragraph" w:styleId="2fd">
    <w:name w:val="List Number 2"/>
    <w:basedOn w:val="a3"/>
    <w:uiPriority w:val="99"/>
    <w:qFormat/>
    <w:rsid w:val="00414C2B"/>
    <w:pPr>
      <w:tabs>
        <w:tab w:val="num" w:pos="720"/>
      </w:tabs>
      <w:ind w:left="720" w:hanging="360"/>
      <w:jc w:val="both"/>
    </w:pPr>
    <w:rPr>
      <w:sz w:val="28"/>
      <w:szCs w:val="20"/>
    </w:rPr>
  </w:style>
  <w:style w:type="paragraph" w:customStyle="1" w:styleId="11e">
    <w:name w:val="Знак Знак1 Знак1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afffffff5">
    <w:name w:val="Основа"/>
    <w:basedOn w:val="a3"/>
    <w:rsid w:val="00414C2B"/>
    <w:pPr>
      <w:spacing w:before="120"/>
      <w:ind w:firstLine="720"/>
      <w:jc w:val="both"/>
    </w:pPr>
    <w:rPr>
      <w:szCs w:val="20"/>
    </w:rPr>
  </w:style>
  <w:style w:type="paragraph" w:customStyle="1" w:styleId="afffffff6">
    <w:name w:val="Знак Знак Знак Знак Знак Знак Знак Знак Знак Знак Знак Знак"/>
    <w:basedOn w:val="a3"/>
    <w:link w:val="afffffff7"/>
    <w:rsid w:val="00414C2B"/>
    <w:pPr>
      <w:spacing w:after="160" w:line="240" w:lineRule="exact"/>
      <w:ind w:firstLine="709"/>
    </w:pPr>
    <w:rPr>
      <w:rFonts w:ascii="Verdana" w:hAnsi="Verdana"/>
      <w:sz w:val="20"/>
      <w:szCs w:val="20"/>
      <w:lang w:val="en-US" w:eastAsia="en-US"/>
    </w:rPr>
  </w:style>
  <w:style w:type="character" w:customStyle="1" w:styleId="afffffff7">
    <w:name w:val="Знак Знак Знак Знак Знак Знак Знак Знак Знак Знак Знак Знак Знак"/>
    <w:link w:val="afffffff6"/>
    <w:rsid w:val="00414C2B"/>
    <w:rPr>
      <w:rFonts w:ascii="Verdana" w:eastAsia="Times New Roman" w:hAnsi="Verdana" w:cs="Times New Roman"/>
      <w:sz w:val="20"/>
      <w:szCs w:val="20"/>
      <w:lang w:val="en-US"/>
    </w:rPr>
  </w:style>
  <w:style w:type="paragraph" w:customStyle="1" w:styleId="11f">
    <w:name w:val="1 Знак Знак Знак Знак Знак Знак Знак Знак Знак1 Знак"/>
    <w:aliases w:val="Основной шрифт абзаца2"/>
    <w:basedOn w:val="a3"/>
    <w:rsid w:val="00414C2B"/>
    <w:pPr>
      <w:spacing w:after="160" w:line="240" w:lineRule="exact"/>
      <w:ind w:firstLine="709"/>
    </w:pPr>
    <w:rPr>
      <w:rFonts w:ascii="Verdana" w:hAnsi="Verdana"/>
      <w:sz w:val="20"/>
      <w:szCs w:val="20"/>
      <w:lang w:val="en-US" w:eastAsia="en-US"/>
    </w:rPr>
  </w:style>
  <w:style w:type="paragraph" w:customStyle="1" w:styleId="410">
    <w:name w:val="Знак4 Знак Знак Знак Знак Знак Знак Знак Знак Знак1 Знак Знак Знак Знак Знак Знак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11f0">
    <w:name w:val="Знак11 Знак Знак Знак Знак Знак Знак Знак Знак Знак Знак Знак Знак Знак Знак Знак Знак Знак Знак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paragraph" w:customStyle="1" w:styleId="1ff1">
    <w:name w:val="Знак1"/>
    <w:basedOn w:val="a3"/>
    <w:qFormat/>
    <w:rsid w:val="00414C2B"/>
    <w:pPr>
      <w:ind w:firstLine="709"/>
    </w:pPr>
    <w:rPr>
      <w:rFonts w:ascii="Verdana" w:hAnsi="Verdana" w:cs="Verdana"/>
      <w:sz w:val="20"/>
      <w:szCs w:val="20"/>
      <w:lang w:val="en-US" w:eastAsia="en-US"/>
    </w:rPr>
  </w:style>
  <w:style w:type="paragraph" w:customStyle="1" w:styleId="11f1">
    <w:name w:val="Знак1 Знак Знак Знак Знак Знак Знак Знак Знак Знак Знак Знак Знак Знак Знак Знак1 Знак Знак Знак Знак Знак"/>
    <w:basedOn w:val="a3"/>
    <w:rsid w:val="00414C2B"/>
    <w:pPr>
      <w:widowControl w:val="0"/>
      <w:adjustRightInd w:val="0"/>
      <w:spacing w:after="160" w:line="240" w:lineRule="exact"/>
      <w:ind w:firstLine="709"/>
      <w:jc w:val="right"/>
    </w:pPr>
    <w:rPr>
      <w:sz w:val="20"/>
      <w:szCs w:val="20"/>
      <w:lang w:val="en-GB" w:eastAsia="en-US"/>
    </w:rPr>
  </w:style>
  <w:style w:type="numbering" w:customStyle="1" w:styleId="3f0">
    <w:name w:val="Стиль нумерованный3"/>
    <w:rsid w:val="00414C2B"/>
  </w:style>
  <w:style w:type="numbering" w:customStyle="1" w:styleId="11f2">
    <w:name w:val="Стиль нумерованный11"/>
    <w:rsid w:val="00414C2B"/>
  </w:style>
  <w:style w:type="numbering" w:customStyle="1" w:styleId="212">
    <w:name w:val="Стиль нумерованный21"/>
    <w:rsid w:val="00414C2B"/>
  </w:style>
  <w:style w:type="table" w:customStyle="1" w:styleId="510">
    <w:name w:val="Сетка таблицы5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5"/>
    <w:next w:val="affff2"/>
    <w:uiPriority w:val="5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f3">
    <w:name w:val="Нет списка11"/>
    <w:next w:val="a6"/>
    <w:uiPriority w:val="99"/>
    <w:semiHidden/>
    <w:unhideWhenUsed/>
    <w:rsid w:val="00414C2B"/>
  </w:style>
  <w:style w:type="numbering" w:customStyle="1" w:styleId="1111">
    <w:name w:val="Нет списка111"/>
    <w:next w:val="a6"/>
    <w:uiPriority w:val="99"/>
    <w:semiHidden/>
    <w:unhideWhenUsed/>
    <w:rsid w:val="00414C2B"/>
  </w:style>
  <w:style w:type="numbering" w:customStyle="1" w:styleId="48">
    <w:name w:val="Нет списка4"/>
    <w:next w:val="a6"/>
    <w:uiPriority w:val="99"/>
    <w:semiHidden/>
    <w:unhideWhenUsed/>
    <w:rsid w:val="00414C2B"/>
  </w:style>
  <w:style w:type="numbering" w:customStyle="1" w:styleId="121">
    <w:name w:val="Нет списка12"/>
    <w:next w:val="a6"/>
    <w:uiPriority w:val="99"/>
    <w:semiHidden/>
    <w:unhideWhenUsed/>
    <w:rsid w:val="00414C2B"/>
  </w:style>
  <w:style w:type="numbering" w:customStyle="1" w:styleId="1120">
    <w:name w:val="Нет списка112"/>
    <w:next w:val="a6"/>
    <w:uiPriority w:val="99"/>
    <w:semiHidden/>
    <w:unhideWhenUsed/>
    <w:rsid w:val="00414C2B"/>
  </w:style>
  <w:style w:type="numbering" w:customStyle="1" w:styleId="213">
    <w:name w:val="Нет списка21"/>
    <w:next w:val="a6"/>
    <w:uiPriority w:val="99"/>
    <w:semiHidden/>
    <w:unhideWhenUsed/>
    <w:rsid w:val="00414C2B"/>
  </w:style>
  <w:style w:type="numbering" w:customStyle="1" w:styleId="312">
    <w:name w:val="Нет списка31"/>
    <w:next w:val="a6"/>
    <w:uiPriority w:val="99"/>
    <w:semiHidden/>
    <w:unhideWhenUsed/>
    <w:rsid w:val="00414C2B"/>
  </w:style>
  <w:style w:type="numbering" w:customStyle="1" w:styleId="54">
    <w:name w:val="Нет списка5"/>
    <w:next w:val="a6"/>
    <w:uiPriority w:val="99"/>
    <w:semiHidden/>
    <w:unhideWhenUsed/>
    <w:rsid w:val="00414C2B"/>
  </w:style>
  <w:style w:type="numbering" w:customStyle="1" w:styleId="130">
    <w:name w:val="Нет списка13"/>
    <w:next w:val="a6"/>
    <w:uiPriority w:val="99"/>
    <w:semiHidden/>
    <w:unhideWhenUsed/>
    <w:rsid w:val="00414C2B"/>
  </w:style>
  <w:style w:type="table" w:customStyle="1" w:styleId="73">
    <w:name w:val="Сетка таблицы7"/>
    <w:basedOn w:val="a5"/>
    <w:next w:val="affff2"/>
    <w:uiPriority w:val="3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
    <w:name w:val="Стиль нумерованный4"/>
    <w:rsid w:val="00414C2B"/>
  </w:style>
  <w:style w:type="numbering" w:customStyle="1" w:styleId="1130">
    <w:name w:val="Нет списка113"/>
    <w:next w:val="a6"/>
    <w:uiPriority w:val="99"/>
    <w:semiHidden/>
    <w:unhideWhenUsed/>
    <w:rsid w:val="00414C2B"/>
  </w:style>
  <w:style w:type="table" w:customStyle="1" w:styleId="11f4">
    <w:name w:val="Сетка таблицы11"/>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Стиль нумерованный12"/>
    <w:rsid w:val="00414C2B"/>
  </w:style>
  <w:style w:type="table" w:customStyle="1" w:styleId="214">
    <w:name w:val="Сетка таблицы2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
    <w:name w:val="Сетка таблицы41"/>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
    <w:name w:val="Нет списка22"/>
    <w:next w:val="a6"/>
    <w:uiPriority w:val="99"/>
    <w:semiHidden/>
    <w:unhideWhenUsed/>
    <w:rsid w:val="00414C2B"/>
  </w:style>
  <w:style w:type="numbering" w:customStyle="1" w:styleId="223">
    <w:name w:val="Стиль нумерованный22"/>
    <w:rsid w:val="00414C2B"/>
  </w:style>
  <w:style w:type="numbering" w:customStyle="1" w:styleId="321">
    <w:name w:val="Нет списка32"/>
    <w:next w:val="a6"/>
    <w:uiPriority w:val="99"/>
    <w:semiHidden/>
    <w:unhideWhenUsed/>
    <w:rsid w:val="00414C2B"/>
  </w:style>
  <w:style w:type="table" w:customStyle="1" w:styleId="610">
    <w:name w:val="Сетка таблицы6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
    <w:name w:val="Нет списка6"/>
    <w:next w:val="a6"/>
    <w:uiPriority w:val="99"/>
    <w:semiHidden/>
    <w:unhideWhenUsed/>
    <w:rsid w:val="00414C2B"/>
  </w:style>
  <w:style w:type="numbering" w:customStyle="1" w:styleId="140">
    <w:name w:val="Нет списка14"/>
    <w:next w:val="a6"/>
    <w:uiPriority w:val="99"/>
    <w:semiHidden/>
    <w:unhideWhenUsed/>
    <w:rsid w:val="00414C2B"/>
  </w:style>
  <w:style w:type="table" w:customStyle="1" w:styleId="83">
    <w:name w:val="Сетка таблицы8"/>
    <w:basedOn w:val="a5"/>
    <w:next w:val="affff2"/>
    <w:uiPriority w:val="3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
    <w:name w:val="Стиль нумерованный5"/>
    <w:rsid w:val="00414C2B"/>
  </w:style>
  <w:style w:type="numbering" w:customStyle="1" w:styleId="1140">
    <w:name w:val="Нет списка114"/>
    <w:next w:val="a6"/>
    <w:uiPriority w:val="99"/>
    <w:semiHidden/>
    <w:unhideWhenUsed/>
    <w:rsid w:val="00414C2B"/>
  </w:style>
  <w:style w:type="table" w:customStyle="1" w:styleId="123">
    <w:name w:val="Сетка таблицы12"/>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 нумерованный13"/>
    <w:rsid w:val="00414C2B"/>
  </w:style>
  <w:style w:type="table" w:customStyle="1" w:styleId="224">
    <w:name w:val="Сетка таблицы22"/>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Сетка таблицы32"/>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0">
    <w:name w:val="Сетка таблицы42"/>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6"/>
    <w:uiPriority w:val="99"/>
    <w:semiHidden/>
    <w:unhideWhenUsed/>
    <w:rsid w:val="00414C2B"/>
  </w:style>
  <w:style w:type="numbering" w:customStyle="1" w:styleId="232">
    <w:name w:val="Стиль нумерованный23"/>
    <w:rsid w:val="00414C2B"/>
  </w:style>
  <w:style w:type="numbering" w:customStyle="1" w:styleId="330">
    <w:name w:val="Нет списка33"/>
    <w:next w:val="a6"/>
    <w:uiPriority w:val="99"/>
    <w:semiHidden/>
    <w:unhideWhenUsed/>
    <w:rsid w:val="00414C2B"/>
  </w:style>
  <w:style w:type="table" w:customStyle="1" w:styleId="520">
    <w:name w:val="Сетка таблицы52"/>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
    <w:name w:val="Нет списка7"/>
    <w:next w:val="a6"/>
    <w:uiPriority w:val="99"/>
    <w:semiHidden/>
    <w:unhideWhenUsed/>
    <w:rsid w:val="00414C2B"/>
  </w:style>
  <w:style w:type="numbering" w:customStyle="1" w:styleId="151">
    <w:name w:val="Нет списка15"/>
    <w:next w:val="a6"/>
    <w:uiPriority w:val="99"/>
    <w:semiHidden/>
    <w:unhideWhenUsed/>
    <w:rsid w:val="00414C2B"/>
  </w:style>
  <w:style w:type="table" w:customStyle="1" w:styleId="93">
    <w:name w:val="Сетка таблицы9"/>
    <w:basedOn w:val="a5"/>
    <w:next w:val="affff2"/>
    <w:uiPriority w:val="3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
    <w:name w:val="Стиль нумерованный6"/>
    <w:rsid w:val="00414C2B"/>
  </w:style>
  <w:style w:type="numbering" w:customStyle="1" w:styleId="1150">
    <w:name w:val="Нет списка115"/>
    <w:next w:val="a6"/>
    <w:uiPriority w:val="99"/>
    <w:semiHidden/>
    <w:unhideWhenUsed/>
    <w:rsid w:val="00414C2B"/>
  </w:style>
  <w:style w:type="table" w:customStyle="1" w:styleId="132">
    <w:name w:val="Сетка таблицы13"/>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Стиль нумерованный14"/>
    <w:rsid w:val="00414C2B"/>
  </w:style>
  <w:style w:type="table" w:customStyle="1" w:styleId="233">
    <w:name w:val="Сетка таблицы23"/>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0">
    <w:name w:val="Сетка таблицы43"/>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2">
    <w:name w:val="Нет списка24"/>
    <w:next w:val="a6"/>
    <w:uiPriority w:val="99"/>
    <w:semiHidden/>
    <w:unhideWhenUsed/>
    <w:rsid w:val="00414C2B"/>
  </w:style>
  <w:style w:type="numbering" w:customStyle="1" w:styleId="243">
    <w:name w:val="Стиль нумерованный24"/>
    <w:rsid w:val="00414C2B"/>
  </w:style>
  <w:style w:type="numbering" w:customStyle="1" w:styleId="340">
    <w:name w:val="Нет списка34"/>
    <w:next w:val="a6"/>
    <w:uiPriority w:val="99"/>
    <w:semiHidden/>
    <w:unhideWhenUsed/>
    <w:rsid w:val="00414C2B"/>
  </w:style>
  <w:style w:type="table" w:customStyle="1" w:styleId="530">
    <w:name w:val="Сетка таблицы53"/>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Нет списка41"/>
    <w:next w:val="a6"/>
    <w:uiPriority w:val="99"/>
    <w:semiHidden/>
    <w:unhideWhenUsed/>
    <w:rsid w:val="00414C2B"/>
  </w:style>
  <w:style w:type="table" w:customStyle="1" w:styleId="710">
    <w:name w:val="Сетка таблицы71"/>
    <w:basedOn w:val="a5"/>
    <w:next w:val="affff2"/>
    <w:uiPriority w:val="3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Стиль нумерованный31"/>
    <w:rsid w:val="00414C2B"/>
  </w:style>
  <w:style w:type="numbering" w:customStyle="1" w:styleId="1210">
    <w:name w:val="Нет списка121"/>
    <w:next w:val="a6"/>
    <w:uiPriority w:val="99"/>
    <w:semiHidden/>
    <w:unhideWhenUsed/>
    <w:rsid w:val="00414C2B"/>
  </w:style>
  <w:style w:type="table" w:customStyle="1" w:styleId="1112">
    <w:name w:val="Сетка таблицы111"/>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
    <w:name w:val="Стиль нумерованный111"/>
    <w:rsid w:val="00414C2B"/>
  </w:style>
  <w:style w:type="table" w:customStyle="1" w:styleId="2111">
    <w:name w:val="Сетка таблицы21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10">
    <w:name w:val="Сетка таблицы411"/>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2">
    <w:name w:val="Нет списка211"/>
    <w:next w:val="a6"/>
    <w:uiPriority w:val="99"/>
    <w:semiHidden/>
    <w:unhideWhenUsed/>
    <w:rsid w:val="00414C2B"/>
  </w:style>
  <w:style w:type="numbering" w:customStyle="1" w:styleId="2113">
    <w:name w:val="Стиль нумерованный211"/>
    <w:rsid w:val="00414C2B"/>
  </w:style>
  <w:style w:type="numbering" w:customStyle="1" w:styleId="3111">
    <w:name w:val="Нет списка311"/>
    <w:next w:val="a6"/>
    <w:uiPriority w:val="99"/>
    <w:semiHidden/>
    <w:unhideWhenUsed/>
    <w:rsid w:val="00414C2B"/>
  </w:style>
  <w:style w:type="table" w:customStyle="1" w:styleId="511">
    <w:name w:val="Сетка таблицы51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
    <w:name w:val="Стиль нумерованный7"/>
    <w:rsid w:val="00414C2B"/>
  </w:style>
  <w:style w:type="numbering" w:customStyle="1" w:styleId="152">
    <w:name w:val="Стиль нумерованный15"/>
    <w:rsid w:val="00414C2B"/>
  </w:style>
  <w:style w:type="numbering" w:customStyle="1" w:styleId="250">
    <w:name w:val="Стиль нумерованный25"/>
    <w:rsid w:val="00414C2B"/>
  </w:style>
  <w:style w:type="numbering" w:customStyle="1" w:styleId="84">
    <w:name w:val="Стиль нумерованный8"/>
    <w:rsid w:val="00414C2B"/>
  </w:style>
  <w:style w:type="numbering" w:customStyle="1" w:styleId="160">
    <w:name w:val="Стиль нумерованный16"/>
    <w:rsid w:val="00414C2B"/>
  </w:style>
  <w:style w:type="numbering" w:customStyle="1" w:styleId="260">
    <w:name w:val="Стиль нумерованный26"/>
    <w:rsid w:val="00414C2B"/>
  </w:style>
  <w:style w:type="numbering" w:customStyle="1" w:styleId="94">
    <w:name w:val="Стиль нумерованный9"/>
    <w:rsid w:val="00414C2B"/>
  </w:style>
  <w:style w:type="numbering" w:customStyle="1" w:styleId="170">
    <w:name w:val="Стиль нумерованный17"/>
    <w:rsid w:val="00414C2B"/>
  </w:style>
  <w:style w:type="numbering" w:customStyle="1" w:styleId="270">
    <w:name w:val="Стиль нумерованный27"/>
    <w:rsid w:val="00414C2B"/>
  </w:style>
  <w:style w:type="numbering" w:customStyle="1" w:styleId="100">
    <w:name w:val="Стиль нумерованный10"/>
    <w:rsid w:val="00414C2B"/>
    <w:pPr>
      <w:numPr>
        <w:numId w:val="30"/>
      </w:numPr>
    </w:pPr>
  </w:style>
  <w:style w:type="numbering" w:customStyle="1" w:styleId="18">
    <w:name w:val="Стиль нумерованный18"/>
    <w:rsid w:val="00414C2B"/>
    <w:pPr>
      <w:numPr>
        <w:numId w:val="33"/>
      </w:numPr>
    </w:pPr>
  </w:style>
  <w:style w:type="numbering" w:customStyle="1" w:styleId="28">
    <w:name w:val="Стиль нумерованный28"/>
    <w:rsid w:val="00414C2B"/>
    <w:pPr>
      <w:numPr>
        <w:numId w:val="36"/>
      </w:numPr>
    </w:pPr>
  </w:style>
  <w:style w:type="numbering" w:customStyle="1" w:styleId="85">
    <w:name w:val="Нет списка8"/>
    <w:next w:val="a6"/>
    <w:uiPriority w:val="99"/>
    <w:semiHidden/>
    <w:unhideWhenUsed/>
    <w:rsid w:val="00414C2B"/>
  </w:style>
  <w:style w:type="numbering" w:customStyle="1" w:styleId="161">
    <w:name w:val="Нет списка16"/>
    <w:next w:val="a6"/>
    <w:uiPriority w:val="99"/>
    <w:semiHidden/>
    <w:unhideWhenUsed/>
    <w:rsid w:val="00414C2B"/>
  </w:style>
  <w:style w:type="table" w:customStyle="1" w:styleId="101">
    <w:name w:val="Сетка таблицы10"/>
    <w:basedOn w:val="a5"/>
    <w:next w:val="affff2"/>
    <w:uiPriority w:val="3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
    <w:name w:val="Стиль нумерованный19"/>
    <w:rsid w:val="00414C2B"/>
    <w:pPr>
      <w:numPr>
        <w:numId w:val="29"/>
      </w:numPr>
    </w:pPr>
  </w:style>
  <w:style w:type="numbering" w:customStyle="1" w:styleId="1160">
    <w:name w:val="Нет списка116"/>
    <w:next w:val="a6"/>
    <w:uiPriority w:val="99"/>
    <w:semiHidden/>
    <w:unhideWhenUsed/>
    <w:rsid w:val="00414C2B"/>
  </w:style>
  <w:style w:type="table" w:customStyle="1" w:styleId="142">
    <w:name w:val="Сетка таблицы14"/>
    <w:basedOn w:val="a5"/>
    <w:next w:val="affff2"/>
    <w:uiPriority w:val="59"/>
    <w:rsid w:val="00414C2B"/>
    <w:pPr>
      <w:ind w:firstLine="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Стиль нумерованный110"/>
    <w:rsid w:val="00414C2B"/>
    <w:pPr>
      <w:numPr>
        <w:numId w:val="31"/>
      </w:numPr>
    </w:pPr>
  </w:style>
  <w:style w:type="table" w:customStyle="1" w:styleId="244">
    <w:name w:val="Сетка таблицы24"/>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5"/>
    <w:next w:val="affff2"/>
    <w:uiPriority w:val="59"/>
    <w:rsid w:val="00414C2B"/>
    <w:pPr>
      <w:ind w:firstLine="0"/>
      <w:jc w:val="left"/>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0">
    <w:name w:val="Сетка таблицы44"/>
    <w:basedOn w:val="a5"/>
    <w:next w:val="affff2"/>
    <w:uiPriority w:val="59"/>
    <w:rsid w:val="00414C2B"/>
    <w:pPr>
      <w:ind w:firstLine="0"/>
      <w:jc w:val="left"/>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1">
    <w:name w:val="Нет списка25"/>
    <w:next w:val="a6"/>
    <w:uiPriority w:val="99"/>
    <w:semiHidden/>
    <w:unhideWhenUsed/>
    <w:rsid w:val="00414C2B"/>
  </w:style>
  <w:style w:type="numbering" w:customStyle="1" w:styleId="29">
    <w:name w:val="Стиль нумерованный29"/>
    <w:rsid w:val="00414C2B"/>
    <w:pPr>
      <w:numPr>
        <w:numId w:val="32"/>
      </w:numPr>
    </w:pPr>
  </w:style>
  <w:style w:type="numbering" w:customStyle="1" w:styleId="350">
    <w:name w:val="Нет списка35"/>
    <w:next w:val="a6"/>
    <w:uiPriority w:val="99"/>
    <w:semiHidden/>
    <w:unhideWhenUsed/>
    <w:rsid w:val="00414C2B"/>
  </w:style>
  <w:style w:type="table" w:customStyle="1" w:styleId="540">
    <w:name w:val="Сетка таблицы54"/>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5"/>
    <w:next w:val="affff2"/>
    <w:uiPriority w:val="39"/>
    <w:rsid w:val="00414C2B"/>
    <w:pPr>
      <w:ind w:firstLine="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8">
    <w:name w:val="Таблица_Текст слева"/>
    <w:basedOn w:val="a3"/>
    <w:next w:val="a3"/>
    <w:link w:val="afffffff9"/>
    <w:qFormat/>
    <w:rsid w:val="00414C2B"/>
    <w:rPr>
      <w:sz w:val="22"/>
      <w:szCs w:val="22"/>
      <w:lang w:val="x-none" w:eastAsia="x-none"/>
    </w:rPr>
  </w:style>
  <w:style w:type="character" w:customStyle="1" w:styleId="afffffff9">
    <w:name w:val="Таблица_Текст слева Знак"/>
    <w:link w:val="afffffff8"/>
    <w:qFormat/>
    <w:rsid w:val="00414C2B"/>
    <w:rPr>
      <w:rFonts w:ascii="Times New Roman" w:eastAsia="Times New Roman" w:hAnsi="Times New Roman" w:cs="Times New Roman"/>
      <w:lang w:val="x-none" w:eastAsia="x-none"/>
    </w:rPr>
  </w:style>
  <w:style w:type="paragraph" w:customStyle="1" w:styleId="133">
    <w:name w:val="Основной 13"/>
    <w:basedOn w:val="a3"/>
    <w:qFormat/>
    <w:rsid w:val="00414C2B"/>
    <w:pPr>
      <w:spacing w:before="120" w:after="120"/>
      <w:ind w:firstLine="709"/>
      <w:jc w:val="both"/>
    </w:pPr>
    <w:rPr>
      <w:rFonts w:eastAsia="Calibri"/>
      <w:bCs/>
      <w:iCs/>
      <w:sz w:val="26"/>
      <w:szCs w:val="22"/>
      <w:lang w:eastAsia="en-US"/>
    </w:rPr>
  </w:style>
  <w:style w:type="character" w:customStyle="1" w:styleId="-">
    <w:name w:val="Интернет-ссылка"/>
    <w:uiPriority w:val="99"/>
    <w:unhideWhenUsed/>
    <w:rsid w:val="00414C2B"/>
    <w:rPr>
      <w:color w:val="0000FF"/>
      <w:u w:val="single"/>
    </w:rPr>
  </w:style>
  <w:style w:type="character" w:customStyle="1" w:styleId="submitted">
    <w:name w:val="submitted"/>
    <w:basedOn w:val="a4"/>
    <w:qFormat/>
    <w:rsid w:val="00414C2B"/>
  </w:style>
  <w:style w:type="character" w:customStyle="1" w:styleId="taxonomy">
    <w:name w:val="taxonomy"/>
    <w:basedOn w:val="a4"/>
    <w:qFormat/>
    <w:rsid w:val="00414C2B"/>
  </w:style>
  <w:style w:type="character" w:customStyle="1" w:styleId="FontStyle98">
    <w:name w:val="Font Style98"/>
    <w:qFormat/>
    <w:rsid w:val="00414C2B"/>
    <w:rPr>
      <w:rFonts w:ascii="Times New Roman" w:hAnsi="Times New Roman" w:cs="Times New Roman"/>
      <w:b/>
      <w:bCs/>
      <w:sz w:val="30"/>
      <w:szCs w:val="30"/>
    </w:rPr>
  </w:style>
  <w:style w:type="character" w:customStyle="1" w:styleId="FontStyle99">
    <w:name w:val="Font Style99"/>
    <w:qFormat/>
    <w:rsid w:val="00414C2B"/>
    <w:rPr>
      <w:rFonts w:ascii="Times New Roman" w:hAnsi="Times New Roman" w:cs="Times New Roman"/>
      <w:b/>
      <w:bCs/>
      <w:sz w:val="30"/>
      <w:szCs w:val="30"/>
    </w:rPr>
  </w:style>
  <w:style w:type="character" w:customStyle="1" w:styleId="1ff2">
    <w:name w:val="Стиль1 Знак"/>
    <w:qFormat/>
    <w:locked/>
    <w:rsid w:val="00414C2B"/>
    <w:rPr>
      <w:rFonts w:ascii="Times New Roman" w:eastAsia="Times New Roman" w:hAnsi="Times New Roman"/>
      <w:sz w:val="24"/>
    </w:rPr>
  </w:style>
  <w:style w:type="character" w:customStyle="1" w:styleId="likelink">
    <w:name w:val="likelink"/>
    <w:basedOn w:val="a4"/>
    <w:qFormat/>
    <w:rsid w:val="00414C2B"/>
  </w:style>
  <w:style w:type="character" w:customStyle="1" w:styleId="tagscl">
    <w:name w:val="tagscl"/>
    <w:basedOn w:val="a4"/>
    <w:qFormat/>
    <w:rsid w:val="00414C2B"/>
  </w:style>
  <w:style w:type="character" w:customStyle="1" w:styleId="warning">
    <w:name w:val="warning"/>
    <w:basedOn w:val="a4"/>
    <w:qFormat/>
    <w:rsid w:val="00414C2B"/>
  </w:style>
  <w:style w:type="character" w:customStyle="1" w:styleId="editsection">
    <w:name w:val="editsection"/>
    <w:basedOn w:val="a4"/>
    <w:qFormat/>
    <w:rsid w:val="00414C2B"/>
  </w:style>
  <w:style w:type="character" w:customStyle="1" w:styleId="plainlinksneverexpand">
    <w:name w:val="plainlinksneverexpand"/>
    <w:basedOn w:val="a4"/>
    <w:qFormat/>
    <w:rsid w:val="00414C2B"/>
  </w:style>
  <w:style w:type="character" w:customStyle="1" w:styleId="geo-dms">
    <w:name w:val="geo-dms"/>
    <w:basedOn w:val="a4"/>
    <w:qFormat/>
    <w:rsid w:val="00414C2B"/>
  </w:style>
  <w:style w:type="character" w:customStyle="1" w:styleId="geo-lat">
    <w:name w:val="geo-lat"/>
    <w:basedOn w:val="a4"/>
    <w:qFormat/>
    <w:rsid w:val="00414C2B"/>
  </w:style>
  <w:style w:type="character" w:customStyle="1" w:styleId="geo-lon">
    <w:name w:val="geo-lon"/>
    <w:basedOn w:val="a4"/>
    <w:qFormat/>
    <w:rsid w:val="00414C2B"/>
  </w:style>
  <w:style w:type="character" w:customStyle="1" w:styleId="geo-multi-punct">
    <w:name w:val="geo-multi-punct"/>
    <w:basedOn w:val="a4"/>
    <w:qFormat/>
    <w:rsid w:val="00414C2B"/>
  </w:style>
  <w:style w:type="character" w:customStyle="1" w:styleId="geo-dec">
    <w:name w:val="geo-dec"/>
    <w:basedOn w:val="a4"/>
    <w:qFormat/>
    <w:rsid w:val="00414C2B"/>
  </w:style>
  <w:style w:type="character" w:customStyle="1" w:styleId="geo">
    <w:name w:val="geo"/>
    <w:basedOn w:val="a4"/>
    <w:qFormat/>
    <w:rsid w:val="00414C2B"/>
  </w:style>
  <w:style w:type="character" w:customStyle="1" w:styleId="latitude">
    <w:name w:val="latitude"/>
    <w:basedOn w:val="a4"/>
    <w:qFormat/>
    <w:rsid w:val="00414C2B"/>
  </w:style>
  <w:style w:type="character" w:customStyle="1" w:styleId="longitude">
    <w:name w:val="longitude"/>
    <w:basedOn w:val="a4"/>
    <w:qFormat/>
    <w:rsid w:val="00414C2B"/>
  </w:style>
  <w:style w:type="character" w:customStyle="1" w:styleId="fnorg">
    <w:name w:val="fn org"/>
    <w:basedOn w:val="a4"/>
    <w:qFormat/>
    <w:rsid w:val="00414C2B"/>
  </w:style>
  <w:style w:type="character" w:customStyle="1" w:styleId="country-name">
    <w:name w:val="country-name"/>
    <w:basedOn w:val="a4"/>
    <w:qFormat/>
    <w:rsid w:val="00414C2B"/>
  </w:style>
  <w:style w:type="character" w:customStyle="1" w:styleId="region">
    <w:name w:val="region"/>
    <w:basedOn w:val="a4"/>
    <w:qFormat/>
    <w:rsid w:val="00414C2B"/>
  </w:style>
  <w:style w:type="character" w:customStyle="1" w:styleId="coordinatesplainlinksneverexpand">
    <w:name w:val="coordinates plainlinksneverexpand"/>
    <w:basedOn w:val="a4"/>
    <w:qFormat/>
    <w:rsid w:val="00414C2B"/>
  </w:style>
  <w:style w:type="character" w:customStyle="1" w:styleId="toctoggle">
    <w:name w:val="toctoggle"/>
    <w:basedOn w:val="a4"/>
    <w:qFormat/>
    <w:rsid w:val="00414C2B"/>
  </w:style>
  <w:style w:type="character" w:customStyle="1" w:styleId="tocnumber">
    <w:name w:val="tocnumber"/>
    <w:basedOn w:val="a4"/>
    <w:qFormat/>
    <w:rsid w:val="00414C2B"/>
  </w:style>
  <w:style w:type="character" w:customStyle="1" w:styleId="toctext">
    <w:name w:val="toctext"/>
    <w:basedOn w:val="a4"/>
    <w:qFormat/>
    <w:rsid w:val="00414C2B"/>
  </w:style>
  <w:style w:type="character" w:customStyle="1" w:styleId="postdetails">
    <w:name w:val="postdetails"/>
    <w:basedOn w:val="a4"/>
    <w:qFormat/>
    <w:rsid w:val="00414C2B"/>
  </w:style>
  <w:style w:type="character" w:customStyle="1" w:styleId="art">
    <w:name w:val="art"/>
    <w:basedOn w:val="a4"/>
    <w:qFormat/>
    <w:rsid w:val="00414C2B"/>
  </w:style>
  <w:style w:type="character" w:customStyle="1" w:styleId="reference-text">
    <w:name w:val="reference-text"/>
    <w:basedOn w:val="a4"/>
    <w:qFormat/>
    <w:rsid w:val="00414C2B"/>
  </w:style>
  <w:style w:type="character" w:customStyle="1" w:styleId="menu3br">
    <w:name w:val="menu3br"/>
    <w:basedOn w:val="a4"/>
    <w:qFormat/>
    <w:rsid w:val="00414C2B"/>
  </w:style>
  <w:style w:type="character" w:customStyle="1" w:styleId="17">
    <w:name w:val="Оглавление 1 Знак"/>
    <w:link w:val="16"/>
    <w:uiPriority w:val="39"/>
    <w:qFormat/>
    <w:rsid w:val="00414C2B"/>
    <w:rPr>
      <w:rFonts w:ascii="Times New Roman" w:eastAsia="Times New Roman" w:hAnsi="Times New Roman" w:cs="Times New Roman"/>
      <w:sz w:val="24"/>
      <w:szCs w:val="24"/>
      <w:lang w:eastAsia="ru-RU"/>
    </w:rPr>
  </w:style>
  <w:style w:type="character" w:customStyle="1" w:styleId="34">
    <w:name w:val="Оглавление 3 Знак"/>
    <w:link w:val="33"/>
    <w:uiPriority w:val="39"/>
    <w:qFormat/>
    <w:rsid w:val="00414C2B"/>
    <w:rPr>
      <w:rFonts w:ascii="Times New Roman" w:eastAsia="Times New Roman" w:hAnsi="Times New Roman" w:cs="Times New Roman"/>
      <w:sz w:val="24"/>
      <w:szCs w:val="24"/>
      <w:lang w:eastAsia="ru-RU"/>
    </w:rPr>
  </w:style>
  <w:style w:type="character" w:customStyle="1" w:styleId="highlighthighlightactive">
    <w:name w:val="highlight highlight_active"/>
    <w:basedOn w:val="a4"/>
    <w:qFormat/>
    <w:rsid w:val="00414C2B"/>
  </w:style>
  <w:style w:type="character" w:customStyle="1" w:styleId="s10">
    <w:name w:val="s_10"/>
    <w:basedOn w:val="a4"/>
    <w:qFormat/>
    <w:rsid w:val="00414C2B"/>
  </w:style>
  <w:style w:type="character" w:customStyle="1" w:styleId="presentation-title">
    <w:name w:val="presentation-title"/>
    <w:basedOn w:val="a4"/>
    <w:qFormat/>
    <w:rsid w:val="00414C2B"/>
  </w:style>
  <w:style w:type="character" w:customStyle="1" w:styleId="h-title-meta">
    <w:name w:val="h-title-meta"/>
    <w:basedOn w:val="a4"/>
    <w:qFormat/>
    <w:rsid w:val="00414C2B"/>
  </w:style>
  <w:style w:type="character" w:customStyle="1" w:styleId="153">
    <w:name w:val="Знак Знак15"/>
    <w:qFormat/>
    <w:locked/>
    <w:rsid w:val="00414C2B"/>
    <w:rPr>
      <w:rFonts w:ascii="Cambria" w:hAnsi="Cambria"/>
      <w:b/>
      <w:bCs/>
      <w:kern w:val="2"/>
      <w:sz w:val="32"/>
      <w:szCs w:val="32"/>
      <w:lang w:val="ru-RU" w:eastAsia="en-US" w:bidi="ar-SA"/>
    </w:rPr>
  </w:style>
  <w:style w:type="character" w:customStyle="1" w:styleId="blk">
    <w:name w:val="blk"/>
    <w:basedOn w:val="a4"/>
    <w:qFormat/>
    <w:rsid w:val="00414C2B"/>
  </w:style>
  <w:style w:type="character" w:customStyle="1" w:styleId="FontStyle425">
    <w:name w:val="Font Style425"/>
    <w:uiPriority w:val="99"/>
    <w:qFormat/>
    <w:rsid w:val="00414C2B"/>
    <w:rPr>
      <w:rFonts w:ascii="Times New Roman" w:hAnsi="Times New Roman" w:cs="Times New Roman"/>
      <w:sz w:val="22"/>
      <w:szCs w:val="22"/>
    </w:rPr>
  </w:style>
  <w:style w:type="character" w:customStyle="1" w:styleId="afffffffa">
    <w:name w:val="Таблица_Текст слева + полужирный Знак"/>
    <w:qFormat/>
    <w:rsid w:val="00414C2B"/>
    <w:rPr>
      <w:rFonts w:ascii="Times New Roman" w:eastAsia="Times New Roman" w:hAnsi="Times New Roman"/>
      <w:bCs/>
      <w:color w:val="000000"/>
      <w:sz w:val="28"/>
      <w:szCs w:val="28"/>
    </w:rPr>
  </w:style>
  <w:style w:type="character" w:customStyle="1" w:styleId="1114">
    <w:name w:val="Стиль111 Знак"/>
    <w:qFormat/>
    <w:rsid w:val="00414C2B"/>
    <w:rPr>
      <w:rFonts w:ascii="Times New Roman" w:hAnsi="Times New Roman"/>
      <w:b/>
      <w:i/>
      <w:sz w:val="24"/>
      <w:szCs w:val="24"/>
      <w:lang w:eastAsia="en-US"/>
    </w:rPr>
  </w:style>
  <w:style w:type="character" w:customStyle="1" w:styleId="HTML10">
    <w:name w:val="Стандартный HTML Знак1"/>
    <w:qFormat/>
    <w:rsid w:val="00414C2B"/>
    <w:rPr>
      <w:rFonts w:ascii="Courier New" w:eastAsia="Times New Roman" w:hAnsi="Courier New" w:cs="Courier New"/>
    </w:rPr>
  </w:style>
  <w:style w:type="character" w:customStyle="1" w:styleId="1ff3">
    <w:name w:val="Текст примечания Знак1"/>
    <w:qFormat/>
    <w:rsid w:val="00414C2B"/>
    <w:rPr>
      <w:rFonts w:ascii="Times New Roman" w:eastAsia="Times New Roman" w:hAnsi="Times New Roman"/>
    </w:rPr>
  </w:style>
  <w:style w:type="character" w:customStyle="1" w:styleId="1f0">
    <w:name w:val="Тема примечания Знак1"/>
    <w:link w:val="1f"/>
    <w:qFormat/>
    <w:rsid w:val="00414C2B"/>
    <w:rPr>
      <w:rFonts w:ascii="Times New Roman" w:eastAsia="Times New Roman" w:hAnsi="Times New Roman" w:cs="Times New Roman"/>
      <w:color w:val="000000"/>
      <w:sz w:val="24"/>
      <w:szCs w:val="24"/>
      <w:lang w:val="x-none" w:eastAsia="x-none"/>
    </w:rPr>
  </w:style>
  <w:style w:type="character" w:customStyle="1" w:styleId="afffffffb">
    <w:name w:val="Осн Знак"/>
    <w:qFormat/>
    <w:rsid w:val="00414C2B"/>
    <w:rPr>
      <w:rFonts w:ascii="Times New Roman" w:eastAsia="Times New Roman" w:hAnsi="Times New Roman"/>
      <w:sz w:val="24"/>
      <w:szCs w:val="24"/>
    </w:rPr>
  </w:style>
  <w:style w:type="character" w:customStyle="1" w:styleId="afffffffc">
    <w:name w:val="Заг Знак"/>
    <w:qFormat/>
    <w:rsid w:val="00414C2B"/>
    <w:rPr>
      <w:rFonts w:ascii="Times New Roman" w:eastAsia="Times New Roman" w:hAnsi="Times New Roman" w:cs="Arial"/>
      <w:b/>
      <w:bCs/>
      <w:i/>
      <w:kern w:val="2"/>
      <w:sz w:val="24"/>
      <w:szCs w:val="32"/>
      <w:lang w:eastAsia="en-US"/>
    </w:rPr>
  </w:style>
  <w:style w:type="character" w:customStyle="1" w:styleId="1ff4">
    <w:name w:val="Список нумерованный 1 Знак"/>
    <w:qFormat/>
    <w:rsid w:val="00414C2B"/>
    <w:rPr>
      <w:rFonts w:ascii="Times New Roman" w:eastAsia="Times New Roman" w:hAnsi="Times New Roman"/>
      <w:sz w:val="24"/>
      <w:szCs w:val="24"/>
    </w:rPr>
  </w:style>
  <w:style w:type="character" w:customStyle="1" w:styleId="Normal10-020">
    <w:name w:val="Normal + 10 пт полужирный По центру Слева:  -02 см Справ... Знак"/>
    <w:qFormat/>
    <w:locked/>
    <w:rsid w:val="00414C2B"/>
    <w:rPr>
      <w:rFonts w:ascii="Times New Roman" w:eastAsia="Times New Roman" w:hAnsi="Times New Roman"/>
      <w:b/>
      <w:bCs/>
    </w:rPr>
  </w:style>
  <w:style w:type="character" w:customStyle="1" w:styleId="92">
    <w:name w:val="Оглавление 9 Знак"/>
    <w:link w:val="91"/>
    <w:uiPriority w:val="39"/>
    <w:qFormat/>
    <w:rsid w:val="00414C2B"/>
    <w:rPr>
      <w:rFonts w:ascii="Times New Roman" w:eastAsia="Times New Roman" w:hAnsi="Times New Roman" w:cs="Times New Roman"/>
      <w:sz w:val="24"/>
      <w:szCs w:val="24"/>
      <w:lang w:val="x-none" w:eastAsia="x-none"/>
    </w:rPr>
  </w:style>
  <w:style w:type="character" w:customStyle="1" w:styleId="124">
    <w:name w:val="12 Знак"/>
    <w:link w:val="125"/>
    <w:qFormat/>
    <w:rsid w:val="00414C2B"/>
    <w:rPr>
      <w:sz w:val="28"/>
      <w:szCs w:val="28"/>
    </w:rPr>
  </w:style>
  <w:style w:type="character" w:customStyle="1" w:styleId="FontStyle27">
    <w:name w:val="Font Style27"/>
    <w:qFormat/>
    <w:rsid w:val="00414C2B"/>
    <w:rPr>
      <w:rFonts w:ascii="Times New Roman" w:hAnsi="Times New Roman" w:cs="Times New Roman"/>
      <w:b/>
      <w:bCs/>
      <w:sz w:val="22"/>
      <w:szCs w:val="22"/>
    </w:rPr>
  </w:style>
  <w:style w:type="character" w:customStyle="1" w:styleId="FontStyle32">
    <w:name w:val="Font Style32"/>
    <w:qFormat/>
    <w:rsid w:val="00414C2B"/>
    <w:rPr>
      <w:rFonts w:ascii="Times New Roman" w:hAnsi="Times New Roman"/>
      <w:sz w:val="22"/>
    </w:rPr>
  </w:style>
  <w:style w:type="character" w:customStyle="1" w:styleId="143">
    <w:name w:val="Обычный +14 Знак"/>
    <w:link w:val="144"/>
    <w:qFormat/>
    <w:rsid w:val="00414C2B"/>
    <w:rPr>
      <w:sz w:val="28"/>
    </w:rPr>
  </w:style>
  <w:style w:type="character" w:customStyle="1" w:styleId="S310">
    <w:name w:val="S_Нумерованный_3.1 Знак Знак"/>
    <w:link w:val="S310"/>
    <w:qFormat/>
    <w:rsid w:val="00414C2B"/>
    <w:rPr>
      <w:rFonts w:ascii="Times New Roman" w:eastAsia="Times New Roman" w:hAnsi="Times New Roman"/>
      <w:sz w:val="24"/>
      <w:szCs w:val="24"/>
    </w:rPr>
  </w:style>
  <w:style w:type="character" w:customStyle="1" w:styleId="spelle">
    <w:name w:val="spelle"/>
    <w:qFormat/>
    <w:rsid w:val="00414C2B"/>
  </w:style>
  <w:style w:type="character" w:customStyle="1" w:styleId="215">
    <w:name w:val="Основной текст с отступом 2 Знак1"/>
    <w:qFormat/>
    <w:rsid w:val="00414C2B"/>
    <w:rPr>
      <w:rFonts w:ascii="Times New Roman" w:hAnsi="Times New Roman"/>
      <w:sz w:val="24"/>
      <w:szCs w:val="24"/>
      <w:lang w:eastAsia="en-US"/>
    </w:rPr>
  </w:style>
  <w:style w:type="character" w:customStyle="1" w:styleId="216">
    <w:name w:val="Основной текст 2 Знак1"/>
    <w:qFormat/>
    <w:rsid w:val="00414C2B"/>
    <w:rPr>
      <w:rFonts w:ascii="Times New Roman" w:hAnsi="Times New Roman"/>
      <w:sz w:val="24"/>
      <w:szCs w:val="24"/>
      <w:lang w:eastAsia="en-US"/>
    </w:rPr>
  </w:style>
  <w:style w:type="character" w:customStyle="1" w:styleId="315">
    <w:name w:val="Основной текст 3 Знак1"/>
    <w:qFormat/>
    <w:rsid w:val="00414C2B"/>
    <w:rPr>
      <w:rFonts w:ascii="Times New Roman" w:hAnsi="Times New Roman"/>
      <w:sz w:val="16"/>
      <w:szCs w:val="16"/>
      <w:lang w:eastAsia="en-US"/>
    </w:rPr>
  </w:style>
  <w:style w:type="character" w:customStyle="1" w:styleId="Heading1Char">
    <w:name w:val="Heading 1 Char"/>
    <w:uiPriority w:val="99"/>
    <w:qFormat/>
    <w:locked/>
    <w:rsid w:val="00414C2B"/>
    <w:rPr>
      <w:rFonts w:ascii="Cambria" w:hAnsi="Cambria" w:cs="Times New Roman"/>
      <w:b/>
      <w:bCs/>
      <w:kern w:val="2"/>
      <w:sz w:val="32"/>
      <w:szCs w:val="32"/>
    </w:rPr>
  </w:style>
  <w:style w:type="character" w:customStyle="1" w:styleId="FontStyle13">
    <w:name w:val="Font Style13"/>
    <w:qFormat/>
    <w:rsid w:val="00414C2B"/>
    <w:rPr>
      <w:rFonts w:ascii="Times New Roman" w:hAnsi="Times New Roman" w:cs="Times New Roman"/>
      <w:sz w:val="26"/>
      <w:szCs w:val="26"/>
    </w:rPr>
  </w:style>
  <w:style w:type="character" w:customStyle="1" w:styleId="highlight">
    <w:name w:val="highlight"/>
    <w:qFormat/>
    <w:rsid w:val="00414C2B"/>
  </w:style>
  <w:style w:type="character" w:customStyle="1" w:styleId="86">
    <w:name w:val="Основной текст + Курсив8"/>
    <w:uiPriority w:val="99"/>
    <w:qFormat/>
    <w:rsid w:val="00414C2B"/>
    <w:rPr>
      <w:rFonts w:ascii="Times New Roman" w:hAnsi="Times New Roman" w:cs="Times New Roman"/>
      <w:i/>
      <w:iCs/>
      <w:spacing w:val="0"/>
      <w:sz w:val="19"/>
      <w:szCs w:val="19"/>
    </w:rPr>
  </w:style>
  <w:style w:type="character" w:customStyle="1" w:styleId="BodyTextChar">
    <w:name w:val="Body Text Char"/>
    <w:qFormat/>
    <w:locked/>
    <w:rsid w:val="00414C2B"/>
    <w:rPr>
      <w:sz w:val="24"/>
      <w:szCs w:val="24"/>
      <w:lang w:val="ru-RU" w:eastAsia="ru-RU" w:bidi="ar-SA"/>
    </w:rPr>
  </w:style>
  <w:style w:type="character" w:customStyle="1" w:styleId="BodyTextIndent2Char">
    <w:name w:val="Body Text Indent 2 Char"/>
    <w:qFormat/>
    <w:locked/>
    <w:rsid w:val="00414C2B"/>
    <w:rPr>
      <w:sz w:val="24"/>
      <w:szCs w:val="24"/>
      <w:lang w:val="ru-RU" w:eastAsia="ru-RU" w:bidi="ar-SA"/>
    </w:rPr>
  </w:style>
  <w:style w:type="character" w:styleId="afffffffd">
    <w:name w:val="Subtle Emphasis"/>
    <w:uiPriority w:val="19"/>
    <w:qFormat/>
    <w:rsid w:val="00414C2B"/>
    <w:rPr>
      <w:i/>
      <w:iCs/>
      <w:color w:val="808080"/>
    </w:rPr>
  </w:style>
  <w:style w:type="character" w:styleId="afffffffe">
    <w:name w:val="Intense Emphasis"/>
    <w:uiPriority w:val="21"/>
    <w:qFormat/>
    <w:rsid w:val="00414C2B"/>
    <w:rPr>
      <w:b/>
      <w:bCs/>
      <w:i/>
      <w:iCs/>
      <w:color w:val="4F81BD"/>
    </w:rPr>
  </w:style>
  <w:style w:type="character" w:customStyle="1" w:styleId="docaccesstitle">
    <w:name w:val="docaccess_title"/>
    <w:qFormat/>
    <w:rsid w:val="00414C2B"/>
  </w:style>
  <w:style w:type="character" w:customStyle="1" w:styleId="3f1">
    <w:name w:val="Основной текст (3)_"/>
    <w:uiPriority w:val="99"/>
    <w:qFormat/>
    <w:locked/>
    <w:rsid w:val="00414C2B"/>
    <w:rPr>
      <w:rFonts w:ascii="Times New Roman" w:hAnsi="Times New Roman"/>
      <w:sz w:val="40"/>
      <w:szCs w:val="40"/>
      <w:shd w:val="clear" w:color="auto" w:fill="FFFFFF"/>
      <w:lang w:eastAsia="en-US"/>
    </w:rPr>
  </w:style>
  <w:style w:type="character" w:customStyle="1" w:styleId="consultantname">
    <w:name w:val="consultant__name"/>
    <w:qFormat/>
    <w:rsid w:val="00414C2B"/>
  </w:style>
  <w:style w:type="character" w:customStyle="1" w:styleId="consultantprofile">
    <w:name w:val="consultant__profile"/>
    <w:qFormat/>
    <w:rsid w:val="00414C2B"/>
  </w:style>
  <w:style w:type="character" w:customStyle="1" w:styleId="ListLabel1">
    <w:name w:val="ListLabel 1"/>
    <w:qFormat/>
    <w:rsid w:val="00414C2B"/>
    <w:rPr>
      <w:rFonts w:cs="Times New Roman"/>
    </w:rPr>
  </w:style>
  <w:style w:type="character" w:customStyle="1" w:styleId="ListLabel2">
    <w:name w:val="ListLabel 2"/>
    <w:qFormat/>
    <w:rsid w:val="00414C2B"/>
    <w:rPr>
      <w:rFonts w:cs="Courier New"/>
    </w:rPr>
  </w:style>
  <w:style w:type="character" w:customStyle="1" w:styleId="ListLabel3">
    <w:name w:val="ListLabel 3"/>
    <w:qFormat/>
    <w:rsid w:val="00414C2B"/>
    <w:rPr>
      <w:rFonts w:cs="Courier New"/>
    </w:rPr>
  </w:style>
  <w:style w:type="character" w:customStyle="1" w:styleId="ListLabel4">
    <w:name w:val="ListLabel 4"/>
    <w:qFormat/>
    <w:rsid w:val="00414C2B"/>
    <w:rPr>
      <w:rFonts w:cs="Courier New"/>
    </w:rPr>
  </w:style>
  <w:style w:type="character" w:customStyle="1" w:styleId="ListLabel5">
    <w:name w:val="ListLabel 5"/>
    <w:qFormat/>
    <w:rsid w:val="00414C2B"/>
    <w:rPr>
      <w:b/>
      <w:i w:val="0"/>
      <w:sz w:val="26"/>
    </w:rPr>
  </w:style>
  <w:style w:type="character" w:customStyle="1" w:styleId="ListLabel6">
    <w:name w:val="ListLabel 6"/>
    <w:qFormat/>
    <w:rsid w:val="00414C2B"/>
    <w:rPr>
      <w:rFonts w:cs="Courier New"/>
    </w:rPr>
  </w:style>
  <w:style w:type="character" w:customStyle="1" w:styleId="ListLabel7">
    <w:name w:val="ListLabel 7"/>
    <w:qFormat/>
    <w:rsid w:val="00414C2B"/>
    <w:rPr>
      <w:rFonts w:cs="Courier New"/>
    </w:rPr>
  </w:style>
  <w:style w:type="character" w:customStyle="1" w:styleId="ListLabel8">
    <w:name w:val="ListLabel 8"/>
    <w:qFormat/>
    <w:rsid w:val="00414C2B"/>
    <w:rPr>
      <w:rFonts w:cs="Courier New"/>
    </w:rPr>
  </w:style>
  <w:style w:type="character" w:customStyle="1" w:styleId="ListLabel9">
    <w:name w:val="ListLabel 9"/>
    <w:qFormat/>
    <w:rsid w:val="00414C2B"/>
    <w:rPr>
      <w:sz w:val="24"/>
      <w:szCs w:val="24"/>
    </w:rPr>
  </w:style>
  <w:style w:type="character" w:customStyle="1" w:styleId="ListLabel10">
    <w:name w:val="ListLabel 10"/>
    <w:qFormat/>
    <w:rsid w:val="00414C2B"/>
    <w:rPr>
      <w:rFonts w:cs="Times New Roman"/>
    </w:rPr>
  </w:style>
  <w:style w:type="character" w:customStyle="1" w:styleId="ListLabel11">
    <w:name w:val="ListLabel 11"/>
    <w:qFormat/>
    <w:rsid w:val="00414C2B"/>
    <w:rPr>
      <w:rFonts w:eastAsia="Times New Roman" w:cs="Times New Roman"/>
    </w:rPr>
  </w:style>
  <w:style w:type="character" w:customStyle="1" w:styleId="ListLabel12">
    <w:name w:val="ListLabel 12"/>
    <w:qFormat/>
    <w:rsid w:val="00414C2B"/>
    <w:rPr>
      <w:rFonts w:cs="Courier New"/>
    </w:rPr>
  </w:style>
  <w:style w:type="character" w:customStyle="1" w:styleId="ListLabel13">
    <w:name w:val="ListLabel 13"/>
    <w:qFormat/>
    <w:rsid w:val="00414C2B"/>
    <w:rPr>
      <w:rFonts w:cs="Courier New"/>
    </w:rPr>
  </w:style>
  <w:style w:type="character" w:customStyle="1" w:styleId="ListLabel14">
    <w:name w:val="ListLabel 14"/>
    <w:qFormat/>
    <w:rsid w:val="00414C2B"/>
    <w:rPr>
      <w:rFonts w:cs="Courier New"/>
    </w:rPr>
  </w:style>
  <w:style w:type="character" w:customStyle="1" w:styleId="ListLabel15">
    <w:name w:val="ListLabel 15"/>
    <w:qFormat/>
    <w:rsid w:val="00414C2B"/>
    <w:rPr>
      <w:rFonts w:eastAsia="Times New Roman" w:cs="Times New Roman"/>
    </w:rPr>
  </w:style>
  <w:style w:type="character" w:customStyle="1" w:styleId="ListLabel16">
    <w:name w:val="ListLabel 16"/>
    <w:qFormat/>
    <w:rsid w:val="00414C2B"/>
    <w:rPr>
      <w:rFonts w:cs="Courier New"/>
    </w:rPr>
  </w:style>
  <w:style w:type="character" w:customStyle="1" w:styleId="ListLabel17">
    <w:name w:val="ListLabel 17"/>
    <w:qFormat/>
    <w:rsid w:val="00414C2B"/>
    <w:rPr>
      <w:rFonts w:cs="Courier New"/>
    </w:rPr>
  </w:style>
  <w:style w:type="character" w:customStyle="1" w:styleId="ListLabel18">
    <w:name w:val="ListLabel 18"/>
    <w:qFormat/>
    <w:rsid w:val="00414C2B"/>
    <w:rPr>
      <w:rFonts w:cs="Courier New"/>
    </w:rPr>
  </w:style>
  <w:style w:type="character" w:customStyle="1" w:styleId="ListLabel19">
    <w:name w:val="ListLabel 19"/>
    <w:qFormat/>
    <w:rsid w:val="00414C2B"/>
    <w:rPr>
      <w:rFonts w:eastAsia="Times New Roman" w:cs="Times New Roman"/>
    </w:rPr>
  </w:style>
  <w:style w:type="character" w:customStyle="1" w:styleId="ListLabel20">
    <w:name w:val="ListLabel 20"/>
    <w:qFormat/>
    <w:rsid w:val="00414C2B"/>
    <w:rPr>
      <w:rFonts w:cs="Courier New"/>
    </w:rPr>
  </w:style>
  <w:style w:type="character" w:customStyle="1" w:styleId="ListLabel21">
    <w:name w:val="ListLabel 21"/>
    <w:qFormat/>
    <w:rsid w:val="00414C2B"/>
    <w:rPr>
      <w:rFonts w:cs="Courier New"/>
    </w:rPr>
  </w:style>
  <w:style w:type="character" w:customStyle="1" w:styleId="ListLabel22">
    <w:name w:val="ListLabel 22"/>
    <w:qFormat/>
    <w:rsid w:val="00414C2B"/>
    <w:rPr>
      <w:rFonts w:cs="Courier New"/>
    </w:rPr>
  </w:style>
  <w:style w:type="character" w:customStyle="1" w:styleId="ListLabel23">
    <w:name w:val="ListLabel 23"/>
    <w:qFormat/>
    <w:rsid w:val="00414C2B"/>
    <w:rPr>
      <w:rFonts w:eastAsia="Times New Roman" w:cs="Times New Roman"/>
    </w:rPr>
  </w:style>
  <w:style w:type="character" w:customStyle="1" w:styleId="ListLabel24">
    <w:name w:val="ListLabel 24"/>
    <w:qFormat/>
    <w:rsid w:val="00414C2B"/>
    <w:rPr>
      <w:rFonts w:cs="Courier New"/>
    </w:rPr>
  </w:style>
  <w:style w:type="character" w:customStyle="1" w:styleId="ListLabel25">
    <w:name w:val="ListLabel 25"/>
    <w:qFormat/>
    <w:rsid w:val="00414C2B"/>
    <w:rPr>
      <w:rFonts w:cs="Courier New"/>
    </w:rPr>
  </w:style>
  <w:style w:type="character" w:customStyle="1" w:styleId="ListLabel26">
    <w:name w:val="ListLabel 26"/>
    <w:qFormat/>
    <w:rsid w:val="00414C2B"/>
    <w:rPr>
      <w:rFonts w:cs="Courier New"/>
    </w:rPr>
  </w:style>
  <w:style w:type="character" w:customStyle="1" w:styleId="ListLabel27">
    <w:name w:val="ListLabel 27"/>
    <w:qFormat/>
    <w:rsid w:val="00414C2B"/>
    <w:rPr>
      <w:rFonts w:eastAsia="Times New Roman" w:cs="Times New Roman"/>
    </w:rPr>
  </w:style>
  <w:style w:type="character" w:customStyle="1" w:styleId="ListLabel28">
    <w:name w:val="ListLabel 28"/>
    <w:qFormat/>
    <w:rsid w:val="00414C2B"/>
    <w:rPr>
      <w:rFonts w:cs="Courier New"/>
    </w:rPr>
  </w:style>
  <w:style w:type="character" w:customStyle="1" w:styleId="ListLabel29">
    <w:name w:val="ListLabel 29"/>
    <w:qFormat/>
    <w:rsid w:val="00414C2B"/>
    <w:rPr>
      <w:rFonts w:cs="Courier New"/>
    </w:rPr>
  </w:style>
  <w:style w:type="character" w:customStyle="1" w:styleId="ListLabel30">
    <w:name w:val="ListLabel 30"/>
    <w:qFormat/>
    <w:rsid w:val="00414C2B"/>
    <w:rPr>
      <w:rFonts w:cs="Courier New"/>
    </w:rPr>
  </w:style>
  <w:style w:type="character" w:customStyle="1" w:styleId="ListLabel31">
    <w:name w:val="ListLabel 31"/>
    <w:qFormat/>
    <w:rsid w:val="00414C2B"/>
    <w:rPr>
      <w:b/>
      <w:i w:val="0"/>
      <w:sz w:val="28"/>
    </w:rPr>
  </w:style>
  <w:style w:type="character" w:customStyle="1" w:styleId="ListLabel32">
    <w:name w:val="ListLabel 32"/>
    <w:qFormat/>
    <w:rsid w:val="00414C2B"/>
    <w:rPr>
      <w:b/>
      <w:i w:val="0"/>
      <w:sz w:val="28"/>
    </w:rPr>
  </w:style>
  <w:style w:type="character" w:customStyle="1" w:styleId="ListLabel33">
    <w:name w:val="ListLabel 33"/>
    <w:qFormat/>
    <w:rsid w:val="00414C2B"/>
    <w:rPr>
      <w:i w:val="0"/>
      <w:sz w:val="28"/>
    </w:rPr>
  </w:style>
  <w:style w:type="character" w:customStyle="1" w:styleId="ListLabel34">
    <w:name w:val="ListLabel 34"/>
    <w:qFormat/>
    <w:rsid w:val="00414C2B"/>
    <w:rPr>
      <w:rFonts w:eastAsia="Times New Roman" w:cs="Times New Roman"/>
      <w:i w:val="0"/>
      <w:sz w:val="23"/>
    </w:rPr>
  </w:style>
  <w:style w:type="character" w:customStyle="1" w:styleId="ListLabel35">
    <w:name w:val="ListLabel 35"/>
    <w:qFormat/>
    <w:rsid w:val="00414C2B"/>
    <w:rPr>
      <w:rFonts w:cs="Courier New"/>
    </w:rPr>
  </w:style>
  <w:style w:type="character" w:customStyle="1" w:styleId="ListLabel36">
    <w:name w:val="ListLabel 36"/>
    <w:qFormat/>
    <w:rsid w:val="00414C2B"/>
    <w:rPr>
      <w:rFonts w:cs="Courier New"/>
    </w:rPr>
  </w:style>
  <w:style w:type="character" w:customStyle="1" w:styleId="ListLabel37">
    <w:name w:val="ListLabel 37"/>
    <w:qFormat/>
    <w:rsid w:val="00414C2B"/>
    <w:rPr>
      <w:rFonts w:cs="Courier New"/>
    </w:rPr>
  </w:style>
  <w:style w:type="character" w:customStyle="1" w:styleId="ListLabel38">
    <w:name w:val="ListLabel 38"/>
    <w:qFormat/>
    <w:rsid w:val="00414C2B"/>
    <w:rPr>
      <w:rFonts w:eastAsia="Times New Roman" w:cs="Times New Roman"/>
      <w:i w:val="0"/>
      <w:sz w:val="23"/>
    </w:rPr>
  </w:style>
  <w:style w:type="character" w:customStyle="1" w:styleId="ListLabel39">
    <w:name w:val="ListLabel 39"/>
    <w:qFormat/>
    <w:rsid w:val="00414C2B"/>
    <w:rPr>
      <w:rFonts w:cs="Courier New"/>
    </w:rPr>
  </w:style>
  <w:style w:type="character" w:customStyle="1" w:styleId="ListLabel40">
    <w:name w:val="ListLabel 40"/>
    <w:qFormat/>
    <w:rsid w:val="00414C2B"/>
    <w:rPr>
      <w:rFonts w:cs="Courier New"/>
    </w:rPr>
  </w:style>
  <w:style w:type="character" w:customStyle="1" w:styleId="ListLabel41">
    <w:name w:val="ListLabel 41"/>
    <w:qFormat/>
    <w:rsid w:val="00414C2B"/>
    <w:rPr>
      <w:rFonts w:cs="Courier New"/>
    </w:rPr>
  </w:style>
  <w:style w:type="character" w:customStyle="1" w:styleId="ListLabel42">
    <w:name w:val="ListLabel 42"/>
    <w:qFormat/>
    <w:rsid w:val="00414C2B"/>
    <w:rPr>
      <w:rFonts w:eastAsia="Times New Roman" w:cs="Times New Roman"/>
      <w:i w:val="0"/>
      <w:sz w:val="23"/>
    </w:rPr>
  </w:style>
  <w:style w:type="character" w:customStyle="1" w:styleId="ListLabel43">
    <w:name w:val="ListLabel 43"/>
    <w:qFormat/>
    <w:rsid w:val="00414C2B"/>
    <w:rPr>
      <w:rFonts w:cs="Courier New"/>
    </w:rPr>
  </w:style>
  <w:style w:type="character" w:customStyle="1" w:styleId="ListLabel44">
    <w:name w:val="ListLabel 44"/>
    <w:qFormat/>
    <w:rsid w:val="00414C2B"/>
    <w:rPr>
      <w:rFonts w:cs="Courier New"/>
    </w:rPr>
  </w:style>
  <w:style w:type="character" w:customStyle="1" w:styleId="ListLabel45">
    <w:name w:val="ListLabel 45"/>
    <w:qFormat/>
    <w:rsid w:val="00414C2B"/>
    <w:rPr>
      <w:rFonts w:cs="Courier New"/>
    </w:rPr>
  </w:style>
  <w:style w:type="character" w:customStyle="1" w:styleId="ListLabel46">
    <w:name w:val="ListLabel 46"/>
    <w:qFormat/>
    <w:rsid w:val="00414C2B"/>
    <w:rPr>
      <w:b w:val="0"/>
      <w:sz w:val="28"/>
    </w:rPr>
  </w:style>
  <w:style w:type="paragraph" w:customStyle="1" w:styleId="1ff5">
    <w:name w:val="Заголовок1"/>
    <w:basedOn w:val="a3"/>
    <w:next w:val="ad"/>
    <w:uiPriority w:val="99"/>
    <w:qFormat/>
    <w:rsid w:val="00414C2B"/>
    <w:pPr>
      <w:widowControl w:val="0"/>
    </w:pPr>
    <w:rPr>
      <w:rFonts w:ascii="Arial" w:hAnsi="Arial" w:cs="Arial"/>
      <w:b/>
      <w:bCs/>
      <w:sz w:val="22"/>
      <w:szCs w:val="22"/>
    </w:rPr>
  </w:style>
  <w:style w:type="paragraph" w:styleId="affffffff">
    <w:name w:val="index heading"/>
    <w:basedOn w:val="a3"/>
    <w:qFormat/>
    <w:rsid w:val="00414C2B"/>
    <w:pPr>
      <w:suppressLineNumbers/>
    </w:pPr>
    <w:rPr>
      <w:rFonts w:cs="Lucida Sans"/>
    </w:rPr>
  </w:style>
  <w:style w:type="paragraph" w:customStyle="1" w:styleId="134">
    <w:name w:val="Основной текст 13"/>
    <w:basedOn w:val="a3"/>
    <w:qFormat/>
    <w:rsid w:val="00414C2B"/>
    <w:pPr>
      <w:widowControl w:val="0"/>
      <w:spacing w:before="120" w:after="120"/>
      <w:ind w:firstLine="709"/>
      <w:jc w:val="both"/>
    </w:pPr>
    <w:rPr>
      <w:sz w:val="26"/>
      <w:szCs w:val="20"/>
    </w:rPr>
  </w:style>
  <w:style w:type="paragraph" w:customStyle="1" w:styleId="affffffff0">
    <w:name w:val="список_тире"/>
    <w:basedOn w:val="133"/>
    <w:qFormat/>
    <w:rsid w:val="00414C2B"/>
    <w:pPr>
      <w:spacing w:before="0" w:after="0"/>
    </w:pPr>
    <w:rPr>
      <w:szCs w:val="26"/>
    </w:rPr>
  </w:style>
  <w:style w:type="paragraph" w:customStyle="1" w:styleId="2fe">
    <w:name w:val="Заголовок2"/>
    <w:basedOn w:val="a3"/>
    <w:qFormat/>
    <w:rsid w:val="00414C2B"/>
    <w:pPr>
      <w:spacing w:before="240" w:after="240"/>
      <w:jc w:val="center"/>
    </w:pPr>
    <w:rPr>
      <w:b/>
      <w:color w:val="C0504D"/>
      <w:sz w:val="26"/>
      <w:szCs w:val="26"/>
    </w:rPr>
  </w:style>
  <w:style w:type="paragraph" w:customStyle="1" w:styleId="3f2">
    <w:name w:val="Заголовок3"/>
    <w:basedOn w:val="a3"/>
    <w:qFormat/>
    <w:rsid w:val="00414C2B"/>
    <w:pPr>
      <w:spacing w:before="240" w:after="240" w:line="276" w:lineRule="auto"/>
      <w:jc w:val="center"/>
    </w:pPr>
    <w:rPr>
      <w:b/>
      <w:color w:val="76923C"/>
      <w:sz w:val="26"/>
      <w:szCs w:val="26"/>
    </w:rPr>
  </w:style>
  <w:style w:type="paragraph" w:customStyle="1" w:styleId="4a">
    <w:name w:val="Заголовок4"/>
    <w:basedOn w:val="3f2"/>
    <w:qFormat/>
    <w:rsid w:val="00414C2B"/>
    <w:pPr>
      <w:widowControl w:val="0"/>
      <w:spacing w:line="240" w:lineRule="auto"/>
    </w:pPr>
    <w:rPr>
      <w:rFonts w:ascii="Times New Roman CYR" w:hAnsi="Times New Roman CYR" w:cs="Times New Roman CYR"/>
      <w:color w:val="E36C0A"/>
    </w:rPr>
  </w:style>
  <w:style w:type="paragraph" w:customStyle="1" w:styleId="1ff6">
    <w:name w:val="Стиль 1"/>
    <w:basedOn w:val="a3"/>
    <w:qFormat/>
    <w:rsid w:val="00414C2B"/>
    <w:pPr>
      <w:spacing w:before="60" w:after="60"/>
      <w:ind w:firstLine="709"/>
      <w:jc w:val="both"/>
      <w:textAlignment w:val="baseline"/>
    </w:pPr>
    <w:rPr>
      <w:szCs w:val="26"/>
    </w:rPr>
  </w:style>
  <w:style w:type="paragraph" w:customStyle="1" w:styleId="225">
    <w:name w:val="Основной текст с отступом 2 Знак2"/>
    <w:basedOn w:val="a3"/>
    <w:qFormat/>
    <w:rsid w:val="00414C2B"/>
    <w:pPr>
      <w:widowControl w:val="0"/>
      <w:tabs>
        <w:tab w:val="left" w:pos="426"/>
        <w:tab w:val="left" w:pos="720"/>
      </w:tabs>
      <w:spacing w:before="240"/>
      <w:ind w:left="720" w:hanging="360"/>
      <w:jc w:val="both"/>
    </w:pPr>
    <w:rPr>
      <w:kern w:val="2"/>
      <w:szCs w:val="20"/>
      <w:lang w:eastAsia="ar-SA"/>
    </w:rPr>
  </w:style>
  <w:style w:type="paragraph" w:styleId="affffffff1">
    <w:name w:val="Revision"/>
    <w:uiPriority w:val="99"/>
    <w:semiHidden/>
    <w:qFormat/>
    <w:rsid w:val="00414C2B"/>
    <w:pPr>
      <w:ind w:firstLine="0"/>
      <w:jc w:val="left"/>
    </w:pPr>
    <w:rPr>
      <w:rFonts w:ascii="Calibri" w:eastAsia="Calibri" w:hAnsi="Calibri" w:cs="Times New Roman"/>
    </w:rPr>
  </w:style>
  <w:style w:type="paragraph" w:customStyle="1" w:styleId="sortdownpadd">
    <w:name w:val="sortdown padd"/>
    <w:basedOn w:val="a3"/>
    <w:qFormat/>
    <w:rsid w:val="00414C2B"/>
    <w:pPr>
      <w:spacing w:beforeAutospacing="1" w:afterAutospacing="1"/>
    </w:pPr>
  </w:style>
  <w:style w:type="paragraph" w:customStyle="1" w:styleId="sortuppadd">
    <w:name w:val="sortup padd"/>
    <w:basedOn w:val="a3"/>
    <w:qFormat/>
    <w:rsid w:val="00414C2B"/>
    <w:pPr>
      <w:spacing w:beforeAutospacing="1" w:afterAutospacing="1"/>
    </w:pPr>
  </w:style>
  <w:style w:type="paragraph" w:customStyle="1" w:styleId="ConsPlusCell">
    <w:name w:val="ConsPlusCell"/>
    <w:qFormat/>
    <w:rsid w:val="00414C2B"/>
    <w:pPr>
      <w:widowControl w:val="0"/>
      <w:ind w:firstLine="0"/>
      <w:jc w:val="left"/>
    </w:pPr>
    <w:rPr>
      <w:rFonts w:ascii="Arial" w:eastAsia="Times New Roman" w:hAnsi="Arial" w:cs="Arial"/>
      <w:sz w:val="24"/>
      <w:szCs w:val="20"/>
      <w:lang w:eastAsia="ru-RU"/>
    </w:rPr>
  </w:style>
  <w:style w:type="paragraph" w:customStyle="1" w:styleId="author">
    <w:name w:val="author"/>
    <w:basedOn w:val="a3"/>
    <w:qFormat/>
    <w:rsid w:val="00414C2B"/>
    <w:pPr>
      <w:spacing w:beforeAutospacing="1" w:afterAutospacing="1"/>
    </w:pPr>
  </w:style>
  <w:style w:type="paragraph" w:customStyle="1" w:styleId="1115">
    <w:name w:val="Знак1 Знак Знак Знак Знак Знак Знак Знак Знак Знак Знак Знак Знак Знак Знак Знак Знак Знак Знак Знак Знак Знак Знак1 Знак Знак Знак1 Знак"/>
    <w:basedOn w:val="a3"/>
    <w:qFormat/>
    <w:rsid w:val="00414C2B"/>
    <w:pPr>
      <w:spacing w:after="160" w:line="240" w:lineRule="exact"/>
    </w:pPr>
    <w:rPr>
      <w:rFonts w:ascii="Verdana" w:hAnsi="Verdana"/>
      <w:lang w:val="en-US" w:eastAsia="en-US"/>
    </w:rPr>
  </w:style>
  <w:style w:type="paragraph" w:customStyle="1" w:styleId="1ff7">
    <w:name w:val="Знак Знак Знак1 Знак"/>
    <w:basedOn w:val="a3"/>
    <w:qFormat/>
    <w:rsid w:val="00414C2B"/>
    <w:pPr>
      <w:widowControl w:val="0"/>
      <w:spacing w:after="160" w:line="240" w:lineRule="exact"/>
      <w:jc w:val="right"/>
    </w:pPr>
    <w:rPr>
      <w:sz w:val="20"/>
      <w:szCs w:val="20"/>
      <w:lang w:val="en-GB" w:eastAsia="en-US"/>
    </w:rPr>
  </w:style>
  <w:style w:type="paragraph" w:customStyle="1" w:styleId="3f3">
    <w:name w:val="Нормативы 3"/>
    <w:basedOn w:val="31"/>
    <w:link w:val="3f3"/>
    <w:qFormat/>
    <w:rsid w:val="00414C2B"/>
    <w:pPr>
      <w:keepLines w:val="0"/>
      <w:widowControl w:val="0"/>
      <w:numPr>
        <w:numId w:val="0"/>
      </w:numPr>
      <w:spacing w:before="120" w:after="0"/>
      <w:ind w:left="1440"/>
      <w:jc w:val="both"/>
    </w:pPr>
    <w:rPr>
      <w:rFonts w:eastAsia="Times New Roman" w:cs="Times New Roman"/>
      <w:b w:val="0"/>
      <w:sz w:val="26"/>
      <w:szCs w:val="26"/>
      <w:lang w:eastAsia="ar-SA"/>
    </w:rPr>
  </w:style>
  <w:style w:type="paragraph" w:customStyle="1" w:styleId="3f4">
    <w:name w:val="Знак3"/>
    <w:basedOn w:val="a3"/>
    <w:qFormat/>
    <w:rsid w:val="00414C2B"/>
    <w:pPr>
      <w:pageBreakBefore/>
      <w:spacing w:after="160" w:line="360" w:lineRule="auto"/>
    </w:pPr>
    <w:rPr>
      <w:sz w:val="28"/>
      <w:szCs w:val="20"/>
      <w:lang w:val="en-US" w:eastAsia="en-US"/>
    </w:rPr>
  </w:style>
  <w:style w:type="paragraph" w:customStyle="1" w:styleId="2ff">
    <w:name w:val="Знак2"/>
    <w:basedOn w:val="a3"/>
    <w:qFormat/>
    <w:rsid w:val="00414C2B"/>
    <w:pPr>
      <w:pageBreakBefore/>
      <w:spacing w:after="160" w:line="360" w:lineRule="auto"/>
    </w:pPr>
    <w:rPr>
      <w:sz w:val="28"/>
      <w:szCs w:val="20"/>
      <w:lang w:val="en-US" w:eastAsia="en-US"/>
    </w:rPr>
  </w:style>
  <w:style w:type="paragraph" w:customStyle="1" w:styleId="2ff0">
    <w:name w:val="Стиль2"/>
    <w:basedOn w:val="a3"/>
    <w:qFormat/>
    <w:rsid w:val="00414C2B"/>
    <w:pPr>
      <w:spacing w:after="200" w:line="276" w:lineRule="auto"/>
      <w:jc w:val="both"/>
    </w:pPr>
    <w:rPr>
      <w:rFonts w:eastAsia="Calibri"/>
      <w:szCs w:val="22"/>
      <w:lang w:eastAsia="en-US"/>
    </w:rPr>
  </w:style>
  <w:style w:type="paragraph" w:customStyle="1" w:styleId="s15">
    <w:name w:val="s_15"/>
    <w:basedOn w:val="a3"/>
    <w:qFormat/>
    <w:rsid w:val="00414C2B"/>
    <w:pPr>
      <w:spacing w:beforeAutospacing="1" w:afterAutospacing="1"/>
    </w:pPr>
  </w:style>
  <w:style w:type="paragraph" w:customStyle="1" w:styleId="affffffff2">
    <w:name w:val="Тендерные данные"/>
    <w:basedOn w:val="a3"/>
    <w:semiHidden/>
    <w:qFormat/>
    <w:rsid w:val="00414C2B"/>
    <w:pPr>
      <w:tabs>
        <w:tab w:val="left" w:pos="1985"/>
      </w:tabs>
      <w:spacing w:before="120" w:after="60"/>
      <w:jc w:val="both"/>
    </w:pPr>
    <w:rPr>
      <w:b/>
      <w:szCs w:val="20"/>
    </w:rPr>
  </w:style>
  <w:style w:type="paragraph" w:customStyle="1" w:styleId="consplusnormal0">
    <w:name w:val="consplusnormal"/>
    <w:basedOn w:val="a3"/>
    <w:qFormat/>
    <w:rsid w:val="00414C2B"/>
    <w:pPr>
      <w:spacing w:beforeAutospacing="1" w:afterAutospacing="1"/>
    </w:pPr>
  </w:style>
  <w:style w:type="paragraph" w:customStyle="1" w:styleId="u">
    <w:name w:val="u"/>
    <w:basedOn w:val="a3"/>
    <w:qFormat/>
    <w:rsid w:val="00414C2B"/>
    <w:pPr>
      <w:spacing w:beforeAutospacing="1" w:afterAutospacing="1"/>
    </w:pPr>
  </w:style>
  <w:style w:type="paragraph" w:customStyle="1" w:styleId="affffffff3">
    <w:name w:val="Таблица_Текст слева + полужирный"/>
    <w:basedOn w:val="a3"/>
    <w:autoRedefine/>
    <w:qFormat/>
    <w:rsid w:val="00414C2B"/>
    <w:pPr>
      <w:jc w:val="both"/>
    </w:pPr>
    <w:rPr>
      <w:bCs/>
      <w:color w:val="000000"/>
      <w:sz w:val="28"/>
      <w:szCs w:val="28"/>
      <w:lang w:eastAsia="ar-SA"/>
    </w:rPr>
  </w:style>
  <w:style w:type="paragraph" w:customStyle="1" w:styleId="msonormalcxspmiddle">
    <w:name w:val="msonormalcxspmiddle"/>
    <w:basedOn w:val="a3"/>
    <w:qFormat/>
    <w:rsid w:val="00414C2B"/>
    <w:pPr>
      <w:spacing w:beforeAutospacing="1" w:afterAutospacing="1"/>
    </w:pPr>
  </w:style>
  <w:style w:type="paragraph" w:customStyle="1" w:styleId="1116">
    <w:name w:val="Стиль111"/>
    <w:basedOn w:val="a3"/>
    <w:qFormat/>
    <w:rsid w:val="00414C2B"/>
    <w:pPr>
      <w:jc w:val="center"/>
    </w:pPr>
    <w:rPr>
      <w:rFonts w:eastAsia="Calibri"/>
      <w:b/>
      <w:i/>
      <w:lang w:eastAsia="en-US"/>
    </w:rPr>
  </w:style>
  <w:style w:type="paragraph" w:customStyle="1" w:styleId="2ff1">
    <w:name w:val="Абзац списка2"/>
    <w:basedOn w:val="a3"/>
    <w:qFormat/>
    <w:rsid w:val="00414C2B"/>
    <w:pPr>
      <w:spacing w:after="200" w:line="276" w:lineRule="auto"/>
      <w:ind w:left="720"/>
    </w:pPr>
    <w:rPr>
      <w:rFonts w:ascii="Calibri" w:hAnsi="Calibri"/>
      <w:sz w:val="22"/>
      <w:szCs w:val="22"/>
    </w:rPr>
  </w:style>
  <w:style w:type="paragraph" w:customStyle="1" w:styleId="217">
    <w:name w:val="Основной текст (2)1"/>
    <w:basedOn w:val="a3"/>
    <w:qFormat/>
    <w:rsid w:val="00414C2B"/>
    <w:pPr>
      <w:widowControl w:val="0"/>
      <w:shd w:val="clear" w:color="auto" w:fill="FFFFFF"/>
      <w:spacing w:after="240" w:line="288" w:lineRule="exact"/>
      <w:jc w:val="right"/>
    </w:pPr>
    <w:rPr>
      <w:rFonts w:eastAsia="Calibri"/>
      <w:sz w:val="20"/>
      <w:szCs w:val="20"/>
      <w:lang w:eastAsia="ar-SA"/>
    </w:rPr>
  </w:style>
  <w:style w:type="paragraph" w:customStyle="1" w:styleId="4b">
    <w:name w:val="Стиль4"/>
    <w:basedOn w:val="a3"/>
    <w:qFormat/>
    <w:rsid w:val="00414C2B"/>
    <w:pPr>
      <w:ind w:firstLine="709"/>
      <w:jc w:val="both"/>
    </w:pPr>
    <w:rPr>
      <w:rFonts w:eastAsia="Calibri"/>
      <w:szCs w:val="22"/>
      <w:lang w:eastAsia="en-US"/>
    </w:rPr>
  </w:style>
  <w:style w:type="paragraph" w:customStyle="1" w:styleId="S1">
    <w:name w:val="S_Обычный в таблице"/>
    <w:basedOn w:val="a3"/>
    <w:qFormat/>
    <w:rsid w:val="00414C2B"/>
    <w:pPr>
      <w:spacing w:line="360" w:lineRule="auto"/>
      <w:ind w:firstLine="709"/>
      <w:jc w:val="center"/>
    </w:pPr>
  </w:style>
  <w:style w:type="paragraph" w:customStyle="1" w:styleId="c2">
    <w:name w:val="c2"/>
    <w:basedOn w:val="a3"/>
    <w:qFormat/>
    <w:rsid w:val="00414C2B"/>
    <w:pPr>
      <w:spacing w:beforeAutospacing="1" w:afterAutospacing="1" w:line="360" w:lineRule="auto"/>
      <w:ind w:firstLine="709"/>
      <w:jc w:val="both"/>
    </w:pPr>
  </w:style>
  <w:style w:type="paragraph" w:customStyle="1" w:styleId="a20">
    <w:name w:val="a2"/>
    <w:basedOn w:val="a3"/>
    <w:qFormat/>
    <w:rsid w:val="00414C2B"/>
    <w:pPr>
      <w:spacing w:beforeAutospacing="1" w:afterAutospacing="1" w:line="360" w:lineRule="auto"/>
      <w:ind w:firstLine="709"/>
      <w:jc w:val="both"/>
    </w:pPr>
  </w:style>
  <w:style w:type="paragraph" w:customStyle="1" w:styleId="c3">
    <w:name w:val="c3"/>
    <w:basedOn w:val="a3"/>
    <w:qFormat/>
    <w:rsid w:val="00414C2B"/>
    <w:pPr>
      <w:spacing w:beforeAutospacing="1" w:afterAutospacing="1" w:line="360" w:lineRule="auto"/>
      <w:ind w:firstLine="709"/>
      <w:jc w:val="both"/>
    </w:pPr>
  </w:style>
  <w:style w:type="paragraph" w:customStyle="1" w:styleId="56">
    <w:name w:val="Знак5"/>
    <w:basedOn w:val="a3"/>
    <w:qFormat/>
    <w:rsid w:val="00414C2B"/>
    <w:pPr>
      <w:spacing w:after="160" w:line="240" w:lineRule="exact"/>
      <w:ind w:firstLine="709"/>
      <w:jc w:val="both"/>
    </w:pPr>
    <w:rPr>
      <w:rFonts w:ascii="Verdana" w:hAnsi="Verdana" w:cs="Verdana"/>
      <w:lang w:val="en-US" w:eastAsia="en-US"/>
    </w:rPr>
  </w:style>
  <w:style w:type="paragraph" w:customStyle="1" w:styleId="affffffff4">
    <w:name w:val="_ОБЫЧНЫЙ"/>
    <w:basedOn w:val="a3"/>
    <w:qFormat/>
    <w:rsid w:val="00414C2B"/>
    <w:pPr>
      <w:widowControl w:val="0"/>
      <w:suppressAutoHyphens/>
      <w:spacing w:line="360" w:lineRule="auto"/>
      <w:ind w:firstLine="709"/>
      <w:jc w:val="both"/>
    </w:pPr>
    <w:rPr>
      <w:rFonts w:cs="Calibri"/>
      <w:szCs w:val="20"/>
      <w:lang w:eastAsia="ar-SA"/>
    </w:rPr>
  </w:style>
  <w:style w:type="paragraph" w:customStyle="1" w:styleId="Style3">
    <w:name w:val="Style3"/>
    <w:basedOn w:val="a3"/>
    <w:qFormat/>
    <w:rsid w:val="00414C2B"/>
    <w:pPr>
      <w:widowControl w:val="0"/>
      <w:spacing w:line="360" w:lineRule="auto"/>
      <w:ind w:firstLine="709"/>
      <w:jc w:val="center"/>
    </w:pPr>
  </w:style>
  <w:style w:type="paragraph" w:customStyle="1" w:styleId="S2">
    <w:name w:val="S_рисунок"/>
    <w:basedOn w:val="a3"/>
    <w:qFormat/>
    <w:rsid w:val="00414C2B"/>
    <w:pPr>
      <w:suppressAutoHyphens/>
      <w:ind w:left="720" w:hanging="360"/>
      <w:jc w:val="center"/>
    </w:pPr>
    <w:rPr>
      <w:rFonts w:cs="Calibri"/>
      <w:lang w:eastAsia="ar-SA"/>
    </w:rPr>
  </w:style>
  <w:style w:type="paragraph" w:customStyle="1" w:styleId="1ff8">
    <w:name w:val="список1"/>
    <w:basedOn w:val="a3"/>
    <w:qFormat/>
    <w:rsid w:val="00414C2B"/>
    <w:pPr>
      <w:tabs>
        <w:tab w:val="left" w:pos="0"/>
        <w:tab w:val="left" w:pos="360"/>
        <w:tab w:val="left" w:pos="1080"/>
      </w:tabs>
      <w:ind w:firstLine="720"/>
    </w:pPr>
    <w:rPr>
      <w:sz w:val="28"/>
    </w:rPr>
  </w:style>
  <w:style w:type="paragraph" w:customStyle="1" w:styleId="Style6">
    <w:name w:val="Style6"/>
    <w:basedOn w:val="a3"/>
    <w:qFormat/>
    <w:rsid w:val="00414C2B"/>
    <w:pPr>
      <w:widowControl w:val="0"/>
      <w:spacing w:line="320" w:lineRule="exact"/>
      <w:ind w:firstLine="709"/>
      <w:jc w:val="both"/>
    </w:pPr>
    <w:rPr>
      <w:lang w:eastAsia="ar-SA"/>
    </w:rPr>
  </w:style>
  <w:style w:type="paragraph" w:customStyle="1" w:styleId="affffffff5">
    <w:name w:val="Осн"/>
    <w:basedOn w:val="a3"/>
    <w:qFormat/>
    <w:rsid w:val="00414C2B"/>
    <w:pPr>
      <w:spacing w:line="360" w:lineRule="auto"/>
      <w:ind w:firstLine="709"/>
      <w:jc w:val="both"/>
    </w:pPr>
    <w:rPr>
      <w:lang w:eastAsia="ar-SA"/>
    </w:rPr>
  </w:style>
  <w:style w:type="paragraph" w:customStyle="1" w:styleId="affffffff6">
    <w:name w:val="Таб"/>
    <w:basedOn w:val="affffffff5"/>
    <w:qFormat/>
    <w:rsid w:val="00414C2B"/>
    <w:pPr>
      <w:spacing w:line="240" w:lineRule="auto"/>
      <w:ind w:firstLine="0"/>
    </w:pPr>
    <w:rPr>
      <w:sz w:val="22"/>
    </w:rPr>
  </w:style>
  <w:style w:type="paragraph" w:customStyle="1" w:styleId="affffffff7">
    <w:name w:val="А_текст"/>
    <w:autoRedefine/>
    <w:qFormat/>
    <w:rsid w:val="00414C2B"/>
    <w:pPr>
      <w:spacing w:line="360" w:lineRule="auto"/>
    </w:pPr>
    <w:rPr>
      <w:rFonts w:ascii="Times New Roman" w:eastAsia="Times New Roman" w:hAnsi="Times New Roman" w:cs="Times New Roman"/>
      <w:b/>
      <w:i/>
      <w:sz w:val="24"/>
      <w:szCs w:val="24"/>
      <w:lang w:eastAsia="ru-RU"/>
    </w:rPr>
  </w:style>
  <w:style w:type="paragraph" w:customStyle="1" w:styleId="affffffff8">
    <w:name w:val="Заг"/>
    <w:basedOn w:val="31"/>
    <w:qFormat/>
    <w:rsid w:val="00414C2B"/>
    <w:pPr>
      <w:keepLines w:val="0"/>
      <w:numPr>
        <w:numId w:val="0"/>
      </w:numPr>
      <w:tabs>
        <w:tab w:val="left" w:pos="1134"/>
      </w:tabs>
      <w:spacing w:before="120" w:after="120" w:line="360" w:lineRule="auto"/>
      <w:ind w:firstLine="709"/>
      <w:jc w:val="both"/>
    </w:pPr>
    <w:rPr>
      <w:rFonts w:eastAsia="Times New Roman" w:cs="Times New Roman"/>
      <w:i/>
      <w:kern w:val="2"/>
      <w:sz w:val="24"/>
      <w:szCs w:val="32"/>
      <w:lang w:eastAsia="en-US"/>
    </w:rPr>
  </w:style>
  <w:style w:type="paragraph" w:customStyle="1" w:styleId="1ff9">
    <w:name w:val="Список нумерованный 1"/>
    <w:basedOn w:val="a3"/>
    <w:qFormat/>
    <w:rsid w:val="00414C2B"/>
    <w:pPr>
      <w:tabs>
        <w:tab w:val="left" w:pos="709"/>
      </w:tabs>
      <w:spacing w:line="360" w:lineRule="auto"/>
      <w:ind w:left="709" w:hanging="425"/>
    </w:pPr>
    <w:rPr>
      <w:lang w:eastAsia="ar-SA"/>
    </w:rPr>
  </w:style>
  <w:style w:type="paragraph" w:customStyle="1" w:styleId="text2">
    <w:name w:val="text2"/>
    <w:basedOn w:val="a3"/>
    <w:qFormat/>
    <w:rsid w:val="00414C2B"/>
    <w:pPr>
      <w:spacing w:before="15" w:after="15"/>
      <w:ind w:left="300" w:right="300" w:firstLine="567"/>
      <w:jc w:val="both"/>
      <w:textAlignment w:val="top"/>
    </w:pPr>
    <w:rPr>
      <w:rFonts w:ascii="Verdana" w:hAnsi="Verdana"/>
      <w:color w:val="000080"/>
      <w:sz w:val="20"/>
      <w:szCs w:val="20"/>
    </w:rPr>
  </w:style>
  <w:style w:type="paragraph" w:customStyle="1" w:styleId="Normal10-021">
    <w:name w:val="Normal + 10 пт полужирный По центру Слева:  -02 см Справ..."/>
    <w:basedOn w:val="a3"/>
    <w:qFormat/>
    <w:rsid w:val="00414C2B"/>
    <w:pPr>
      <w:ind w:left="-113" w:right="-113" w:firstLine="709"/>
      <w:jc w:val="center"/>
    </w:pPr>
    <w:rPr>
      <w:b/>
      <w:bCs/>
      <w:sz w:val="20"/>
      <w:szCs w:val="20"/>
      <w:lang w:eastAsia="ar-SA"/>
    </w:rPr>
  </w:style>
  <w:style w:type="paragraph" w:customStyle="1" w:styleId="Normal1">
    <w:name w:val="Normal1"/>
    <w:uiPriority w:val="99"/>
    <w:qFormat/>
    <w:rsid w:val="00414C2B"/>
    <w:pPr>
      <w:snapToGrid w:val="0"/>
      <w:ind w:firstLine="0"/>
      <w:jc w:val="left"/>
    </w:pPr>
    <w:rPr>
      <w:rFonts w:ascii="Times New Roman" w:eastAsia="Times New Roman" w:hAnsi="Times New Roman" w:cs="Times New Roman"/>
      <w:szCs w:val="20"/>
      <w:lang w:eastAsia="ru-RU"/>
    </w:rPr>
  </w:style>
  <w:style w:type="paragraph" w:customStyle="1" w:styleId="affffffff9">
    <w:name w:val="Статья"/>
    <w:basedOn w:val="ConsNormal"/>
    <w:qFormat/>
    <w:rsid w:val="00414C2B"/>
    <w:pPr>
      <w:widowControl/>
      <w:autoSpaceDE/>
      <w:autoSpaceDN/>
      <w:adjustRightInd/>
      <w:spacing w:line="360" w:lineRule="auto"/>
      <w:ind w:right="0" w:firstLine="540"/>
      <w:jc w:val="left"/>
    </w:pPr>
    <w:rPr>
      <w:rFonts w:ascii="Times New Roman" w:hAnsi="Times New Roman" w:cs="Times New Roman"/>
      <w:b/>
      <w:bCs/>
      <w:sz w:val="24"/>
      <w:szCs w:val="24"/>
    </w:rPr>
  </w:style>
  <w:style w:type="paragraph" w:customStyle="1" w:styleId="author2">
    <w:name w:val="author2"/>
    <w:basedOn w:val="a3"/>
    <w:qFormat/>
    <w:rsid w:val="00414C2B"/>
    <w:pPr>
      <w:ind w:firstLine="709"/>
    </w:pPr>
    <w:rPr>
      <w:rFonts w:eastAsia="Calibri"/>
    </w:rPr>
  </w:style>
  <w:style w:type="paragraph" w:customStyle="1" w:styleId="1ffa">
    <w:name w:val="Абзац списка1"/>
    <w:basedOn w:val="a3"/>
    <w:qFormat/>
    <w:rsid w:val="00414C2B"/>
    <w:pPr>
      <w:widowControl w:val="0"/>
      <w:suppressAutoHyphens/>
      <w:ind w:left="720" w:firstLine="709"/>
      <w:contextualSpacing/>
    </w:pPr>
    <w:rPr>
      <w:lang w:eastAsia="en-US"/>
    </w:rPr>
  </w:style>
  <w:style w:type="paragraph" w:customStyle="1" w:styleId="95">
    <w:name w:val="Основной текст (9)"/>
    <w:basedOn w:val="a3"/>
    <w:uiPriority w:val="99"/>
    <w:qFormat/>
    <w:rsid w:val="00414C2B"/>
    <w:pPr>
      <w:shd w:val="clear" w:color="auto" w:fill="FFFFFF"/>
      <w:spacing w:line="240" w:lineRule="exact"/>
      <w:ind w:firstLine="709"/>
      <w:jc w:val="right"/>
    </w:pPr>
    <w:rPr>
      <w:rFonts w:ascii="Calibri" w:eastAsia="Calibri" w:hAnsi="Calibri"/>
      <w:shd w:val="clear" w:color="auto" w:fill="FFFFFF"/>
      <w:lang w:eastAsia="ar-SA"/>
    </w:rPr>
  </w:style>
  <w:style w:type="paragraph" w:customStyle="1" w:styleId="bodytext">
    <w:name w:val="bodytext"/>
    <w:basedOn w:val="a3"/>
    <w:qFormat/>
    <w:rsid w:val="00414C2B"/>
    <w:pPr>
      <w:spacing w:beforeAutospacing="1" w:afterAutospacing="1"/>
      <w:ind w:firstLine="709"/>
    </w:pPr>
    <w:rPr>
      <w:color w:val="000000"/>
    </w:rPr>
  </w:style>
  <w:style w:type="paragraph" w:customStyle="1" w:styleId="125">
    <w:name w:val="12"/>
    <w:basedOn w:val="a3"/>
    <w:link w:val="124"/>
    <w:qFormat/>
    <w:rsid w:val="00414C2B"/>
    <w:pPr>
      <w:ind w:firstLine="709"/>
    </w:pPr>
    <w:rPr>
      <w:rFonts w:asciiTheme="minorHAnsi" w:eastAsiaTheme="minorHAnsi" w:hAnsiTheme="minorHAnsi" w:cstheme="minorBidi"/>
      <w:sz w:val="28"/>
      <w:szCs w:val="28"/>
      <w:lang w:eastAsia="en-US"/>
    </w:rPr>
  </w:style>
  <w:style w:type="paragraph" w:customStyle="1" w:styleId="2ff2">
    <w:name w:val="Заголовок_2"/>
    <w:basedOn w:val="a3"/>
    <w:qFormat/>
    <w:rsid w:val="00414C2B"/>
    <w:pPr>
      <w:keepNext/>
      <w:tabs>
        <w:tab w:val="left" w:pos="360"/>
      </w:tabs>
      <w:spacing w:before="60" w:after="60"/>
      <w:ind w:firstLine="709"/>
      <w:jc w:val="center"/>
      <w:outlineLvl w:val="0"/>
    </w:pPr>
    <w:rPr>
      <w:b/>
      <w:kern w:val="2"/>
      <w:sz w:val="28"/>
      <w:szCs w:val="28"/>
      <w:lang w:val="en-US"/>
    </w:rPr>
  </w:style>
  <w:style w:type="paragraph" w:customStyle="1" w:styleId="1ffb">
    <w:name w:val="Знак Знак Знак Знак Знак Знак Знак1 Знак Знак Знак Знак Знак Знак Знак Знак Знак Знак Знак Знак Знак Знак Знак Знак Знак Знак Знак Знак Знак"/>
    <w:basedOn w:val="a3"/>
    <w:qFormat/>
    <w:rsid w:val="00414C2B"/>
    <w:pPr>
      <w:spacing w:after="160" w:line="240" w:lineRule="exact"/>
      <w:ind w:firstLine="709"/>
    </w:pPr>
    <w:rPr>
      <w:rFonts w:ascii="Verdana" w:hAnsi="Verdana"/>
      <w:sz w:val="20"/>
      <w:szCs w:val="20"/>
      <w:lang w:val="en-US" w:eastAsia="en-US"/>
    </w:rPr>
  </w:style>
  <w:style w:type="paragraph" w:customStyle="1" w:styleId="2TimesNewRoman">
    <w:name w:val="Стиль Заголовок 2 + Times New Roman"/>
    <w:basedOn w:val="23"/>
    <w:qFormat/>
    <w:rsid w:val="00414C2B"/>
    <w:pPr>
      <w:keepLines w:val="0"/>
      <w:numPr>
        <w:numId w:val="0"/>
      </w:numPr>
      <w:tabs>
        <w:tab w:val="left" w:pos="1134"/>
      </w:tabs>
      <w:spacing w:before="240" w:after="60"/>
      <w:ind w:firstLine="709"/>
      <w:jc w:val="left"/>
    </w:pPr>
    <w:rPr>
      <w:rFonts w:eastAsia="Times New Roman" w:cs="Arial"/>
      <w:smallCaps/>
      <w:kern w:val="2"/>
      <w:szCs w:val="32"/>
      <w:lang w:val="x-none"/>
    </w:rPr>
  </w:style>
  <w:style w:type="paragraph" w:customStyle="1" w:styleId="3125">
    <w:name w:val="Стиль Заголовок 3 + Первая строка:  125 см Междустр.интервал:  по..."/>
    <w:basedOn w:val="31"/>
    <w:qFormat/>
    <w:rsid w:val="00414C2B"/>
    <w:pPr>
      <w:keepLines w:val="0"/>
      <w:numPr>
        <w:numId w:val="0"/>
      </w:numPr>
      <w:tabs>
        <w:tab w:val="left" w:pos="1134"/>
      </w:tabs>
      <w:spacing w:before="240" w:after="60" w:line="360" w:lineRule="auto"/>
      <w:ind w:firstLine="709"/>
      <w:contextualSpacing/>
      <w:jc w:val="left"/>
    </w:pPr>
    <w:rPr>
      <w:rFonts w:eastAsia="Times New Roman" w:cs="Times New Roman"/>
      <w:i/>
      <w:kern w:val="2"/>
      <w:sz w:val="24"/>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qFormat/>
    <w:rsid w:val="00414C2B"/>
    <w:pPr>
      <w:spacing w:beforeAutospacing="1" w:afterAutospacing="1"/>
      <w:ind w:firstLine="709"/>
    </w:pPr>
    <w:rPr>
      <w:rFonts w:ascii="Tahoma" w:hAnsi="Tahoma"/>
      <w:sz w:val="20"/>
      <w:szCs w:val="20"/>
      <w:lang w:val="en-US" w:eastAsia="en-US"/>
    </w:rPr>
  </w:style>
  <w:style w:type="paragraph" w:customStyle="1" w:styleId="87">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qFormat/>
    <w:rsid w:val="00414C2B"/>
    <w:pPr>
      <w:widowControl w:val="0"/>
      <w:spacing w:after="160" w:line="240" w:lineRule="exact"/>
      <w:ind w:firstLine="709"/>
      <w:jc w:val="right"/>
    </w:pPr>
    <w:rPr>
      <w:sz w:val="20"/>
      <w:szCs w:val="20"/>
      <w:lang w:val="en-GB" w:eastAsia="en-US"/>
    </w:rPr>
  </w:style>
  <w:style w:type="paragraph" w:customStyle="1" w:styleId="xl68">
    <w:name w:val="xl68"/>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both"/>
    </w:pPr>
    <w:rPr>
      <w:b/>
      <w:bCs/>
      <w:sz w:val="16"/>
      <w:szCs w:val="16"/>
    </w:rPr>
  </w:style>
  <w:style w:type="paragraph" w:customStyle="1" w:styleId="xl69">
    <w:name w:val="xl69"/>
    <w:basedOn w:val="a3"/>
    <w:qFormat/>
    <w:rsid w:val="00414C2B"/>
    <w:pPr>
      <w:spacing w:beforeAutospacing="1" w:afterAutospacing="1"/>
      <w:ind w:firstLine="709"/>
      <w:jc w:val="both"/>
    </w:pPr>
    <w:rPr>
      <w:sz w:val="16"/>
      <w:szCs w:val="16"/>
    </w:rPr>
  </w:style>
  <w:style w:type="paragraph" w:customStyle="1" w:styleId="xl70">
    <w:name w:val="xl70"/>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both"/>
    </w:pPr>
    <w:rPr>
      <w:sz w:val="16"/>
      <w:szCs w:val="16"/>
    </w:rPr>
  </w:style>
  <w:style w:type="paragraph" w:customStyle="1" w:styleId="xl71">
    <w:name w:val="xl71"/>
    <w:basedOn w:val="a3"/>
    <w:qFormat/>
    <w:rsid w:val="00414C2B"/>
    <w:pPr>
      <w:pBdr>
        <w:top w:val="single" w:sz="4" w:space="0" w:color="00000A"/>
      </w:pBdr>
      <w:spacing w:beforeAutospacing="1" w:afterAutospacing="1"/>
      <w:ind w:firstLine="709"/>
      <w:jc w:val="center"/>
    </w:pPr>
    <w:rPr>
      <w:sz w:val="16"/>
      <w:szCs w:val="16"/>
    </w:rPr>
  </w:style>
  <w:style w:type="paragraph" w:customStyle="1" w:styleId="xl72">
    <w:name w:val="xl72"/>
    <w:basedOn w:val="a3"/>
    <w:qFormat/>
    <w:rsid w:val="00414C2B"/>
    <w:pPr>
      <w:pBdr>
        <w:bottom w:val="single" w:sz="4" w:space="0" w:color="00000A"/>
      </w:pBdr>
      <w:spacing w:beforeAutospacing="1" w:afterAutospacing="1"/>
      <w:ind w:firstLine="709"/>
      <w:jc w:val="center"/>
    </w:pPr>
    <w:rPr>
      <w:sz w:val="16"/>
      <w:szCs w:val="16"/>
    </w:rPr>
  </w:style>
  <w:style w:type="paragraph" w:customStyle="1" w:styleId="xl73">
    <w:name w:val="xl73"/>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pPr>
    <w:rPr>
      <w:b/>
      <w:bCs/>
      <w:sz w:val="16"/>
      <w:szCs w:val="16"/>
    </w:rPr>
  </w:style>
  <w:style w:type="paragraph" w:customStyle="1" w:styleId="xl74">
    <w:name w:val="xl74"/>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pPr>
    <w:rPr>
      <w:sz w:val="16"/>
      <w:szCs w:val="16"/>
    </w:rPr>
  </w:style>
  <w:style w:type="paragraph" w:customStyle="1" w:styleId="xl75">
    <w:name w:val="xl75"/>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b/>
      <w:bCs/>
      <w:sz w:val="16"/>
      <w:szCs w:val="16"/>
    </w:rPr>
  </w:style>
  <w:style w:type="paragraph" w:customStyle="1" w:styleId="xl76">
    <w:name w:val="xl76"/>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77">
    <w:name w:val="xl77"/>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78">
    <w:name w:val="xl78"/>
    <w:basedOn w:val="a3"/>
    <w:qFormat/>
    <w:rsid w:val="00414C2B"/>
    <w:pPr>
      <w:spacing w:beforeAutospacing="1" w:afterAutospacing="1"/>
      <w:ind w:firstLine="709"/>
    </w:pPr>
  </w:style>
  <w:style w:type="paragraph" w:customStyle="1" w:styleId="xl79">
    <w:name w:val="xl79"/>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pPr>
    <w:rPr>
      <w:sz w:val="16"/>
      <w:szCs w:val="16"/>
    </w:rPr>
  </w:style>
  <w:style w:type="paragraph" w:customStyle="1" w:styleId="xl80">
    <w:name w:val="xl80"/>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pPr>
    <w:rPr>
      <w:sz w:val="16"/>
      <w:szCs w:val="16"/>
    </w:rPr>
  </w:style>
  <w:style w:type="paragraph" w:customStyle="1" w:styleId="xl81">
    <w:name w:val="xl81"/>
    <w:basedOn w:val="a3"/>
    <w:qFormat/>
    <w:rsid w:val="00414C2B"/>
    <w:pPr>
      <w:pBdr>
        <w:top w:val="single" w:sz="4" w:space="0" w:color="00000A"/>
        <w:left w:val="single" w:sz="4" w:space="0" w:color="00000A"/>
        <w:right w:val="single" w:sz="4" w:space="0" w:color="00000A"/>
      </w:pBdr>
      <w:spacing w:beforeAutospacing="1" w:afterAutospacing="1"/>
      <w:ind w:firstLine="709"/>
      <w:jc w:val="center"/>
    </w:pPr>
    <w:rPr>
      <w:sz w:val="16"/>
      <w:szCs w:val="16"/>
    </w:rPr>
  </w:style>
  <w:style w:type="paragraph" w:customStyle="1" w:styleId="xl82">
    <w:name w:val="xl82"/>
    <w:basedOn w:val="a3"/>
    <w:qFormat/>
    <w:rsid w:val="00414C2B"/>
    <w:pPr>
      <w:pBdr>
        <w:left w:val="single" w:sz="4" w:space="0" w:color="00000A"/>
        <w:bottom w:val="single" w:sz="4" w:space="0" w:color="00000A"/>
        <w:right w:val="single" w:sz="4" w:space="0" w:color="00000A"/>
      </w:pBdr>
      <w:spacing w:beforeAutospacing="1" w:afterAutospacing="1"/>
      <w:ind w:firstLine="709"/>
      <w:jc w:val="center"/>
    </w:pPr>
    <w:rPr>
      <w:sz w:val="16"/>
      <w:szCs w:val="16"/>
    </w:rPr>
  </w:style>
  <w:style w:type="paragraph" w:customStyle="1" w:styleId="xl83">
    <w:name w:val="xl83"/>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pPr>
    <w:rPr>
      <w:b/>
      <w:bCs/>
      <w:sz w:val="16"/>
      <w:szCs w:val="16"/>
    </w:rPr>
  </w:style>
  <w:style w:type="paragraph" w:customStyle="1" w:styleId="xl84">
    <w:name w:val="xl84"/>
    <w:basedOn w:val="a3"/>
    <w:qFormat/>
    <w:rsid w:val="00414C2B"/>
    <w:pPr>
      <w:pBdr>
        <w:top w:val="single" w:sz="4" w:space="0" w:color="00000A"/>
      </w:pBdr>
      <w:spacing w:beforeAutospacing="1" w:afterAutospacing="1"/>
      <w:ind w:firstLine="709"/>
      <w:jc w:val="both"/>
    </w:pPr>
    <w:rPr>
      <w:sz w:val="16"/>
      <w:szCs w:val="16"/>
    </w:rPr>
  </w:style>
  <w:style w:type="paragraph" w:customStyle="1" w:styleId="xl85">
    <w:name w:val="xl85"/>
    <w:basedOn w:val="a3"/>
    <w:qFormat/>
    <w:rsid w:val="00414C2B"/>
    <w:pPr>
      <w:pBdr>
        <w:bottom w:val="single" w:sz="4" w:space="0" w:color="00000A"/>
      </w:pBdr>
      <w:spacing w:beforeAutospacing="1" w:afterAutospacing="1"/>
      <w:ind w:firstLine="709"/>
      <w:jc w:val="both"/>
    </w:pPr>
    <w:rPr>
      <w:sz w:val="16"/>
      <w:szCs w:val="16"/>
    </w:rPr>
  </w:style>
  <w:style w:type="paragraph" w:customStyle="1" w:styleId="xl86">
    <w:name w:val="xl86"/>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both"/>
    </w:pPr>
    <w:rPr>
      <w:rFonts w:ascii="Times New Roman CYR" w:hAnsi="Times New Roman CYR" w:cs="Times New Roman CYR"/>
      <w:sz w:val="16"/>
      <w:szCs w:val="16"/>
    </w:rPr>
  </w:style>
  <w:style w:type="paragraph" w:customStyle="1" w:styleId="xl87">
    <w:name w:val="xl87"/>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88">
    <w:name w:val="xl88"/>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89">
    <w:name w:val="xl89"/>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90">
    <w:name w:val="xl90"/>
    <w:basedOn w:val="a3"/>
    <w:qFormat/>
    <w:rsid w:val="00414C2B"/>
    <w:pPr>
      <w:spacing w:beforeAutospacing="1" w:afterAutospacing="1"/>
      <w:ind w:firstLine="709"/>
    </w:pPr>
  </w:style>
  <w:style w:type="paragraph" w:customStyle="1" w:styleId="xl91">
    <w:name w:val="xl91"/>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pPr>
    <w:rPr>
      <w:sz w:val="16"/>
      <w:szCs w:val="16"/>
    </w:rPr>
  </w:style>
  <w:style w:type="paragraph" w:customStyle="1" w:styleId="xl92">
    <w:name w:val="xl92"/>
    <w:basedOn w:val="a3"/>
    <w:qFormat/>
    <w:rsid w:val="00414C2B"/>
    <w:pPr>
      <w:spacing w:beforeAutospacing="1" w:afterAutospacing="1"/>
      <w:ind w:firstLine="709"/>
    </w:pPr>
  </w:style>
  <w:style w:type="paragraph" w:customStyle="1" w:styleId="xl93">
    <w:name w:val="xl93"/>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textAlignment w:val="center"/>
    </w:pPr>
    <w:rPr>
      <w:sz w:val="16"/>
      <w:szCs w:val="16"/>
    </w:rPr>
  </w:style>
  <w:style w:type="paragraph" w:customStyle="1" w:styleId="xl94">
    <w:name w:val="xl94"/>
    <w:basedOn w:val="a3"/>
    <w:qFormat/>
    <w:rsid w:val="00414C2B"/>
    <w:pPr>
      <w:pBdr>
        <w:top w:val="single" w:sz="4" w:space="0" w:color="00000A"/>
        <w:left w:val="single" w:sz="4" w:space="0" w:color="00000A"/>
        <w:bottom w:val="single" w:sz="4" w:space="0" w:color="00000A"/>
        <w:right w:val="single" w:sz="4" w:space="0" w:color="00000A"/>
      </w:pBdr>
      <w:spacing w:beforeAutospacing="1" w:afterAutospacing="1"/>
      <w:ind w:firstLine="709"/>
      <w:jc w:val="center"/>
      <w:textAlignment w:val="top"/>
    </w:pPr>
    <w:rPr>
      <w:sz w:val="16"/>
      <w:szCs w:val="16"/>
    </w:rPr>
  </w:style>
  <w:style w:type="paragraph" w:customStyle="1" w:styleId="xl95">
    <w:name w:val="xl95"/>
    <w:basedOn w:val="a3"/>
    <w:qFormat/>
    <w:rsid w:val="00414C2B"/>
    <w:pPr>
      <w:pBdr>
        <w:top w:val="single" w:sz="4" w:space="0" w:color="00000A"/>
        <w:left w:val="single" w:sz="4" w:space="0" w:color="00000A"/>
        <w:right w:val="single" w:sz="4" w:space="0" w:color="00000A"/>
      </w:pBdr>
      <w:spacing w:beforeAutospacing="1" w:afterAutospacing="1"/>
      <w:ind w:firstLine="709"/>
      <w:jc w:val="center"/>
    </w:pPr>
    <w:rPr>
      <w:sz w:val="16"/>
      <w:szCs w:val="16"/>
    </w:rPr>
  </w:style>
  <w:style w:type="paragraph" w:customStyle="1" w:styleId="xl96">
    <w:name w:val="xl96"/>
    <w:basedOn w:val="a3"/>
    <w:qFormat/>
    <w:rsid w:val="00414C2B"/>
    <w:pPr>
      <w:pBdr>
        <w:left w:val="single" w:sz="4" w:space="0" w:color="00000A"/>
        <w:bottom w:val="single" w:sz="4" w:space="0" w:color="00000A"/>
        <w:right w:val="single" w:sz="4" w:space="0" w:color="00000A"/>
      </w:pBdr>
      <w:spacing w:beforeAutospacing="1" w:afterAutospacing="1"/>
      <w:ind w:firstLine="709"/>
      <w:jc w:val="center"/>
    </w:pPr>
    <w:rPr>
      <w:sz w:val="16"/>
      <w:szCs w:val="16"/>
    </w:rPr>
  </w:style>
  <w:style w:type="paragraph" w:customStyle="1" w:styleId="144">
    <w:name w:val="Обычный +14"/>
    <w:basedOn w:val="a3"/>
    <w:link w:val="143"/>
    <w:qFormat/>
    <w:rsid w:val="00414C2B"/>
    <w:pPr>
      <w:ind w:firstLine="709"/>
      <w:jc w:val="both"/>
    </w:pPr>
    <w:rPr>
      <w:rFonts w:asciiTheme="minorHAnsi" w:eastAsiaTheme="minorHAnsi" w:hAnsiTheme="minorHAnsi" w:cstheme="minorBidi"/>
      <w:sz w:val="28"/>
      <w:szCs w:val="22"/>
      <w:lang w:eastAsia="en-US"/>
    </w:rPr>
  </w:style>
  <w:style w:type="paragraph" w:customStyle="1" w:styleId="consnormal0">
    <w:name w:val="consnormal"/>
    <w:basedOn w:val="a3"/>
    <w:qFormat/>
    <w:rsid w:val="00414C2B"/>
    <w:pPr>
      <w:spacing w:before="100" w:after="100"/>
      <w:ind w:firstLine="709"/>
    </w:pPr>
    <w:rPr>
      <w:szCs w:val="20"/>
    </w:rPr>
  </w:style>
  <w:style w:type="paragraph" w:customStyle="1" w:styleId="affffffffa">
    <w:name w:val="Список нумерованный Знак"/>
    <w:basedOn w:val="a3"/>
    <w:semiHidden/>
    <w:qFormat/>
    <w:rsid w:val="00414C2B"/>
    <w:pPr>
      <w:tabs>
        <w:tab w:val="left" w:pos="1260"/>
      </w:tabs>
      <w:spacing w:line="360" w:lineRule="auto"/>
      <w:jc w:val="both"/>
    </w:pPr>
  </w:style>
  <w:style w:type="paragraph" w:customStyle="1" w:styleId="3f5">
    <w:name w:val="Основной текст (3)"/>
    <w:basedOn w:val="a3"/>
    <w:uiPriority w:val="99"/>
    <w:qFormat/>
    <w:rsid w:val="00414C2B"/>
    <w:pPr>
      <w:widowControl w:val="0"/>
      <w:shd w:val="clear" w:color="auto" w:fill="FFFFFF"/>
      <w:spacing w:before="1020" w:after="480" w:line="528" w:lineRule="exact"/>
    </w:pPr>
    <w:rPr>
      <w:rFonts w:eastAsia="Calibri"/>
      <w:b/>
      <w:bCs/>
      <w:sz w:val="40"/>
      <w:szCs w:val="40"/>
      <w:lang w:eastAsia="en-US"/>
    </w:rPr>
  </w:style>
  <w:style w:type="table" w:styleId="affffffffb">
    <w:name w:val="Table Professional"/>
    <w:basedOn w:val="a5"/>
    <w:rsid w:val="00414C2B"/>
    <w:pPr>
      <w:ind w:firstLine="0"/>
      <w:jc w:val="left"/>
    </w:pPr>
    <w:rPr>
      <w:rFonts w:ascii="Calibri" w:eastAsia="Calibri"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1111131">
    <w:name w:val="1 / 1.1 / 1.1.131"/>
    <w:basedOn w:val="a6"/>
    <w:semiHidden/>
    <w:unhideWhenUsed/>
    <w:rsid w:val="00414C2B"/>
    <w:pPr>
      <w:numPr>
        <w:numId w:val="37"/>
      </w:numPr>
    </w:pPr>
  </w:style>
  <w:style w:type="character" w:customStyle="1" w:styleId="2105pt">
    <w:name w:val="Основной текст (2) + 10;5 pt"/>
    <w:rsid w:val="00414C2B"/>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1f5">
    <w:name w:val="Табличный_таблица_11"/>
    <w:link w:val="11f6"/>
    <w:qFormat/>
    <w:rsid w:val="00414C2B"/>
    <w:pPr>
      <w:ind w:firstLine="0"/>
      <w:jc w:val="center"/>
    </w:pPr>
    <w:rPr>
      <w:rFonts w:ascii="Times New Roman" w:eastAsia="Times New Roman" w:hAnsi="Times New Roman" w:cs="Times New Roman"/>
      <w:lang w:eastAsia="ru-RU"/>
    </w:rPr>
  </w:style>
  <w:style w:type="character" w:customStyle="1" w:styleId="11f6">
    <w:name w:val="Табличный_таблица_11 Знак"/>
    <w:link w:val="11f5"/>
    <w:rsid w:val="00414C2B"/>
    <w:rPr>
      <w:rFonts w:ascii="Times New Roman" w:eastAsia="Times New Roman" w:hAnsi="Times New Roman" w:cs="Times New Roman"/>
      <w:lang w:eastAsia="ru-RU"/>
    </w:rPr>
  </w:style>
  <w:style w:type="character" w:customStyle="1" w:styleId="w">
    <w:name w:val="w"/>
    <w:basedOn w:val="a4"/>
    <w:rsid w:val="00414C2B"/>
  </w:style>
  <w:style w:type="paragraph" w:customStyle="1" w:styleId="msonormal1">
    <w:name w:val="msonormal"/>
    <w:basedOn w:val="a3"/>
    <w:rsid w:val="00414C2B"/>
    <w:pPr>
      <w:spacing w:before="100" w:beforeAutospacing="1" w:after="100" w:afterAutospacing="1"/>
    </w:pPr>
  </w:style>
  <w:style w:type="paragraph" w:customStyle="1" w:styleId="font5">
    <w:name w:val="font5"/>
    <w:basedOn w:val="a3"/>
    <w:rsid w:val="00414C2B"/>
    <w:pPr>
      <w:spacing w:before="100" w:beforeAutospacing="1" w:after="100" w:afterAutospacing="1"/>
    </w:pPr>
    <w:rPr>
      <w:b/>
      <w:bCs/>
      <w:i/>
      <w:iCs/>
      <w:color w:val="000000"/>
    </w:rPr>
  </w:style>
  <w:style w:type="paragraph" w:customStyle="1" w:styleId="21">
    <w:name w:val="@@@Список_маркерный_2_уровень"/>
    <w:uiPriority w:val="99"/>
    <w:rsid w:val="00414C2B"/>
    <w:pPr>
      <w:numPr>
        <w:numId w:val="38"/>
      </w:numPr>
      <w:ind w:left="1134" w:hanging="425"/>
    </w:pPr>
    <w:rPr>
      <w:rFonts w:ascii="Times New Roman" w:eastAsia="MS Mincho" w:hAnsi="Times New Roman" w:cs="Times New Roman"/>
      <w:sz w:val="28"/>
      <w:szCs w:val="28"/>
    </w:rPr>
  </w:style>
  <w:style w:type="paragraph" w:customStyle="1" w:styleId="affffffffc">
    <w:name w:val="_Таблица текст"/>
    <w:basedOn w:val="a3"/>
    <w:next w:val="a3"/>
    <w:link w:val="affffffffd"/>
    <w:qFormat/>
    <w:rsid w:val="00414C2B"/>
    <w:pPr>
      <w:snapToGrid w:val="0"/>
      <w:contextualSpacing/>
      <w:jc w:val="center"/>
    </w:pPr>
    <w:rPr>
      <w:iCs/>
      <w:sz w:val="20"/>
      <w:szCs w:val="26"/>
      <w:lang w:val="x-none" w:eastAsia="x-none"/>
    </w:rPr>
  </w:style>
  <w:style w:type="character" w:customStyle="1" w:styleId="affffffffd">
    <w:name w:val="_Таблица текст Знак"/>
    <w:link w:val="affffffffc"/>
    <w:locked/>
    <w:rsid w:val="00414C2B"/>
    <w:rPr>
      <w:rFonts w:ascii="Times New Roman" w:eastAsia="Times New Roman" w:hAnsi="Times New Roman" w:cs="Times New Roman"/>
      <w:iCs/>
      <w:sz w:val="20"/>
      <w:szCs w:val="26"/>
      <w:lang w:val="x-none" w:eastAsia="x-none"/>
    </w:rPr>
  </w:style>
  <w:style w:type="paragraph" w:customStyle="1" w:styleId="affffffffe">
    <w:name w:val="_Обычный"/>
    <w:basedOn w:val="a3"/>
    <w:link w:val="afffffffff"/>
    <w:qFormat/>
    <w:rsid w:val="00414C2B"/>
    <w:pPr>
      <w:snapToGrid w:val="0"/>
      <w:spacing w:before="120" w:after="120"/>
      <w:ind w:firstLine="567"/>
      <w:contextualSpacing/>
      <w:jc w:val="both"/>
    </w:pPr>
    <w:rPr>
      <w:iCs/>
      <w:szCs w:val="26"/>
      <w:lang w:val="x-none" w:eastAsia="en-US"/>
    </w:rPr>
  </w:style>
  <w:style w:type="character" w:customStyle="1" w:styleId="afffffffff">
    <w:name w:val="_Обычный Знак"/>
    <w:link w:val="affffffffe"/>
    <w:locked/>
    <w:rsid w:val="00414C2B"/>
    <w:rPr>
      <w:rFonts w:ascii="Times New Roman" w:eastAsia="Times New Roman" w:hAnsi="Times New Roman" w:cs="Times New Roman"/>
      <w:iCs/>
      <w:sz w:val="24"/>
      <w:szCs w:val="26"/>
      <w:lang w:val="x-none"/>
    </w:rPr>
  </w:style>
  <w:style w:type="character" w:customStyle="1" w:styleId="InternetLink">
    <w:name w:val="Internet Link"/>
    <w:qFormat/>
    <w:rsid w:val="00414C2B"/>
    <w:rPr>
      <w:color w:val="0563C1"/>
      <w:u w:val="single"/>
    </w:rPr>
  </w:style>
  <w:style w:type="character" w:customStyle="1" w:styleId="27pt">
    <w:name w:val="Основной текст (2) + 7 pt;Не полужирный"/>
    <w:rsid w:val="00414C2B"/>
    <w:rPr>
      <w:rFonts w:ascii="Times New Roman" w:eastAsia="Times New Roman" w:hAnsi="Times New Roman" w:cs="Times New Roman"/>
      <w:b/>
      <w:bCs/>
      <w:i w:val="0"/>
      <w:iCs w:val="0"/>
      <w:smallCaps w:val="0"/>
      <w:strike w:val="0"/>
      <w:color w:val="000000"/>
      <w:spacing w:val="0"/>
      <w:w w:val="100"/>
      <w:position w:val="0"/>
      <w:sz w:val="14"/>
      <w:szCs w:val="14"/>
      <w:u w:val="none"/>
      <w:lang w:val="ru-RU" w:eastAsia="ru-RU" w:bidi="ru-RU"/>
    </w:rPr>
  </w:style>
  <w:style w:type="paragraph" w:customStyle="1" w:styleId="2ff3">
    <w:name w:val="2"/>
    <w:basedOn w:val="a3"/>
    <w:next w:val="affff3"/>
    <w:qFormat/>
    <w:rsid w:val="00414C2B"/>
    <w:pPr>
      <w:ind w:firstLine="709"/>
      <w:jc w:val="center"/>
    </w:pPr>
    <w:rPr>
      <w:rFonts w:ascii="Arial" w:hAnsi="Arial"/>
      <w:b/>
      <w:sz w:val="22"/>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numbering" w:customStyle="1" w:styleId="14">
    <w:name w:val="19"/>
    <w:pPr>
      <w:numPr>
        <w:numId w:val="29"/>
      </w:numPr>
    </w:pPr>
  </w:style>
  <w:style w:type="numbering" w:customStyle="1" w:styleId="25">
    <w:name w:val="18"/>
    <w:pPr>
      <w:numPr>
        <w:numId w:val="33"/>
      </w:numPr>
    </w:pPr>
  </w:style>
  <w:style w:type="numbering" w:customStyle="1" w:styleId="32">
    <w:name w:val="29"/>
    <w:pPr>
      <w:numPr>
        <w:numId w:val="32"/>
      </w:numPr>
    </w:pPr>
  </w:style>
  <w:style w:type="numbering" w:customStyle="1" w:styleId="41">
    <w:name w:val="110"/>
    <w:pPr>
      <w:numPr>
        <w:numId w:val="31"/>
      </w:numPr>
    </w:pPr>
  </w:style>
  <w:style w:type="numbering" w:customStyle="1" w:styleId="112">
    <w:name w:val="11111131"/>
    <w:pPr>
      <w:numPr>
        <w:numId w:val="37"/>
      </w:numPr>
    </w:pPr>
  </w:style>
  <w:style w:type="numbering" w:customStyle="1" w:styleId="113">
    <w:name w:val="28"/>
    <w:pPr>
      <w:numPr>
        <w:numId w:val="36"/>
      </w:numPr>
    </w:pPr>
  </w:style>
  <w:style w:type="numbering" w:customStyle="1" w:styleId="a7">
    <w:name w:val="22"/>
    <w:pPr>
      <w:numPr>
        <w:numId w:val="34"/>
      </w:numPr>
    </w:pPr>
  </w:style>
  <w:style w:type="numbering" w:customStyle="1" w:styleId="a8">
    <w:name w:val="100"/>
    <w:pPr>
      <w:numPr>
        <w:numId w:val="3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pixelsPerInch w:val="300"/>
</w:webSettings>
</file>

<file path=word/_rels/document.xml.rels><?xml version="1.0" encoding="UTF-8" standalone="yes"?>
<Relationships xmlns="http://schemas.openxmlformats.org/package/2006/relationships"><Relationship Id="rId26" Type="http://schemas.openxmlformats.org/officeDocument/2006/relationships/hyperlink" Target="consultantplus://offline/ref=66AE7D609E2B688844F9D6B01B5830B5B8ABE59DFC1B896108FB50CA4B9090006046A19128B85866C6816EA1AFA6082189BE4CBC2E6C744FE91072DAB0j1D" TargetMode="External"/><Relationship Id="rId21" Type="http://schemas.openxmlformats.org/officeDocument/2006/relationships/image" Target="media/image6.png"/><Relationship Id="rId42" Type="http://schemas.openxmlformats.org/officeDocument/2006/relationships/hyperlink" Target="consultantplus://offline/ref=66AE7D609E2B688844F9D6B01B5830B5B8ABE59DFC1B896108FB50CA4B9090006046A19128B85866C6816EA1AFA6082189BE4CBC2E6C744FE91072DAB0j1D" TargetMode="External"/><Relationship Id="rId47" Type="http://schemas.openxmlformats.org/officeDocument/2006/relationships/hyperlink" Target="consultantplus://offline/ref=66AE7D609E2B688844F9D6B01B5830B5B8ABE59DFC1B896108FB50CA4B9090006046A19128B85866C6816EA1AFA6082189BE4CBC2E6C744FE91072DAB0j1D" TargetMode="External"/><Relationship Id="rId63" Type="http://schemas.openxmlformats.org/officeDocument/2006/relationships/hyperlink" Target="consultantplus://offline/ref=66AE7D609E2B688844F9D6B01B5830B5B8ABE59DFC1B896108FB50CA4B9090006046A19128B85866C6816EA1AFA6082189BE4CBC2E6C744FE91072DAB0j1D" TargetMode="External"/><Relationship Id="rId68" Type="http://schemas.openxmlformats.org/officeDocument/2006/relationships/image" Target="media/image29.png"/><Relationship Id="rId84" Type="http://schemas.openxmlformats.org/officeDocument/2006/relationships/hyperlink" Target="consultantplus://offline/ref=66AE7D609E2B688844F9D6B01B5830B5B8ABE59DFC1B896108FB50CA4B9090006046A19128B85866C6816EA1AFA6082189BE4CBC2E6C744FE91072DAB0j1D" TargetMode="External"/><Relationship Id="rId89" Type="http://schemas.openxmlformats.org/officeDocument/2006/relationships/theme" Target="theme/theme1.xml"/><Relationship Id="rId16" Type="http://schemas.openxmlformats.org/officeDocument/2006/relationships/image" Target="media/image3.png"/><Relationship Id="rId11" Type="http://schemas.openxmlformats.org/officeDocument/2006/relationships/hyperlink" Target="consultantplus://offline/ref=66AE7D609E2B688844F9D6B01B5830B5B8ABE59DFC1B896108FB50CA4B9090006046A19128B85866C6816EA1AFA6082189BE4CBC2E6C744FE91072DAB0j1D" TargetMode="External"/><Relationship Id="rId32" Type="http://schemas.openxmlformats.org/officeDocument/2006/relationships/image" Target="media/image11.png"/><Relationship Id="rId37"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hyperlink" Target="consultantplus://offline/ref=66AE7D609E2B688844F9D6B01B5830B5B8ABE59DFC1B896108FB50CA4B9090006046A19128B85866C6816EA1AFA6082189BE4CBC2E6C744FE91072DAB0j1D" TargetMode="External"/><Relationship Id="rId74" Type="http://schemas.openxmlformats.org/officeDocument/2006/relationships/image" Target="media/image33.png"/><Relationship Id="rId79" Type="http://schemas.openxmlformats.org/officeDocument/2006/relationships/image" Target="media/image36.png"/><Relationship Id="rId5" Type="http://schemas.openxmlformats.org/officeDocument/2006/relationships/settings" Target="settings.xml"/><Relationship Id="rId14" Type="http://schemas.openxmlformats.org/officeDocument/2006/relationships/hyperlink" Target="consultantplus://offline/ref=66AE7D609E2B688844F9D6B01B5830B5B8ABE59DFC1B896108FB50CA4B9090006046A19128B85866C6816EA1AFA6082189BE4CBC2E6C744FE91072DAB0j1D" TargetMode="External"/><Relationship Id="rId22" Type="http://schemas.openxmlformats.org/officeDocument/2006/relationships/hyperlink" Target="consultantplus://offline/ref=66AE7D609E2B688844F9D6B01B5830B5B8ABE59DFC1B896108FB50CA4B9090006046A19128B85866C6816EA1AFA6082189BE4CBC2E6C744FE91072DAB0j1D" TargetMode="External"/><Relationship Id="rId27" Type="http://schemas.openxmlformats.org/officeDocument/2006/relationships/hyperlink" Target="consultantplus://offline/ref=66AE7D609E2B688844F9D6B01B5830B5B8ABE59DFC1B896108FB50CA4B9090006046A19128B85866C6816EA1AFA6082189BE4CBC2E6C744FE91072DAB0j1D" TargetMode="External"/><Relationship Id="rId30" Type="http://schemas.openxmlformats.org/officeDocument/2006/relationships/hyperlink" Target="consultantplus://offline/ref=66AE7D609E2B688844F9D6B01B5830B5B8ABE59DFC1B896108FB50CA4B9090006046A19128B85866C6816EA1AFA6082189BE4CBC2E6C744FE91072DAB0j1D" TargetMode="External"/><Relationship Id="rId35" Type="http://schemas.openxmlformats.org/officeDocument/2006/relationships/hyperlink" Target="consultantplus://offline/ref=66AE7D609E2B688844F9D6B01B5830B5B8ABE59DFC1B896108FB50CA4B9090006046A19128B85866C6816EA1AFA6082189BE4CBC2E6C744FE91072DAB0j1D" TargetMode="External"/><Relationship Id="rId43" Type="http://schemas.openxmlformats.org/officeDocument/2006/relationships/hyperlink" Target="consultantplus://offline/ref=66AE7D609E2B688844F9D6B01B5830B5B8ABE59DFC1B896108FB50CA4B9090006046A19128B85866C6816EA1AFA6082189BE4CBC2E6C744FE91072DAB0j1D" TargetMode="External"/><Relationship Id="rId48" Type="http://schemas.openxmlformats.org/officeDocument/2006/relationships/image" Target="media/image19.png"/><Relationship Id="rId56" Type="http://schemas.openxmlformats.org/officeDocument/2006/relationships/image" Target="media/image23.png"/><Relationship Id="rId64" Type="http://schemas.openxmlformats.org/officeDocument/2006/relationships/image" Target="media/image27.png"/><Relationship Id="rId69" Type="http://schemas.openxmlformats.org/officeDocument/2006/relationships/image" Target="media/image30.png"/><Relationship Id="rId77" Type="http://schemas.openxmlformats.org/officeDocument/2006/relationships/hyperlink" Target="consultantplus://offline/ref=66AE7D609E2B688844F9D6B01B5830B5B8ABE59DFC1B896108FB50CA4B9090006046A19128B85866C6816EA1AFA6082189BE4CBC2E6C744FE91072DAB0j1D" TargetMode="External"/><Relationship Id="rId8" Type="http://schemas.openxmlformats.org/officeDocument/2006/relationships/endnotes" Target="endnotes.xml"/><Relationship Id="rId51" Type="http://schemas.openxmlformats.org/officeDocument/2006/relationships/hyperlink" Target="consultantplus://offline/ref=66AE7D609E2B688844F9D6B01B5830B5B8ABE59DFC1B896108FB50CA4B9090006046A19128B85866C6816EA1AFA6082189BE4CBC2E6C744FE91072DAB0j1D" TargetMode="External"/><Relationship Id="rId72" Type="http://schemas.openxmlformats.org/officeDocument/2006/relationships/hyperlink" Target="consultantplus://offline/ref=66AE7D609E2B688844F9D6B01B5830B5B8ABE59DFC1B896108FB50CA4B9090006046A19128B85866C6816EA1AFA6082189BE4CBC2E6C744FE91072DAB0j1D" TargetMode="External"/><Relationship Id="rId80" Type="http://schemas.openxmlformats.org/officeDocument/2006/relationships/hyperlink" Target="consultantplus://offline/ref=66AE7D609E2B688844F9D6B01B5830B5B8ABE59DFC1B896108FB50CA4B9090006046A19128B85866C6816EA1AFA6082189BE4CBC2E6C744FE91072DAB0j1D" TargetMode="External"/><Relationship Id="rId85" Type="http://schemas.openxmlformats.org/officeDocument/2006/relationships/hyperlink" Target="consultantplus://offline/ref=66AE7D609E2B688844F9D6B01B5830B5B8ABE59DFC1B896108FB50CA4B9090006046A19128B85866C6816EA1AFA6082189BE4CBC2E6C744FE91072DAB0j1D"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image" Target="media/image12.png"/><Relationship Id="rId38" Type="http://schemas.openxmlformats.org/officeDocument/2006/relationships/hyperlink" Target="consultantplus://offline/ref=66AE7D609E2B688844F9D6B01B5830B5B8ABE59DFC1B896108FB50CA4B9090006046A19128B85866C6816EA1AFA6082189BE4CBC2E6C744FE91072DAB0j1D" TargetMode="External"/><Relationship Id="rId46" Type="http://schemas.openxmlformats.org/officeDocument/2006/relationships/hyperlink" Target="consultantplus://offline/ref=66AE7D609E2B688844F9D6B01B5830B5B8ABE59DFC1B896108FB50CA4B9090006046A19128B85866C6816EA1AFA6082189BE4CBC2E6C744FE91072DAB0j1D" TargetMode="External"/><Relationship Id="rId59" Type="http://schemas.openxmlformats.org/officeDocument/2006/relationships/hyperlink" Target="consultantplus://offline/ref=66AE7D609E2B688844F9D6B01B5830B5B8ABE59DFC1B896108FB50CA4B9090006046A19128B85866C6816EA1AFA6082189BE4CBC2E6C744FE91072DAB0j1D" TargetMode="External"/><Relationship Id="rId67" Type="http://schemas.openxmlformats.org/officeDocument/2006/relationships/hyperlink" Target="consultantplus://offline/ref=66AE7D609E2B688844F9D6B01B5830B5B8ABE59DFC1B896108FB50CA4B9090006046A19128B85866C6816EA1AFA6082189BE4CBC2E6C744FE91072DAB0j1D" TargetMode="External"/><Relationship Id="rId20" Type="http://schemas.openxmlformats.org/officeDocument/2006/relationships/image" Target="media/image5.png"/><Relationship Id="rId41" Type="http://schemas.openxmlformats.org/officeDocument/2006/relationships/image" Target="media/image16.png"/><Relationship Id="rId54" Type="http://schemas.openxmlformats.org/officeDocument/2006/relationships/hyperlink" Target="consultantplus://offline/ref=66AE7D609E2B688844F9D6B01B5830B5B8ABE59DFC1B896108FB50CA4B9090006046A19128B85866C6816EA1AFA6082189BE4CBC2E6C744FE91072DAB0j1D" TargetMode="External"/><Relationship Id="rId62" Type="http://schemas.openxmlformats.org/officeDocument/2006/relationships/hyperlink" Target="consultantplus://offline/ref=66AE7D609E2B688844F9D6B01B5830B5B8ABE59DFC1B896108FB50CA4B9090006046A19128B85866C6816EA1AFA6082189BE4CBC2E6C744FE91072DAB0j1D" TargetMode="External"/><Relationship Id="rId70" Type="http://schemas.openxmlformats.org/officeDocument/2006/relationships/image" Target="media/image31.png"/><Relationship Id="rId75" Type="http://schemas.openxmlformats.org/officeDocument/2006/relationships/image" Target="media/image34.png"/><Relationship Id="rId83" Type="http://schemas.openxmlformats.org/officeDocument/2006/relationships/image" Target="media/image38.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consultantplus://offline/ref=66AE7D609E2B688844F9D6B01B5830B5B8ABE59DFC1B896108FB50CA4B9090006046A19128B85866C6816EA1AFA6082189BE4CBC2E6C744FE91072DAB0j1D" TargetMode="External"/><Relationship Id="rId23" Type="http://schemas.openxmlformats.org/officeDocument/2006/relationships/hyperlink" Target="consultantplus://offline/ref=66AE7D609E2B688844F9D6B01B5830B5B8ABE59DFC1B896108FB50CA4B9090006046A19128B85866C6816EA1AFA6082189BE4CBC2E6C744FE91072DAB0j1D" TargetMode="External"/><Relationship Id="rId28" Type="http://schemas.openxmlformats.org/officeDocument/2006/relationships/image" Target="media/image9.png"/><Relationship Id="rId36" Type="http://schemas.openxmlformats.org/officeDocument/2006/relationships/image" Target="media/image13.png"/><Relationship Id="rId49" Type="http://schemas.openxmlformats.org/officeDocument/2006/relationships/image" Target="media/image20.png"/><Relationship Id="rId57" Type="http://schemas.openxmlformats.org/officeDocument/2006/relationships/image" Target="media/image24.png"/><Relationship Id="rId10" Type="http://schemas.openxmlformats.org/officeDocument/2006/relationships/hyperlink" Target="consultantplus://offline/ref=66AE7D609E2B688844F9D6B01B5830B5B8ABE59DFC1B896108FB50CA4B9090006046A19128B85866C6816EA1AFA6082189BE4CBC2E6C744FE91072DAB0j1D" TargetMode="External"/><Relationship Id="rId31" Type="http://schemas.openxmlformats.org/officeDocument/2006/relationships/hyperlink" Target="consultantplus://offline/ref=66AE7D609E2B688844F9D6B01B5830B5B8ABE59DFC1B896108FB50CA4B9090006046A19128B85866C6816EA1AFA6082189BE4CBC2E6C744FE91072DAB0j1D" TargetMode="External"/><Relationship Id="rId44" Type="http://schemas.openxmlformats.org/officeDocument/2006/relationships/image" Target="media/image17.png"/><Relationship Id="rId52" Type="http://schemas.openxmlformats.org/officeDocument/2006/relationships/image" Target="media/image21.png"/><Relationship Id="rId60" Type="http://schemas.openxmlformats.org/officeDocument/2006/relationships/image" Target="media/image25.png"/><Relationship Id="rId65" Type="http://schemas.openxmlformats.org/officeDocument/2006/relationships/image" Target="media/image28.png"/><Relationship Id="rId73" Type="http://schemas.openxmlformats.org/officeDocument/2006/relationships/hyperlink" Target="consultantplus://offline/ref=66AE7D609E2B688844F9D6B01B5830B5B8ABE59DFC1B896108FB50CA4B9090006046A19128B85866C6816EA1AFA6082189BE4CBC2E6C744FE91072DAB0j1D" TargetMode="External"/><Relationship Id="rId78" Type="http://schemas.openxmlformats.org/officeDocument/2006/relationships/image" Target="media/image35.png"/><Relationship Id="rId81" Type="http://schemas.openxmlformats.org/officeDocument/2006/relationships/hyperlink" Target="consultantplus://offline/ref=66AE7D609E2B688844F9D6B01B5830B5B8ABE59DFC1B896108FB50CA4B9090006046A19128B85866C6816EA1AFA6082189BE4CBC2E6C744FE91072DAB0j1D" TargetMode="External"/><Relationship Id="rId86" Type="http://schemas.openxmlformats.org/officeDocument/2006/relationships/image" Target="media/image39.pn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hyperlink" Target="consultantplus://offline/ref=66AE7D609E2B688844F9D6B01B5830B5B8ABE59DFC1B896108FB50CA4B9090006046A19128B85866C6816EA1AFA6082189BE4CBC2E6C744FE91072DAB0j1D" TargetMode="External"/><Relationship Id="rId39" Type="http://schemas.openxmlformats.org/officeDocument/2006/relationships/hyperlink" Target="consultantplus://offline/ref=66AE7D609E2B688844F9D6B01B5830B5B8ABE59DFC1B896108FB50CA4B9090006046A19128B85866C6816EA1AFA6082189BE4CBC2E6C744FE91072DAB0j1D" TargetMode="External"/><Relationship Id="rId34" Type="http://schemas.openxmlformats.org/officeDocument/2006/relationships/hyperlink" Target="consultantplus://offline/ref=66AE7D609E2B688844F9D6B01B5830B5B8ABE59DFC1B896108FB50CA4B9090006046A19128B85866C6816EA1AFA6082189BE4CBC2E6C744FE91072DAB0j1D" TargetMode="External"/><Relationship Id="rId50" Type="http://schemas.openxmlformats.org/officeDocument/2006/relationships/hyperlink" Target="consultantplus://offline/ref=66AE7D609E2B688844F9D6B01B5830B5B8ABE59DFC1B896108FB50CA4B9090006046A19128B85866C6816EA1AFA6082189BE4CBC2E6C744FE91072DAB0j1D" TargetMode="External"/><Relationship Id="rId55" Type="http://schemas.openxmlformats.org/officeDocument/2006/relationships/hyperlink" Target="consultantplus://offline/ref=66AE7D609E2B688844F9D6B01B5830B5B8ABE59DFC1B896108FB50CA4B9090006046A19128B85866C6816EA1AFA6082189BE4CBC2E6C744FE91072DAB0j1D" TargetMode="External"/><Relationship Id="rId76" Type="http://schemas.openxmlformats.org/officeDocument/2006/relationships/hyperlink" Target="consultantplus://offline/ref=66AE7D609E2B688844F9D6B01B5830B5B8ABE59DFC1B896108FB50CA4B9090006046A19128B85866C6816EA1AFA6082189BE4CBC2E6C744FE91072DAB0j1D" TargetMode="External"/><Relationship Id="rId7" Type="http://schemas.openxmlformats.org/officeDocument/2006/relationships/footnotes" Target="footnotes.xml"/><Relationship Id="rId71" Type="http://schemas.openxmlformats.org/officeDocument/2006/relationships/image" Target="media/image32.png"/><Relationship Id="rId2" Type="http://schemas.openxmlformats.org/officeDocument/2006/relationships/numbering" Target="numbering.xml"/><Relationship Id="rId29" Type="http://schemas.openxmlformats.org/officeDocument/2006/relationships/image" Target="media/image10.png"/><Relationship Id="rId24" Type="http://schemas.openxmlformats.org/officeDocument/2006/relationships/image" Target="media/image7.png"/><Relationship Id="rId40" Type="http://schemas.openxmlformats.org/officeDocument/2006/relationships/image" Target="media/image15.png"/><Relationship Id="rId45" Type="http://schemas.openxmlformats.org/officeDocument/2006/relationships/image" Target="media/image18.png"/><Relationship Id="rId66" Type="http://schemas.openxmlformats.org/officeDocument/2006/relationships/hyperlink" Target="consultantplus://offline/ref=66AE7D609E2B688844F9D6B01B5830B5B8ABE59DFC1B896108FB50CA4B9090006046A19128B85866C6816EA1AFA6082189BE4CBC2E6C744FE91072DAB0j1D" TargetMode="External"/><Relationship Id="rId87" Type="http://schemas.openxmlformats.org/officeDocument/2006/relationships/image" Target="media/image40.png"/><Relationship Id="rId61" Type="http://schemas.openxmlformats.org/officeDocument/2006/relationships/image" Target="media/image26.png"/><Relationship Id="rId82" Type="http://schemas.openxmlformats.org/officeDocument/2006/relationships/image" Target="media/image37.png"/><Relationship Id="rId19" Type="http://schemas.openxmlformats.org/officeDocument/2006/relationships/hyperlink" Target="consultantplus://offline/ref=66AE7D609E2B688844F9D6B01B5830B5B8ABE59DFC1B896108FB50CA4B9090006046A19128B85866C6816EA1AFA6082189BE4CBC2E6C744FE91072DAB0j1D"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85F0CB-45D5-4486-9FCC-3CADAAA3DA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TotalTime>
  <Pages>99</Pages>
  <Words>18379</Words>
  <Characters>104762</Characters>
  <Application>Microsoft Office Word</Application>
  <DocSecurity>0</DocSecurity>
  <Lines>873</Lines>
  <Paragraphs>245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122896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architect1</dc:creator>
  <cp:lastModifiedBy>Хицунова Анна Павловна</cp:lastModifiedBy>
  <cp:revision>10</cp:revision>
  <dcterms:created xsi:type="dcterms:W3CDTF">2023-06-16T10:29:00Z</dcterms:created>
  <dcterms:modified xsi:type="dcterms:W3CDTF">2023-06-26T06:43:00Z</dcterms:modified>
</cp:coreProperties>
</file>