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7B" w:rsidRDefault="0040377B" w:rsidP="005F0E27">
      <w:pPr>
        <w:ind w:left="2410" w:right="3281" w:firstLine="992"/>
      </w:pPr>
      <w:r>
        <w:t xml:space="preserve">                         </w:t>
      </w:r>
      <w:r w:rsidR="00727C73">
        <w:rPr>
          <w:noProof/>
        </w:rPr>
        <w:drawing>
          <wp:inline distT="0" distB="0" distL="0" distR="0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77B" w:rsidRDefault="0040377B" w:rsidP="005F0E27">
      <w:pPr>
        <w:shd w:val="clear" w:color="auto" w:fill="FFFFFF"/>
        <w:spacing w:before="12"/>
        <w:jc w:val="center"/>
        <w:rPr>
          <w:sz w:val="20"/>
          <w:szCs w:val="20"/>
        </w:rPr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40377B" w:rsidRDefault="0040377B" w:rsidP="005F0E27">
      <w:pPr>
        <w:shd w:val="clear" w:color="auto" w:fill="FFFFFF"/>
        <w:ind w:left="1560"/>
      </w:pPr>
      <w:r>
        <w:rPr>
          <w:color w:val="000000"/>
          <w:sz w:val="32"/>
          <w:szCs w:val="32"/>
        </w:rPr>
        <w:t xml:space="preserve">                        Амурской области</w:t>
      </w:r>
    </w:p>
    <w:p w:rsidR="0040377B" w:rsidRDefault="0040377B" w:rsidP="005F0E27">
      <w:pPr>
        <w:shd w:val="clear" w:color="auto" w:fill="FFFFFF"/>
        <w:spacing w:before="208"/>
        <w:ind w:left="892"/>
      </w:pPr>
      <w:r>
        <w:rPr>
          <w:b/>
          <w:bCs/>
          <w:color w:val="000000"/>
          <w:sz w:val="40"/>
          <w:szCs w:val="40"/>
        </w:rPr>
        <w:t xml:space="preserve">                     ПОСТАНОВЛЕНИЕ</w:t>
      </w:r>
    </w:p>
    <w:p w:rsidR="0040377B" w:rsidRDefault="0040377B" w:rsidP="005F0E27">
      <w:pPr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37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 19.03.2014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                                              </w:t>
      </w:r>
      <w:r>
        <w:rPr>
          <w:b/>
          <w:bCs/>
          <w:color w:val="000000"/>
          <w:sz w:val="28"/>
          <w:szCs w:val="28"/>
        </w:rPr>
        <w:tab/>
        <w:t xml:space="preserve">               №  1268</w:t>
      </w:r>
    </w:p>
    <w:p w:rsidR="0040377B" w:rsidRDefault="0040377B" w:rsidP="005F0E27">
      <w:pPr>
        <w:rPr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                                                            г. Благовещенск</w:t>
      </w: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>О    внесении     изменений    в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муниципальную     программу 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 xml:space="preserve">«Развитие    отрасли  культуры   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 xml:space="preserve">в  городе     Благовещенске    на  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>2011-2014  годы», утвержденную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>города      Благовещенска      от</w:t>
      </w:r>
    </w:p>
    <w:p w:rsidR="0040377B" w:rsidRDefault="0040377B" w:rsidP="00664274">
      <w:pPr>
        <w:rPr>
          <w:sz w:val="28"/>
          <w:szCs w:val="28"/>
        </w:rPr>
      </w:pPr>
      <w:r>
        <w:rPr>
          <w:sz w:val="28"/>
          <w:szCs w:val="28"/>
        </w:rPr>
        <w:t>11.10.2010  № 4470</w:t>
      </w: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rPr>
          <w:sz w:val="28"/>
          <w:szCs w:val="28"/>
        </w:rPr>
      </w:pPr>
    </w:p>
    <w:p w:rsidR="0040377B" w:rsidRDefault="0040377B" w:rsidP="00664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создания условий для развития культуры и искусства города Благовещенска,  корректировки программных мероприятий </w:t>
      </w:r>
    </w:p>
    <w:p w:rsidR="0040377B" w:rsidRDefault="0040377B" w:rsidP="00664274">
      <w:pPr>
        <w:ind w:firstLine="720"/>
        <w:jc w:val="both"/>
        <w:rPr>
          <w:sz w:val="28"/>
          <w:szCs w:val="28"/>
        </w:rPr>
      </w:pPr>
    </w:p>
    <w:p w:rsidR="0040377B" w:rsidRDefault="0040377B" w:rsidP="00664274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40377B" w:rsidRDefault="0040377B" w:rsidP="00664274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 в муниципальную  программу «Развитие отрасли  культуры в городе Благовещенске на 2011-2014 годы», утвержденную постановлением администрации города Благовещенска от 11.10.2010 № 4470 (в редакции постановления администрации города Благовещенска от   31.01.2014 № 544), следующие изменения:</w:t>
      </w:r>
    </w:p>
    <w:p w:rsidR="0040377B" w:rsidRDefault="0040377B" w:rsidP="00664274">
      <w:pPr>
        <w:numPr>
          <w:ilvl w:val="1"/>
          <w:numId w:val="2"/>
        </w:numPr>
        <w:tabs>
          <w:tab w:val="left" w:pos="0"/>
        </w:tabs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разделе 1 «Паспорт муниципальной  программы «Развитие отрасли  культуры в городе Благовещенске на 2011-2014 годы»:</w:t>
      </w:r>
    </w:p>
    <w:p w:rsidR="0040377B" w:rsidRDefault="0040377B" w:rsidP="00664274">
      <w:pPr>
        <w:pStyle w:val="a3"/>
        <w:numPr>
          <w:ilvl w:val="2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E0CFB">
        <w:rPr>
          <w:sz w:val="28"/>
          <w:szCs w:val="28"/>
        </w:rPr>
        <w:t xml:space="preserve"> «строку 8 «Объемы и источники финансирования программы»  изложить в следующей редакции: </w:t>
      </w:r>
    </w:p>
    <w:p w:rsidR="0040377B" w:rsidRPr="00317F49" w:rsidRDefault="0040377B" w:rsidP="00317F4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93"/>
        <w:gridCol w:w="5994"/>
      </w:tblGrid>
      <w:tr w:rsidR="0040377B" w:rsidRPr="00C54FB0">
        <w:trPr>
          <w:trHeight w:val="115"/>
        </w:trPr>
        <w:tc>
          <w:tcPr>
            <w:tcW w:w="3993" w:type="dxa"/>
          </w:tcPr>
          <w:p w:rsidR="0040377B" w:rsidRPr="00AE0A11" w:rsidRDefault="0040377B" w:rsidP="002F5E41">
            <w:pPr>
              <w:rPr>
                <w:sz w:val="28"/>
                <w:szCs w:val="28"/>
              </w:rPr>
            </w:pPr>
            <w:r w:rsidRPr="00AE0A11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994" w:type="dxa"/>
          </w:tcPr>
          <w:p w:rsidR="0040377B" w:rsidRPr="00AE0A11" w:rsidRDefault="0040377B" w:rsidP="00AE0A11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AE0A11">
              <w:rPr>
                <w:sz w:val="28"/>
                <w:szCs w:val="28"/>
              </w:rPr>
              <w:t>Общий объем средств городского бюджета на реализацию программных мероприятий - 64780,0 тыс. рублей, в том числе городской бюджет - 63709,0 тыс. рублей, федеральный бюджет – 1071,0 тысяч рублей.</w:t>
            </w:r>
          </w:p>
        </w:tc>
      </w:tr>
    </w:tbl>
    <w:p w:rsidR="0040377B" w:rsidRDefault="0040377B" w:rsidP="00317F49">
      <w:pPr>
        <w:tabs>
          <w:tab w:val="left" w:pos="142"/>
        </w:tabs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40377B" w:rsidRDefault="0040377B" w:rsidP="00664274">
      <w:pPr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5 «Объемы и источники финансирования»  таблицу 2 изложить в следующей  редакции: </w:t>
      </w:r>
    </w:p>
    <w:p w:rsidR="0040377B" w:rsidRDefault="0040377B" w:rsidP="00317F49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                                                                                                             Таблица  2 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418"/>
        <w:gridCol w:w="1276"/>
        <w:gridCol w:w="1275"/>
        <w:gridCol w:w="1418"/>
        <w:gridCol w:w="1276"/>
      </w:tblGrid>
      <w:tr w:rsidR="0040377B" w:rsidRPr="009F0CFD">
        <w:trPr>
          <w:trHeight w:val="158"/>
        </w:trPr>
        <w:tc>
          <w:tcPr>
            <w:tcW w:w="3402" w:type="dxa"/>
            <w:vMerge w:val="restart"/>
          </w:tcPr>
          <w:p w:rsidR="0040377B" w:rsidRPr="009F0CFD" w:rsidRDefault="0040377B" w:rsidP="002F5E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3" w:type="dxa"/>
            <w:gridSpan w:val="5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(тыс. рублей)  </w:t>
            </w:r>
          </w:p>
        </w:tc>
      </w:tr>
      <w:tr w:rsidR="0040377B" w:rsidRPr="009F0CFD">
        <w:trPr>
          <w:trHeight w:val="157"/>
        </w:trPr>
        <w:tc>
          <w:tcPr>
            <w:tcW w:w="3402" w:type="dxa"/>
            <w:vMerge/>
            <w:vAlign w:val="center"/>
          </w:tcPr>
          <w:p w:rsidR="0040377B" w:rsidRPr="009F0CFD" w:rsidRDefault="0040377B" w:rsidP="002F5E4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Всего</w:t>
            </w:r>
          </w:p>
        </w:tc>
        <w:tc>
          <w:tcPr>
            <w:tcW w:w="5245" w:type="dxa"/>
            <w:gridSpan w:val="4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В том числе по годам</w:t>
            </w:r>
          </w:p>
        </w:tc>
      </w:tr>
      <w:tr w:rsidR="0040377B" w:rsidRPr="009F0CFD">
        <w:trPr>
          <w:trHeight w:val="157"/>
        </w:trPr>
        <w:tc>
          <w:tcPr>
            <w:tcW w:w="3402" w:type="dxa"/>
            <w:vMerge/>
            <w:vAlign w:val="center"/>
          </w:tcPr>
          <w:p w:rsidR="0040377B" w:rsidRPr="009F0CFD" w:rsidRDefault="0040377B" w:rsidP="002F5E4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40377B" w:rsidRPr="009F0CFD" w:rsidRDefault="0040377B" w:rsidP="002F5E4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2011</w:t>
            </w:r>
          </w:p>
        </w:tc>
        <w:tc>
          <w:tcPr>
            <w:tcW w:w="1275" w:type="dxa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2012</w:t>
            </w:r>
          </w:p>
        </w:tc>
        <w:tc>
          <w:tcPr>
            <w:tcW w:w="1418" w:type="dxa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2013</w:t>
            </w:r>
          </w:p>
        </w:tc>
        <w:tc>
          <w:tcPr>
            <w:tcW w:w="1276" w:type="dxa"/>
          </w:tcPr>
          <w:p w:rsidR="0040377B" w:rsidRPr="009F0CFD" w:rsidRDefault="0040377B" w:rsidP="002F5E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</w:tr>
      <w:tr w:rsidR="0040377B" w:rsidRPr="009F0CFD">
        <w:trPr>
          <w:trHeight w:val="157"/>
        </w:trPr>
        <w:tc>
          <w:tcPr>
            <w:tcW w:w="3402" w:type="dxa"/>
          </w:tcPr>
          <w:p w:rsidR="0040377B" w:rsidRPr="009F0CFD" w:rsidRDefault="0040377B" w:rsidP="002F5E41">
            <w:pPr>
              <w:jc w:val="both"/>
              <w:rPr>
                <w:sz w:val="28"/>
                <w:szCs w:val="28"/>
              </w:rPr>
            </w:pPr>
            <w:r w:rsidRPr="009F0CFD">
              <w:rPr>
                <w:sz w:val="28"/>
                <w:szCs w:val="28"/>
              </w:rPr>
              <w:t>Всего финансовых затрат</w:t>
            </w:r>
            <w:r>
              <w:rPr>
                <w:sz w:val="28"/>
                <w:szCs w:val="28"/>
              </w:rPr>
              <w:t>, в том числе:</w:t>
            </w:r>
          </w:p>
        </w:tc>
        <w:tc>
          <w:tcPr>
            <w:tcW w:w="1418" w:type="dxa"/>
          </w:tcPr>
          <w:p w:rsidR="0040377B" w:rsidRPr="005E3283" w:rsidRDefault="0040377B" w:rsidP="00664274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64780,0</w:t>
            </w:r>
          </w:p>
        </w:tc>
        <w:tc>
          <w:tcPr>
            <w:tcW w:w="1276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10308,6</w:t>
            </w:r>
          </w:p>
        </w:tc>
        <w:tc>
          <w:tcPr>
            <w:tcW w:w="1275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27829,4</w:t>
            </w:r>
          </w:p>
        </w:tc>
        <w:tc>
          <w:tcPr>
            <w:tcW w:w="1418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12571,0</w:t>
            </w:r>
          </w:p>
        </w:tc>
        <w:tc>
          <w:tcPr>
            <w:tcW w:w="1276" w:type="dxa"/>
          </w:tcPr>
          <w:p w:rsidR="0040377B" w:rsidRPr="005E3283" w:rsidRDefault="0040377B" w:rsidP="00664274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14071,0</w:t>
            </w:r>
          </w:p>
        </w:tc>
      </w:tr>
      <w:tr w:rsidR="0040377B" w:rsidRPr="009F0CFD">
        <w:trPr>
          <w:trHeight w:val="157"/>
        </w:trPr>
        <w:tc>
          <w:tcPr>
            <w:tcW w:w="3402" w:type="dxa"/>
          </w:tcPr>
          <w:p w:rsidR="0040377B" w:rsidRPr="009F0CFD" w:rsidRDefault="0040377B" w:rsidP="002F5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бюджет</w:t>
            </w:r>
          </w:p>
        </w:tc>
        <w:tc>
          <w:tcPr>
            <w:tcW w:w="1418" w:type="dxa"/>
          </w:tcPr>
          <w:p w:rsidR="0040377B" w:rsidRPr="005E3283" w:rsidRDefault="0040377B" w:rsidP="00664274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63709,0</w:t>
            </w:r>
          </w:p>
        </w:tc>
        <w:tc>
          <w:tcPr>
            <w:tcW w:w="1276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10308,6</w:t>
            </w:r>
          </w:p>
        </w:tc>
        <w:tc>
          <w:tcPr>
            <w:tcW w:w="1275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27829,4</w:t>
            </w:r>
          </w:p>
        </w:tc>
        <w:tc>
          <w:tcPr>
            <w:tcW w:w="1418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11 500,0</w:t>
            </w:r>
          </w:p>
        </w:tc>
        <w:tc>
          <w:tcPr>
            <w:tcW w:w="1276" w:type="dxa"/>
          </w:tcPr>
          <w:p w:rsidR="0040377B" w:rsidRPr="005E3283" w:rsidRDefault="0040377B" w:rsidP="00664274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14 071,0</w:t>
            </w:r>
          </w:p>
        </w:tc>
      </w:tr>
      <w:tr w:rsidR="0040377B" w:rsidRPr="009F0CFD">
        <w:trPr>
          <w:trHeight w:val="157"/>
        </w:trPr>
        <w:tc>
          <w:tcPr>
            <w:tcW w:w="3402" w:type="dxa"/>
          </w:tcPr>
          <w:p w:rsidR="0040377B" w:rsidRPr="009F0CFD" w:rsidRDefault="0040377B" w:rsidP="002F5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1071,0</w:t>
            </w:r>
          </w:p>
        </w:tc>
        <w:tc>
          <w:tcPr>
            <w:tcW w:w="1276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1071,0</w:t>
            </w:r>
          </w:p>
        </w:tc>
        <w:tc>
          <w:tcPr>
            <w:tcW w:w="1276" w:type="dxa"/>
          </w:tcPr>
          <w:p w:rsidR="0040377B" w:rsidRPr="005E3283" w:rsidRDefault="0040377B" w:rsidP="002F5E41">
            <w:pPr>
              <w:jc w:val="center"/>
              <w:rPr>
                <w:sz w:val="28"/>
                <w:szCs w:val="28"/>
              </w:rPr>
            </w:pPr>
            <w:r w:rsidRPr="005E3283">
              <w:rPr>
                <w:sz w:val="28"/>
                <w:szCs w:val="28"/>
              </w:rPr>
              <w:t>-</w:t>
            </w:r>
          </w:p>
        </w:tc>
      </w:tr>
    </w:tbl>
    <w:p w:rsidR="0040377B" w:rsidRDefault="0040377B" w:rsidP="00317F4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377B" w:rsidRDefault="0040377B" w:rsidP="00664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В таблице   «Система программных мероприятий» раздела 6 «Методы реализации программы и ожидаемые результаты»    раздел  3 «Сохранение и развитие художественного образования, поддержка молодых дарований» изложить в следующей редакции:</w:t>
      </w:r>
    </w:p>
    <w:p w:rsidR="0040377B" w:rsidRDefault="0040377B" w:rsidP="00317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1417"/>
        <w:gridCol w:w="993"/>
        <w:gridCol w:w="850"/>
        <w:gridCol w:w="425"/>
        <w:gridCol w:w="567"/>
        <w:gridCol w:w="851"/>
        <w:gridCol w:w="850"/>
        <w:gridCol w:w="1276"/>
        <w:gridCol w:w="1843"/>
        <w:gridCol w:w="850"/>
      </w:tblGrid>
      <w:tr w:rsidR="0040377B">
        <w:tc>
          <w:tcPr>
            <w:tcW w:w="498" w:type="dxa"/>
          </w:tcPr>
          <w:p w:rsidR="0040377B" w:rsidRDefault="0040377B" w:rsidP="00A85F0F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2" w:type="dxa"/>
            <w:gridSpan w:val="10"/>
          </w:tcPr>
          <w:p w:rsidR="0040377B" w:rsidRDefault="0040377B" w:rsidP="00317F49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 развитие художественного образования, поддержка молодых дарований</w:t>
            </w:r>
          </w:p>
        </w:tc>
      </w:tr>
      <w:tr w:rsidR="0040377B">
        <w:tc>
          <w:tcPr>
            <w:tcW w:w="498" w:type="dxa"/>
          </w:tcPr>
          <w:p w:rsidR="0040377B" w:rsidRDefault="0040377B" w:rsidP="00A85F0F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417" w:type="dxa"/>
          </w:tcPr>
          <w:p w:rsidR="0040377B" w:rsidRDefault="0040377B" w:rsidP="00A85F0F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</w:t>
            </w:r>
          </w:p>
          <w:p w:rsidR="0040377B" w:rsidRDefault="0040377B" w:rsidP="00A85F0F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ние музыкальных инструментов для учреждений дополнитель</w:t>
            </w:r>
          </w:p>
          <w:p w:rsidR="0040377B" w:rsidRPr="00C0754D" w:rsidRDefault="0040377B" w:rsidP="00A85F0F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 образования детей сферы культуры</w:t>
            </w:r>
          </w:p>
        </w:tc>
        <w:tc>
          <w:tcPr>
            <w:tcW w:w="99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ской бюджет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425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1276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МОУДОД «Центральная детская школа искусств», «Музыка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льная школа», «Школа искусств села Белогорье»</w:t>
            </w:r>
          </w:p>
        </w:tc>
        <w:tc>
          <w:tcPr>
            <w:tcW w:w="1843" w:type="dxa"/>
          </w:tcPr>
          <w:p w:rsidR="0040377B" w:rsidRDefault="0040377B" w:rsidP="00946B04">
            <w:pPr>
              <w:pStyle w:val="a3"/>
              <w:tabs>
                <w:tab w:val="left" w:pos="900"/>
                <w:tab w:val="left" w:pos="1080"/>
              </w:tabs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1.Доля детей, включенных в систему дополнитель</w:t>
            </w:r>
          </w:p>
          <w:p w:rsidR="0040377B" w:rsidRDefault="0040377B" w:rsidP="00946B04">
            <w:pPr>
              <w:pStyle w:val="a3"/>
              <w:tabs>
                <w:tab w:val="left" w:pos="900"/>
                <w:tab w:val="left" w:pos="1080"/>
              </w:tabs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 образования в сфере культуры к общему числу учащихся 1-8 классов общеобразова</w:t>
            </w:r>
          </w:p>
          <w:p w:rsidR="0040377B" w:rsidRDefault="0040377B" w:rsidP="00946B04">
            <w:pPr>
              <w:pStyle w:val="a3"/>
              <w:tabs>
                <w:tab w:val="left" w:pos="900"/>
                <w:tab w:val="left" w:pos="1080"/>
              </w:tabs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тельных школ: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2011 год – 6,2 %;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2012 год – 6,2 %;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2013 год – 6,4 %;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2014 год – 6,6 %</w:t>
            </w:r>
          </w:p>
          <w:p w:rsidR="0040377B" w:rsidRDefault="0040377B" w:rsidP="00E65D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65DF3">
              <w:rPr>
                <w:sz w:val="20"/>
                <w:szCs w:val="20"/>
              </w:rPr>
              <w:t>2.Доля лауреатов и дипломантов фестивалей и конкурсов от общего числа участников - учащихся учреждений дополнительного образования детей: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2011 год – 32 %;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2012 год – 34 %;</w:t>
            </w:r>
          </w:p>
          <w:p w:rsidR="0040377B" w:rsidRPr="00E65DF3" w:rsidRDefault="0040377B" w:rsidP="00E65DF3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2013 год – 36 %;</w:t>
            </w:r>
          </w:p>
          <w:p w:rsidR="0040377B" w:rsidRPr="00946B04" w:rsidRDefault="0040377B" w:rsidP="00FA34F5">
            <w:pPr>
              <w:jc w:val="both"/>
              <w:rPr>
                <w:sz w:val="20"/>
                <w:szCs w:val="20"/>
              </w:rPr>
            </w:pPr>
            <w:r w:rsidRPr="00E65DF3">
              <w:rPr>
                <w:sz w:val="20"/>
                <w:szCs w:val="20"/>
              </w:rPr>
              <w:t>2014 год – 38 %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дия</w:t>
            </w:r>
          </w:p>
        </w:tc>
      </w:tr>
      <w:tr w:rsidR="0040377B">
        <w:tc>
          <w:tcPr>
            <w:tcW w:w="498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0377B" w:rsidRDefault="0040377B" w:rsidP="002E13D0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Итого, </w:t>
            </w:r>
          </w:p>
        </w:tc>
        <w:tc>
          <w:tcPr>
            <w:tcW w:w="99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2142,0</w:t>
            </w:r>
          </w:p>
        </w:tc>
        <w:tc>
          <w:tcPr>
            <w:tcW w:w="425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1276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 w:rsidR="0040377B">
        <w:tc>
          <w:tcPr>
            <w:tcW w:w="498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</w:t>
            </w:r>
          </w:p>
        </w:tc>
        <w:tc>
          <w:tcPr>
            <w:tcW w:w="99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ской бюджет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425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1276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 w:rsidR="0040377B">
        <w:tc>
          <w:tcPr>
            <w:tcW w:w="498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</w:t>
            </w:r>
          </w:p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ральный бюджет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425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1071,0</w:t>
            </w: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40377B" w:rsidRDefault="0040377B" w:rsidP="00317F49">
      <w:pPr>
        <w:pStyle w:val="a3"/>
        <w:ind w:left="1004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40377B" w:rsidRDefault="0040377B" w:rsidP="002E13D0">
      <w:pPr>
        <w:pStyle w:val="a3"/>
        <w:numPr>
          <w:ilvl w:val="1"/>
          <w:numId w:val="4"/>
        </w:numPr>
        <w:jc w:val="both"/>
        <w:rPr>
          <w:sz w:val="28"/>
          <w:szCs w:val="28"/>
        </w:rPr>
      </w:pPr>
      <w:r w:rsidRPr="002E13D0">
        <w:rPr>
          <w:sz w:val="28"/>
          <w:szCs w:val="28"/>
        </w:rPr>
        <w:t>Строку «Всего» изложить в следующей редакции:</w:t>
      </w:r>
    </w:p>
    <w:p w:rsidR="0040377B" w:rsidRPr="00317F49" w:rsidRDefault="0040377B" w:rsidP="00317F49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0"/>
        <w:gridCol w:w="2220"/>
        <w:gridCol w:w="1354"/>
        <w:gridCol w:w="966"/>
        <w:gridCol w:w="1097"/>
        <w:gridCol w:w="914"/>
        <w:gridCol w:w="1148"/>
        <w:gridCol w:w="1027"/>
        <w:gridCol w:w="1104"/>
      </w:tblGrid>
      <w:tr w:rsidR="0040377B">
        <w:tc>
          <w:tcPr>
            <w:tcW w:w="59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1354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966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64780,0</w:t>
            </w:r>
          </w:p>
        </w:tc>
        <w:tc>
          <w:tcPr>
            <w:tcW w:w="109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10308,6</w:t>
            </w:r>
          </w:p>
        </w:tc>
        <w:tc>
          <w:tcPr>
            <w:tcW w:w="914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27829,4</w:t>
            </w:r>
          </w:p>
        </w:tc>
        <w:tc>
          <w:tcPr>
            <w:tcW w:w="1148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12571,0</w:t>
            </w:r>
          </w:p>
        </w:tc>
        <w:tc>
          <w:tcPr>
            <w:tcW w:w="102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14071,0</w:t>
            </w:r>
          </w:p>
        </w:tc>
        <w:tc>
          <w:tcPr>
            <w:tcW w:w="1104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 w:rsidR="0040377B">
        <w:tc>
          <w:tcPr>
            <w:tcW w:w="59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</w:pPr>
          </w:p>
        </w:tc>
        <w:tc>
          <w:tcPr>
            <w:tcW w:w="1354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городской бюджет</w:t>
            </w:r>
          </w:p>
        </w:tc>
        <w:tc>
          <w:tcPr>
            <w:tcW w:w="966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63709,0</w:t>
            </w:r>
          </w:p>
        </w:tc>
        <w:tc>
          <w:tcPr>
            <w:tcW w:w="109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10308,6</w:t>
            </w:r>
          </w:p>
        </w:tc>
        <w:tc>
          <w:tcPr>
            <w:tcW w:w="914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27829,4</w:t>
            </w:r>
          </w:p>
        </w:tc>
        <w:tc>
          <w:tcPr>
            <w:tcW w:w="1148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11 500,0</w:t>
            </w:r>
          </w:p>
        </w:tc>
        <w:tc>
          <w:tcPr>
            <w:tcW w:w="102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14 071,0</w:t>
            </w:r>
          </w:p>
        </w:tc>
        <w:tc>
          <w:tcPr>
            <w:tcW w:w="1104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  <w:tr w:rsidR="0040377B">
        <w:tc>
          <w:tcPr>
            <w:tcW w:w="59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220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</w:pPr>
          </w:p>
        </w:tc>
        <w:tc>
          <w:tcPr>
            <w:tcW w:w="1354" w:type="dxa"/>
          </w:tcPr>
          <w:p w:rsidR="0040377B" w:rsidRDefault="0040377B" w:rsidP="005E3283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966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1071,0</w:t>
            </w:r>
          </w:p>
        </w:tc>
        <w:tc>
          <w:tcPr>
            <w:tcW w:w="109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-</w:t>
            </w:r>
          </w:p>
        </w:tc>
        <w:tc>
          <w:tcPr>
            <w:tcW w:w="914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1071,0</w:t>
            </w:r>
          </w:p>
        </w:tc>
        <w:tc>
          <w:tcPr>
            <w:tcW w:w="1027" w:type="dxa"/>
          </w:tcPr>
          <w:p w:rsidR="0040377B" w:rsidRPr="005E3283" w:rsidRDefault="0040377B" w:rsidP="002F5E41">
            <w:pPr>
              <w:jc w:val="center"/>
              <w:rPr>
                <w:sz w:val="20"/>
                <w:szCs w:val="20"/>
              </w:rPr>
            </w:pPr>
            <w:r w:rsidRPr="005E3283">
              <w:rPr>
                <w:sz w:val="20"/>
                <w:szCs w:val="20"/>
              </w:rPr>
              <w:t>-</w:t>
            </w:r>
          </w:p>
        </w:tc>
        <w:tc>
          <w:tcPr>
            <w:tcW w:w="1104" w:type="dxa"/>
          </w:tcPr>
          <w:p w:rsidR="0040377B" w:rsidRDefault="0040377B" w:rsidP="002F5E41">
            <w:pPr>
              <w:tabs>
                <w:tab w:val="left" w:pos="900"/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40377B" w:rsidRDefault="0040377B" w:rsidP="00317F49">
      <w:pPr>
        <w:pStyle w:val="a3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40377B" w:rsidRPr="003E1D69" w:rsidRDefault="0040377B" w:rsidP="0066427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3E1D69">
        <w:rPr>
          <w:sz w:val="28"/>
          <w:szCs w:val="28"/>
        </w:rPr>
        <w:t xml:space="preserve">Настоящее постановление вступает в силу со дня  опубликования в газете «Благовещенск» </w:t>
      </w:r>
      <w:r>
        <w:rPr>
          <w:sz w:val="28"/>
          <w:szCs w:val="28"/>
        </w:rPr>
        <w:t xml:space="preserve">и </w:t>
      </w:r>
      <w:r w:rsidRPr="003E1D69">
        <w:rPr>
          <w:sz w:val="28"/>
          <w:szCs w:val="28"/>
        </w:rPr>
        <w:t xml:space="preserve"> подлежит размещению на официальном сайте администрации города Благовещенска</w:t>
      </w:r>
      <w:r>
        <w:rPr>
          <w:sz w:val="28"/>
          <w:szCs w:val="28"/>
        </w:rPr>
        <w:t xml:space="preserve"> в сети «Интернет»</w:t>
      </w:r>
      <w:r w:rsidRPr="003E1D69">
        <w:rPr>
          <w:sz w:val="28"/>
          <w:szCs w:val="28"/>
        </w:rPr>
        <w:t>.</w:t>
      </w:r>
    </w:p>
    <w:p w:rsidR="0040377B" w:rsidRPr="00317F49" w:rsidRDefault="0040377B" w:rsidP="00664274">
      <w:pPr>
        <w:ind w:firstLine="708"/>
        <w:jc w:val="both"/>
        <w:rPr>
          <w:sz w:val="28"/>
          <w:szCs w:val="28"/>
        </w:rPr>
      </w:pPr>
      <w:r w:rsidRPr="00317F49">
        <w:rPr>
          <w:sz w:val="28"/>
          <w:szCs w:val="28"/>
        </w:rPr>
        <w:t xml:space="preserve">3. Контроль за исполнением настоящего постановления возложить на </w:t>
      </w:r>
      <w:bookmarkStart w:id="0" w:name="_GoBack"/>
      <w:r w:rsidRPr="00317F49">
        <w:rPr>
          <w:sz w:val="28"/>
          <w:szCs w:val="28"/>
        </w:rPr>
        <w:t xml:space="preserve">исполняющего обязанности заместителя главы администрации города </w:t>
      </w:r>
      <w:bookmarkEnd w:id="0"/>
      <w:r w:rsidRPr="00317F49">
        <w:rPr>
          <w:sz w:val="28"/>
          <w:szCs w:val="28"/>
        </w:rPr>
        <w:t>Благовещенска С.В. Аббакумову.</w:t>
      </w:r>
    </w:p>
    <w:p w:rsidR="0040377B" w:rsidRDefault="0040377B" w:rsidP="00664274">
      <w:pPr>
        <w:ind w:firstLine="708"/>
        <w:jc w:val="both"/>
        <w:rPr>
          <w:b/>
          <w:bCs/>
          <w:sz w:val="28"/>
          <w:szCs w:val="28"/>
        </w:rPr>
      </w:pPr>
    </w:p>
    <w:p w:rsidR="0040377B" w:rsidRPr="00317F49" w:rsidRDefault="0040377B" w:rsidP="00664274">
      <w:pPr>
        <w:ind w:firstLine="708"/>
        <w:jc w:val="both"/>
        <w:rPr>
          <w:b/>
          <w:bCs/>
          <w:sz w:val="28"/>
          <w:szCs w:val="28"/>
        </w:rPr>
      </w:pPr>
    </w:p>
    <w:p w:rsidR="0040377B" w:rsidRPr="00317F49" w:rsidRDefault="0040377B" w:rsidP="00664274">
      <w:pPr>
        <w:ind w:firstLine="708"/>
        <w:jc w:val="both"/>
        <w:rPr>
          <w:b/>
          <w:bCs/>
          <w:sz w:val="28"/>
          <w:szCs w:val="28"/>
        </w:rPr>
      </w:pPr>
    </w:p>
    <w:p w:rsidR="0040377B" w:rsidRDefault="0040377B" w:rsidP="0066427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40377B" w:rsidRDefault="0040377B" w:rsidP="00664274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Благовещенска                                                А.А. Козлов</w:t>
      </w:r>
    </w:p>
    <w:sectPr w:rsidR="0040377B" w:rsidSect="00FA34F5">
      <w:pgSz w:w="11906" w:h="16838"/>
      <w:pgMar w:top="907" w:right="680" w:bottom="142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5AB4"/>
    <w:multiLevelType w:val="hybridMultilevel"/>
    <w:tmpl w:val="A4FCD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C5862"/>
    <w:multiLevelType w:val="multilevel"/>
    <w:tmpl w:val="76088D4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920" w:hanging="720"/>
      </w:pPr>
    </w:lvl>
    <w:lvl w:ilvl="3">
      <w:start w:val="1"/>
      <w:numFmt w:val="decimal"/>
      <w:lvlText w:val="%1.%2.%3.%4."/>
      <w:lvlJc w:val="left"/>
      <w:pPr>
        <w:ind w:left="2880" w:hanging="1080"/>
      </w:pPr>
    </w:lvl>
    <w:lvl w:ilvl="4">
      <w:start w:val="1"/>
      <w:numFmt w:val="decimal"/>
      <w:lvlText w:val="%1.%2.%3.%4.%5."/>
      <w:lvlJc w:val="left"/>
      <w:pPr>
        <w:ind w:left="3480" w:hanging="1080"/>
      </w:pPr>
    </w:lvl>
    <w:lvl w:ilvl="5">
      <w:start w:val="1"/>
      <w:numFmt w:val="decimal"/>
      <w:lvlText w:val="%1.%2.%3.%4.%5.%6."/>
      <w:lvlJc w:val="left"/>
      <w:pPr>
        <w:ind w:left="4440" w:hanging="1440"/>
      </w:pPr>
    </w:lvl>
    <w:lvl w:ilvl="6">
      <w:start w:val="1"/>
      <w:numFmt w:val="decimal"/>
      <w:lvlText w:val="%1.%2.%3.%4.%5.%6.%7."/>
      <w:lvlJc w:val="left"/>
      <w:pPr>
        <w:ind w:left="5040" w:hanging="1440"/>
      </w:pPr>
    </w:lvl>
    <w:lvl w:ilvl="7">
      <w:start w:val="1"/>
      <w:numFmt w:val="decimal"/>
      <w:lvlText w:val="%1.%2.%3.%4.%5.%6.%7.%8."/>
      <w:lvlJc w:val="left"/>
      <w:pPr>
        <w:ind w:left="6000" w:hanging="1800"/>
      </w:pPr>
    </w:lvl>
    <w:lvl w:ilvl="8">
      <w:start w:val="1"/>
      <w:numFmt w:val="decimal"/>
      <w:lvlText w:val="%1.%2.%3.%4.%5.%6.%7.%8.%9."/>
      <w:lvlJc w:val="left"/>
      <w:pPr>
        <w:ind w:left="6600" w:hanging="1800"/>
      </w:pPr>
    </w:lvl>
  </w:abstractNum>
  <w:abstractNum w:abstractNumId="2">
    <w:nsid w:val="258E6665"/>
    <w:multiLevelType w:val="multilevel"/>
    <w:tmpl w:val="049E78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29D5020A"/>
    <w:multiLevelType w:val="multilevel"/>
    <w:tmpl w:val="A2C01E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1D679C"/>
    <w:rsid w:val="000E623C"/>
    <w:rsid w:val="0011033F"/>
    <w:rsid w:val="001D679C"/>
    <w:rsid w:val="002E13D0"/>
    <w:rsid w:val="002F5E41"/>
    <w:rsid w:val="00317F49"/>
    <w:rsid w:val="003E1D69"/>
    <w:rsid w:val="0040377B"/>
    <w:rsid w:val="005D236D"/>
    <w:rsid w:val="005E3283"/>
    <w:rsid w:val="005F0E27"/>
    <w:rsid w:val="00664274"/>
    <w:rsid w:val="00670F9D"/>
    <w:rsid w:val="006E0CFB"/>
    <w:rsid w:val="00727C73"/>
    <w:rsid w:val="007E28F4"/>
    <w:rsid w:val="00946B04"/>
    <w:rsid w:val="009F0CFD"/>
    <w:rsid w:val="00A85F0F"/>
    <w:rsid w:val="00A93966"/>
    <w:rsid w:val="00AE0A11"/>
    <w:rsid w:val="00BD2839"/>
    <w:rsid w:val="00C0754D"/>
    <w:rsid w:val="00C16ABA"/>
    <w:rsid w:val="00C54FB0"/>
    <w:rsid w:val="00DD23D1"/>
    <w:rsid w:val="00E65DF3"/>
    <w:rsid w:val="00FA3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2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4274"/>
    <w:pPr>
      <w:ind w:left="720"/>
    </w:pPr>
  </w:style>
  <w:style w:type="table" w:styleId="a4">
    <w:name w:val="Table Grid"/>
    <w:basedOn w:val="a1"/>
    <w:uiPriority w:val="99"/>
    <w:rsid w:val="006642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FA34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A34F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608</Words>
  <Characters>3467</Characters>
  <Application>Microsoft Office Word</Application>
  <DocSecurity>0</DocSecurity>
  <Lines>28</Lines>
  <Paragraphs>8</Paragraphs>
  <ScaleCrop>false</ScaleCrop>
  <Company>Microsoft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Коростелева Юлия Евгеньевна</cp:lastModifiedBy>
  <cp:revision>2</cp:revision>
  <cp:lastPrinted>2014-03-14T02:03:00Z</cp:lastPrinted>
  <dcterms:created xsi:type="dcterms:W3CDTF">2014-03-22T04:47:00Z</dcterms:created>
  <dcterms:modified xsi:type="dcterms:W3CDTF">2014-03-22T04:47:00Z</dcterms:modified>
</cp:coreProperties>
</file>