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D7" w:rsidRDefault="00AC71D7" w:rsidP="00AC71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433672">
        <w:rPr>
          <w:rFonts w:ascii="Times New Roman" w:hAnsi="Times New Roman"/>
          <w:sz w:val="28"/>
          <w:szCs w:val="28"/>
        </w:rPr>
        <w:t xml:space="preserve">     </w:t>
      </w:r>
      <w:r w:rsidR="00B7428D" w:rsidRPr="00B7428D">
        <w:rPr>
          <w:rFonts w:ascii="Times New Roman" w:hAnsi="Times New Roman"/>
          <w:sz w:val="28"/>
          <w:szCs w:val="28"/>
        </w:rPr>
        <w:t xml:space="preserve">Дата размещения на сайте: </w:t>
      </w:r>
      <w:r w:rsidR="006C38B9">
        <w:rPr>
          <w:rFonts w:ascii="Times New Roman" w:hAnsi="Times New Roman"/>
          <w:sz w:val="28"/>
          <w:szCs w:val="28"/>
        </w:rPr>
        <w:t>09</w:t>
      </w:r>
      <w:r w:rsidR="00824835">
        <w:rPr>
          <w:rFonts w:ascii="Times New Roman" w:hAnsi="Times New Roman"/>
          <w:sz w:val="28"/>
          <w:szCs w:val="28"/>
        </w:rPr>
        <w:t>.12</w:t>
      </w:r>
      <w:r w:rsidRPr="00B7428D">
        <w:rPr>
          <w:rFonts w:ascii="Times New Roman" w:hAnsi="Times New Roman"/>
          <w:sz w:val="28"/>
          <w:szCs w:val="28"/>
        </w:rPr>
        <w:t>.2025</w:t>
      </w: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>СВЕДЕНИЯ О ВЫЯВЛЕНН</w:t>
      </w:r>
      <w:r w:rsidR="00E56EDC">
        <w:rPr>
          <w:rFonts w:ascii="Times New Roman" w:hAnsi="Times New Roman"/>
          <w:sz w:val="28"/>
          <w:szCs w:val="28"/>
        </w:rPr>
        <w:t>ЫХ</w:t>
      </w:r>
      <w:r w:rsidRPr="00A4321A">
        <w:rPr>
          <w:rFonts w:ascii="Times New Roman" w:hAnsi="Times New Roman"/>
          <w:sz w:val="28"/>
          <w:szCs w:val="28"/>
        </w:rPr>
        <w:t xml:space="preserve"> БЕСХОЗЯЙН</w:t>
      </w:r>
      <w:r w:rsidR="00E56EDC">
        <w:rPr>
          <w:rFonts w:ascii="Times New Roman" w:hAnsi="Times New Roman"/>
          <w:sz w:val="28"/>
          <w:szCs w:val="28"/>
        </w:rPr>
        <w:t>ЫХ</w:t>
      </w:r>
      <w:r w:rsidRPr="00A4321A">
        <w:rPr>
          <w:rFonts w:ascii="Times New Roman" w:hAnsi="Times New Roman"/>
          <w:sz w:val="28"/>
          <w:szCs w:val="28"/>
        </w:rPr>
        <w:t xml:space="preserve"> ОБЪЕКТ</w:t>
      </w:r>
      <w:r w:rsidR="00E56EDC">
        <w:rPr>
          <w:rFonts w:ascii="Times New Roman" w:hAnsi="Times New Roman"/>
          <w:sz w:val="28"/>
          <w:szCs w:val="28"/>
        </w:rPr>
        <w:t>АХ</w:t>
      </w: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 xml:space="preserve">Комитет по управлению имуществом муниципального образования города Благовещенска сообщает о том, что на территории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A4321A">
        <w:rPr>
          <w:rFonts w:ascii="Times New Roman" w:hAnsi="Times New Roman"/>
          <w:sz w:val="28"/>
          <w:szCs w:val="28"/>
        </w:rPr>
        <w:t xml:space="preserve"> город Благовещенск выявлен</w:t>
      </w:r>
      <w:r w:rsidR="00E354BA">
        <w:rPr>
          <w:rFonts w:ascii="Times New Roman" w:hAnsi="Times New Roman"/>
          <w:sz w:val="28"/>
          <w:szCs w:val="28"/>
        </w:rPr>
        <w:t>о</w:t>
      </w:r>
      <w:r w:rsidRPr="00A4321A">
        <w:rPr>
          <w:rFonts w:ascii="Times New Roman" w:hAnsi="Times New Roman"/>
          <w:sz w:val="28"/>
          <w:szCs w:val="28"/>
        </w:rPr>
        <w:t xml:space="preserve"> </w:t>
      </w:r>
      <w:r w:rsidR="00533437">
        <w:rPr>
          <w:rFonts w:ascii="Times New Roman" w:hAnsi="Times New Roman"/>
          <w:sz w:val="28"/>
          <w:szCs w:val="28"/>
        </w:rPr>
        <w:t>не</w:t>
      </w:r>
      <w:r w:rsidRPr="00A4321A">
        <w:rPr>
          <w:rFonts w:ascii="Times New Roman" w:hAnsi="Times New Roman"/>
          <w:sz w:val="28"/>
          <w:szCs w:val="28"/>
        </w:rPr>
        <w:t>движимо</w:t>
      </w:r>
      <w:r w:rsidR="00E354BA">
        <w:rPr>
          <w:rFonts w:ascii="Times New Roman" w:hAnsi="Times New Roman"/>
          <w:sz w:val="28"/>
          <w:szCs w:val="28"/>
        </w:rPr>
        <w:t>е имущество</w:t>
      </w:r>
      <w:r w:rsidRPr="00A4321A">
        <w:rPr>
          <w:rFonts w:ascii="Times New Roman" w:hAnsi="Times New Roman"/>
          <w:sz w:val="28"/>
          <w:szCs w:val="28"/>
        </w:rPr>
        <w:t>, имеющ</w:t>
      </w:r>
      <w:r w:rsidR="00E354B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 w:rsidRPr="00A4321A">
        <w:rPr>
          <w:rFonts w:ascii="Times New Roman" w:hAnsi="Times New Roman"/>
          <w:sz w:val="28"/>
          <w:szCs w:val="28"/>
        </w:rPr>
        <w:t xml:space="preserve"> признаки бесхозяйного имущества: </w:t>
      </w:r>
    </w:p>
    <w:p w:rsidR="006C6CDF" w:rsidRDefault="006C6CDF" w:rsidP="00052A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C6CDF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C38B9">
        <w:rPr>
          <w:rFonts w:ascii="Times New Roman" w:hAnsi="Times New Roman"/>
          <w:color w:val="000000"/>
          <w:sz w:val="28"/>
          <w:szCs w:val="28"/>
        </w:rPr>
        <w:t>т</w:t>
      </w:r>
      <w:r w:rsidRPr="006C6CDF">
        <w:rPr>
          <w:rFonts w:ascii="Times New Roman" w:hAnsi="Times New Roman"/>
          <w:color w:val="000000"/>
          <w:sz w:val="28"/>
          <w:szCs w:val="28"/>
        </w:rPr>
        <w:t>епловая сеть в квартале 605 от УТ-1сущ. до МКД по ул. Краснофлотская, д.180 (1), ул. Краснофлотская, д.</w:t>
      </w:r>
      <w:r w:rsidR="006C38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6CDF">
        <w:rPr>
          <w:rFonts w:ascii="Times New Roman" w:hAnsi="Times New Roman"/>
          <w:color w:val="000000"/>
          <w:sz w:val="28"/>
          <w:szCs w:val="28"/>
        </w:rPr>
        <w:t>180 (2), через УТ-1, УТ-2</w:t>
      </w:r>
      <w:r w:rsidRPr="006C6CD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C6CDF">
        <w:rPr>
          <w:rFonts w:ascii="Times New Roman" w:hAnsi="Times New Roman"/>
          <w:color w:val="000000"/>
          <w:sz w:val="28"/>
          <w:szCs w:val="28"/>
        </w:rPr>
        <w:t>2025 г</w:t>
      </w:r>
      <w:r w:rsidRPr="006C6CDF">
        <w:rPr>
          <w:rFonts w:ascii="Times New Roman" w:hAnsi="Times New Roman"/>
          <w:color w:val="000000"/>
          <w:sz w:val="28"/>
          <w:szCs w:val="28"/>
        </w:rPr>
        <w:t>ода постройки</w:t>
      </w:r>
      <w:r w:rsidRPr="006C6CDF">
        <w:rPr>
          <w:rFonts w:ascii="Times New Roman" w:hAnsi="Times New Roman"/>
          <w:color w:val="000000"/>
          <w:sz w:val="28"/>
          <w:szCs w:val="28"/>
        </w:rPr>
        <w:t>, протяженность</w:t>
      </w:r>
      <w:r w:rsidR="006C38B9">
        <w:rPr>
          <w:rFonts w:ascii="Times New Roman" w:hAnsi="Times New Roman"/>
          <w:color w:val="000000"/>
          <w:sz w:val="28"/>
          <w:szCs w:val="28"/>
        </w:rPr>
        <w:t>ю</w:t>
      </w:r>
      <w:r w:rsidRPr="006C6C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6CDF">
        <w:rPr>
          <w:rFonts w:ascii="Times New Roman" w:hAnsi="Times New Roman"/>
          <w:color w:val="000000"/>
          <w:sz w:val="28"/>
          <w:szCs w:val="28"/>
        </w:rPr>
        <w:t>185,0</w:t>
      </w:r>
      <w:r w:rsidRPr="006C6CDF">
        <w:rPr>
          <w:rFonts w:ascii="Times New Roman" w:hAnsi="Times New Roman"/>
          <w:color w:val="000000"/>
          <w:sz w:val="28"/>
          <w:szCs w:val="28"/>
        </w:rPr>
        <w:t xml:space="preserve"> м</w:t>
      </w:r>
      <w:r w:rsidRPr="006C6CD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C38B9" w:rsidRPr="006C38B9">
        <w:rPr>
          <w:rFonts w:ascii="Times New Roman" w:hAnsi="Times New Roman"/>
          <w:color w:val="000000"/>
          <w:sz w:val="28"/>
          <w:szCs w:val="28"/>
        </w:rPr>
        <w:t>сооружение находится в пределах земельных участков с кадастровыми номерами</w:t>
      </w:r>
      <w:r w:rsidR="006C38B9" w:rsidRPr="006C38B9">
        <w:rPr>
          <w:rFonts w:ascii="Times New Roman" w:hAnsi="Times New Roman"/>
          <w:color w:val="000000"/>
          <w:sz w:val="28"/>
          <w:szCs w:val="28"/>
        </w:rPr>
        <w:t xml:space="preserve"> 28</w:t>
      </w:r>
      <w:r w:rsidR="006C38B9">
        <w:rPr>
          <w:rFonts w:ascii="Times New Roman" w:hAnsi="Times New Roman"/>
          <w:color w:val="000000"/>
          <w:sz w:val="28"/>
          <w:szCs w:val="28"/>
        </w:rPr>
        <w:t>:01:030605:1560, 28:01:030605:930, 28:01:030605:933, 28:01:000000:2901;</w:t>
      </w:r>
      <w:proofErr w:type="gramEnd"/>
    </w:p>
    <w:p w:rsidR="006C38B9" w:rsidRDefault="006C38B9" w:rsidP="00052A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C38B9">
        <w:rPr>
          <w:rFonts w:ascii="Times New Roman" w:hAnsi="Times New Roman"/>
          <w:sz w:val="28"/>
          <w:szCs w:val="28"/>
        </w:rPr>
        <w:t xml:space="preserve">- </w:t>
      </w:r>
      <w:r w:rsidR="001C7568">
        <w:rPr>
          <w:rFonts w:ascii="Times New Roman" w:hAnsi="Times New Roman"/>
          <w:sz w:val="28"/>
          <w:szCs w:val="28"/>
        </w:rPr>
        <w:t>т</w:t>
      </w:r>
      <w:bookmarkStart w:id="0" w:name="_GoBack"/>
      <w:bookmarkEnd w:id="0"/>
      <w:r w:rsidRPr="006C38B9">
        <w:rPr>
          <w:rFonts w:ascii="Times New Roman" w:hAnsi="Times New Roman"/>
          <w:color w:val="000000"/>
          <w:sz w:val="28"/>
          <w:szCs w:val="28"/>
        </w:rPr>
        <w:t xml:space="preserve">епловая сеть в квартале 97  от точки (А) МКД по ул. Партизанская,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C38B9">
        <w:rPr>
          <w:rFonts w:ascii="Times New Roman" w:hAnsi="Times New Roman"/>
          <w:color w:val="000000"/>
          <w:sz w:val="28"/>
          <w:szCs w:val="28"/>
        </w:rPr>
        <w:t>д.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38B9">
        <w:rPr>
          <w:rFonts w:ascii="Times New Roman" w:hAnsi="Times New Roman"/>
          <w:color w:val="000000"/>
          <w:sz w:val="28"/>
          <w:szCs w:val="28"/>
        </w:rPr>
        <w:t>49 до МКД по ул. Партизанская, д.49/1</w:t>
      </w:r>
      <w:r w:rsidRPr="006C38B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C38B9">
        <w:rPr>
          <w:rFonts w:ascii="Times New Roman" w:hAnsi="Times New Roman"/>
          <w:color w:val="000000"/>
          <w:sz w:val="28"/>
          <w:szCs w:val="28"/>
        </w:rPr>
        <w:t>2010 г</w:t>
      </w:r>
      <w:r w:rsidRPr="006C38B9">
        <w:rPr>
          <w:rFonts w:ascii="Times New Roman" w:hAnsi="Times New Roman"/>
          <w:color w:val="000000"/>
          <w:sz w:val="28"/>
          <w:szCs w:val="28"/>
        </w:rPr>
        <w:t>ода постройки</w:t>
      </w:r>
      <w:r w:rsidRPr="006C38B9">
        <w:rPr>
          <w:rFonts w:ascii="Times New Roman" w:hAnsi="Times New Roman"/>
          <w:color w:val="000000"/>
          <w:sz w:val="28"/>
          <w:szCs w:val="28"/>
        </w:rPr>
        <w:t>, протяженность</w:t>
      </w:r>
      <w:r w:rsidRPr="006C38B9">
        <w:rPr>
          <w:rFonts w:ascii="Times New Roman" w:hAnsi="Times New Roman"/>
          <w:color w:val="000000"/>
          <w:sz w:val="28"/>
          <w:szCs w:val="28"/>
        </w:rPr>
        <w:t>ю</w:t>
      </w:r>
      <w:r w:rsidRPr="006C38B9">
        <w:rPr>
          <w:rFonts w:ascii="Times New Roman" w:hAnsi="Times New Roman"/>
          <w:color w:val="000000"/>
          <w:sz w:val="28"/>
          <w:szCs w:val="28"/>
        </w:rPr>
        <w:t xml:space="preserve"> 19,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6C38B9">
        <w:rPr>
          <w:rFonts w:ascii="Times New Roman" w:hAnsi="Times New Roman"/>
          <w:color w:val="000000"/>
          <w:sz w:val="28"/>
          <w:szCs w:val="28"/>
        </w:rPr>
        <w:t xml:space="preserve"> м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C38B9">
        <w:rPr>
          <w:rFonts w:ascii="Times New Roman" w:hAnsi="Times New Roman"/>
          <w:color w:val="000000"/>
          <w:sz w:val="28"/>
          <w:szCs w:val="28"/>
        </w:rPr>
        <w:t>сооружение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38B9">
        <w:rPr>
          <w:rFonts w:ascii="Times New Roman" w:hAnsi="Times New Roman"/>
          <w:color w:val="000000"/>
          <w:sz w:val="28"/>
          <w:szCs w:val="28"/>
        </w:rPr>
        <w:t>находится в пределах земельн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6C38B9">
        <w:rPr>
          <w:rFonts w:ascii="Times New Roman" w:hAnsi="Times New Roman"/>
          <w:color w:val="000000"/>
          <w:sz w:val="28"/>
          <w:szCs w:val="28"/>
        </w:rPr>
        <w:t xml:space="preserve"> участк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6C38B9">
        <w:rPr>
          <w:rFonts w:ascii="Times New Roman" w:hAnsi="Times New Roman"/>
          <w:color w:val="000000"/>
          <w:sz w:val="28"/>
          <w:szCs w:val="28"/>
        </w:rPr>
        <w:t xml:space="preserve"> с кадастровым номер</w:t>
      </w:r>
      <w:r>
        <w:rPr>
          <w:rFonts w:ascii="Times New Roman" w:hAnsi="Times New Roman"/>
          <w:color w:val="000000"/>
          <w:sz w:val="28"/>
          <w:szCs w:val="28"/>
        </w:rPr>
        <w:t xml:space="preserve">ом 28:01:010097:196; </w:t>
      </w:r>
    </w:p>
    <w:p w:rsidR="006C38B9" w:rsidRPr="006C38B9" w:rsidRDefault="006C38B9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1C7568">
        <w:rPr>
          <w:rFonts w:ascii="Times New Roman" w:hAnsi="Times New Roman"/>
          <w:color w:val="000000"/>
          <w:sz w:val="28"/>
          <w:szCs w:val="28"/>
        </w:rPr>
        <w:t>к</w:t>
      </w:r>
      <w:r w:rsidRPr="006C38B9">
        <w:rPr>
          <w:rFonts w:ascii="Times New Roman" w:hAnsi="Times New Roman"/>
          <w:color w:val="000000"/>
          <w:sz w:val="28"/>
          <w:szCs w:val="28"/>
        </w:rPr>
        <w:t>анализационная сеть в квартале 92 от КК-1 в районе МКД по ул. Лазо, д.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38B9">
        <w:rPr>
          <w:rFonts w:ascii="Times New Roman" w:hAnsi="Times New Roman"/>
          <w:color w:val="000000"/>
          <w:sz w:val="28"/>
          <w:szCs w:val="28"/>
        </w:rPr>
        <w:t>57 до канализационного колодца КК-17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C38B9">
        <w:rPr>
          <w:rFonts w:ascii="Times New Roman" w:hAnsi="Times New Roman"/>
          <w:color w:val="000000"/>
          <w:sz w:val="28"/>
          <w:szCs w:val="28"/>
        </w:rPr>
        <w:t>2011 г</w:t>
      </w:r>
      <w:r w:rsidRPr="006C38B9">
        <w:rPr>
          <w:rFonts w:ascii="Times New Roman" w:hAnsi="Times New Roman"/>
          <w:color w:val="000000"/>
          <w:sz w:val="28"/>
          <w:szCs w:val="28"/>
        </w:rPr>
        <w:t>ода постройки</w:t>
      </w:r>
      <w:r w:rsidRPr="006C38B9">
        <w:rPr>
          <w:rFonts w:ascii="Times New Roman" w:hAnsi="Times New Roman"/>
          <w:color w:val="000000"/>
          <w:sz w:val="28"/>
          <w:szCs w:val="28"/>
        </w:rPr>
        <w:t>, протяженность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6C38B9">
        <w:rPr>
          <w:rFonts w:ascii="Times New Roman" w:hAnsi="Times New Roman"/>
          <w:color w:val="000000"/>
          <w:sz w:val="28"/>
          <w:szCs w:val="28"/>
        </w:rPr>
        <w:t xml:space="preserve"> 6 м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C7568" w:rsidRPr="001C7568">
        <w:rPr>
          <w:rFonts w:ascii="Times New Roman" w:hAnsi="Times New Roman"/>
          <w:color w:val="000000"/>
          <w:sz w:val="28"/>
          <w:szCs w:val="28"/>
        </w:rPr>
        <w:t>сооружение находится в пределах земельных участков с кадастровыми номерами</w:t>
      </w:r>
      <w:r w:rsidR="001C7568">
        <w:rPr>
          <w:rFonts w:ascii="Times New Roman" w:hAnsi="Times New Roman"/>
          <w:color w:val="000000"/>
          <w:sz w:val="28"/>
          <w:szCs w:val="28"/>
        </w:rPr>
        <w:t xml:space="preserve"> 28:01:010092:84, 28:01:010092:14.</w:t>
      </w:r>
    </w:p>
    <w:p w:rsidR="00B3294A" w:rsidRPr="007C30A0" w:rsidRDefault="00B3294A" w:rsidP="00052A5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2A5D" w:rsidRPr="00B3294A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42DFB" w:rsidRDefault="00842DFB" w:rsidP="002E33F7">
      <w:pPr>
        <w:spacing w:after="0" w:line="240" w:lineRule="auto"/>
        <w:ind w:left="360"/>
        <w:jc w:val="both"/>
      </w:pPr>
    </w:p>
    <w:sectPr w:rsidR="00842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7135D"/>
    <w:multiLevelType w:val="hybridMultilevel"/>
    <w:tmpl w:val="ADA89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5D"/>
    <w:rsid w:val="00052A5D"/>
    <w:rsid w:val="001C7568"/>
    <w:rsid w:val="00252C7F"/>
    <w:rsid w:val="002E33F7"/>
    <w:rsid w:val="00433672"/>
    <w:rsid w:val="00533437"/>
    <w:rsid w:val="005349C4"/>
    <w:rsid w:val="005B3C98"/>
    <w:rsid w:val="0062211B"/>
    <w:rsid w:val="006B4B88"/>
    <w:rsid w:val="006C38B9"/>
    <w:rsid w:val="006C6CDF"/>
    <w:rsid w:val="007C30A0"/>
    <w:rsid w:val="00802CE3"/>
    <w:rsid w:val="00824835"/>
    <w:rsid w:val="00842DFB"/>
    <w:rsid w:val="00AC71D7"/>
    <w:rsid w:val="00B3294A"/>
    <w:rsid w:val="00B7428D"/>
    <w:rsid w:val="00C456C7"/>
    <w:rsid w:val="00C7351D"/>
    <w:rsid w:val="00E354BA"/>
    <w:rsid w:val="00E56EDC"/>
    <w:rsid w:val="00E8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97FA5-2C2C-4ED8-ADB7-B09E13BAE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Владимировна</dc:creator>
  <cp:lastModifiedBy>Зайцева Татьяна Владимировна</cp:lastModifiedBy>
  <cp:revision>2</cp:revision>
  <cp:lastPrinted>2025-08-14T04:07:00Z</cp:lastPrinted>
  <dcterms:created xsi:type="dcterms:W3CDTF">2025-12-09T08:39:00Z</dcterms:created>
  <dcterms:modified xsi:type="dcterms:W3CDTF">2025-12-09T08:39:00Z</dcterms:modified>
</cp:coreProperties>
</file>