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C8667D" w:rsidRPr="00E213C8"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ЗАКЛЮЧЕНИЕ</w:t>
      </w:r>
    </w:p>
    <w:p w:rsidR="00C715B5"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о результатах публичных слушаний</w:t>
      </w:r>
      <w:r w:rsidRPr="00FA56CE">
        <w:rPr>
          <w:rFonts w:ascii="Times New Roman" w:eastAsia="Calibri" w:hAnsi="Times New Roman" w:cs="Times New Roman"/>
          <w:b/>
          <w:sz w:val="26"/>
          <w:szCs w:val="26"/>
          <w:lang w:eastAsia="ru-RU"/>
        </w:rPr>
        <w:t xml:space="preserve"> </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C715B5">
        <w:rPr>
          <w:rFonts w:ascii="Times New Roman" w:eastAsia="Calibri" w:hAnsi="Times New Roman" w:cs="Times New Roman"/>
          <w:sz w:val="26"/>
          <w:szCs w:val="26"/>
          <w:u w:val="single"/>
          <w:lang w:eastAsia="ru-RU"/>
        </w:rPr>
        <w:t>по проекту</w:t>
      </w:r>
      <w:r w:rsidR="00C715B5" w:rsidRPr="00C715B5">
        <w:rPr>
          <w:rFonts w:ascii="Times New Roman" w:eastAsia="Calibri" w:hAnsi="Times New Roman" w:cs="Times New Roman"/>
          <w:b/>
          <w:sz w:val="26"/>
          <w:szCs w:val="26"/>
          <w:u w:val="single"/>
          <w:lang w:eastAsia="ru-RU"/>
        </w:rPr>
        <w:t xml:space="preserve"> </w:t>
      </w:r>
      <w:r w:rsidRPr="00FA56CE">
        <w:rPr>
          <w:rFonts w:ascii="Times New Roman" w:eastAsia="Calibri" w:hAnsi="Times New Roman" w:cs="Times New Roman"/>
          <w:sz w:val="26"/>
          <w:szCs w:val="26"/>
          <w:u w:val="single"/>
          <w:lang w:eastAsia="ru-RU"/>
        </w:rPr>
        <w:t>постановления администрации города Благовещенска</w:t>
      </w:r>
    </w:p>
    <w:p w:rsidR="00134396" w:rsidRDefault="00C8667D" w:rsidP="00134396">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w:t>
      </w:r>
      <w:r w:rsidR="00134396" w:rsidRPr="00134396">
        <w:rPr>
          <w:rFonts w:ascii="Times New Roman" w:eastAsia="Calibri" w:hAnsi="Times New Roman" w:cs="Times New Roman"/>
          <w:sz w:val="26"/>
          <w:szCs w:val="26"/>
          <w:u w:val="single"/>
          <w:lang w:eastAsia="ru-RU"/>
        </w:rPr>
        <w:t>О предоставлении разреш</w:t>
      </w:r>
      <w:r w:rsidR="00134396">
        <w:rPr>
          <w:rFonts w:ascii="Times New Roman" w:eastAsia="Calibri" w:hAnsi="Times New Roman" w:cs="Times New Roman"/>
          <w:sz w:val="26"/>
          <w:szCs w:val="26"/>
          <w:u w:val="single"/>
          <w:lang w:eastAsia="ru-RU"/>
        </w:rPr>
        <w:t xml:space="preserve">ения на условно разрешенный вид </w:t>
      </w:r>
      <w:r w:rsidR="00134396" w:rsidRPr="00134396">
        <w:rPr>
          <w:rFonts w:ascii="Times New Roman" w:eastAsia="Calibri" w:hAnsi="Times New Roman" w:cs="Times New Roman"/>
          <w:sz w:val="26"/>
          <w:szCs w:val="26"/>
          <w:u w:val="single"/>
          <w:lang w:eastAsia="ru-RU"/>
        </w:rPr>
        <w:t xml:space="preserve">использования земельного участка с кадастровым номером 28:01:010088:15, </w:t>
      </w:r>
    </w:p>
    <w:p w:rsidR="00CC17FF" w:rsidRPr="00FA56CE" w:rsidRDefault="00134396" w:rsidP="00134396">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134396">
        <w:rPr>
          <w:rFonts w:ascii="Times New Roman" w:eastAsia="Calibri" w:hAnsi="Times New Roman" w:cs="Times New Roman"/>
          <w:sz w:val="26"/>
          <w:szCs w:val="26"/>
          <w:u w:val="single"/>
          <w:lang w:eastAsia="ru-RU"/>
        </w:rPr>
        <w:t>расположенного в квартале 88 города Благовещенска</w:t>
      </w:r>
      <w:r w:rsidR="00C8667D" w:rsidRPr="00FA56CE">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B710C3" w:rsidRDefault="00B710C3"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FA56CE">
        <w:rPr>
          <w:rFonts w:ascii="Times New Roman" w:eastAsia="Calibri" w:hAnsi="Times New Roman" w:cs="Times New Roman"/>
          <w:sz w:val="26"/>
          <w:szCs w:val="26"/>
          <w:lang w:eastAsia="ru-RU"/>
        </w:rPr>
        <w:t>«</w:t>
      </w:r>
      <w:r>
        <w:rPr>
          <w:rFonts w:ascii="Times New Roman" w:eastAsia="Calibri" w:hAnsi="Times New Roman" w:cs="Times New Roman"/>
          <w:sz w:val="26"/>
          <w:szCs w:val="26"/>
          <w:u w:val="single"/>
          <w:lang w:eastAsia="ru-RU"/>
        </w:rPr>
        <w:t xml:space="preserve"> </w:t>
      </w:r>
      <w:r w:rsidR="00134396">
        <w:rPr>
          <w:rFonts w:ascii="Times New Roman" w:eastAsia="Calibri" w:hAnsi="Times New Roman" w:cs="Times New Roman"/>
          <w:sz w:val="26"/>
          <w:szCs w:val="26"/>
          <w:u w:val="single"/>
          <w:lang w:eastAsia="ru-RU"/>
        </w:rPr>
        <w:t>2</w:t>
      </w:r>
      <w:r w:rsidR="00B710C3">
        <w:rPr>
          <w:rFonts w:ascii="Times New Roman" w:eastAsia="Calibri" w:hAnsi="Times New Roman" w:cs="Times New Roman"/>
          <w:sz w:val="26"/>
          <w:szCs w:val="26"/>
          <w:u w:val="single"/>
          <w:lang w:eastAsia="ru-RU"/>
        </w:rPr>
        <w:t>3</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 xml:space="preserve">    </w:t>
      </w:r>
      <w:r w:rsidR="00134396">
        <w:rPr>
          <w:rFonts w:ascii="Times New Roman" w:eastAsia="Calibri" w:hAnsi="Times New Roman" w:cs="Times New Roman"/>
          <w:sz w:val="26"/>
          <w:szCs w:val="26"/>
          <w:u w:val="single"/>
          <w:lang w:eastAsia="ru-RU"/>
        </w:rPr>
        <w:t>но</w:t>
      </w:r>
      <w:r w:rsidR="00200DA7">
        <w:rPr>
          <w:rFonts w:ascii="Times New Roman" w:eastAsia="Calibri" w:hAnsi="Times New Roman" w:cs="Times New Roman"/>
          <w:sz w:val="26"/>
          <w:szCs w:val="26"/>
          <w:u w:val="single"/>
          <w:lang w:eastAsia="ru-RU"/>
        </w:rPr>
        <w:t>ября</w:t>
      </w:r>
      <w:r>
        <w:rPr>
          <w:rFonts w:ascii="Times New Roman" w:eastAsia="Calibri" w:hAnsi="Times New Roman" w:cs="Times New Roman"/>
          <w:sz w:val="26"/>
          <w:szCs w:val="26"/>
          <w:u w:val="single"/>
          <w:lang w:eastAsia="ru-RU"/>
        </w:rPr>
        <w:t xml:space="preserve">    </w:t>
      </w:r>
      <w:r w:rsidRPr="00D92130">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u w:val="single"/>
          <w:lang w:eastAsia="ru-RU"/>
        </w:rPr>
        <w:t>20</w:t>
      </w:r>
      <w:r w:rsidR="00CF488D">
        <w:rPr>
          <w:rFonts w:ascii="Times New Roman" w:eastAsia="Calibri" w:hAnsi="Times New Roman" w:cs="Times New Roman"/>
          <w:sz w:val="26"/>
          <w:szCs w:val="26"/>
          <w:u w:val="single"/>
          <w:lang w:eastAsia="ru-RU"/>
        </w:rPr>
        <w:t>20</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г.</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 xml:space="preserve"> </w:t>
      </w:r>
      <w:r w:rsidR="00B61B3E">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 xml:space="preserve">      </w:t>
      </w:r>
      <w:r w:rsidR="000566CA">
        <w:rPr>
          <w:rFonts w:ascii="Times New Roman" w:eastAsia="Calibri" w:hAnsi="Times New Roman" w:cs="Times New Roman"/>
          <w:sz w:val="26"/>
          <w:szCs w:val="26"/>
          <w:lang w:eastAsia="ru-RU"/>
        </w:rPr>
        <w:t xml:space="preserve">        </w:t>
      </w:r>
      <w:r w:rsidR="00D84AA2">
        <w:rPr>
          <w:rFonts w:ascii="Times New Roman" w:eastAsia="Calibri" w:hAnsi="Times New Roman" w:cs="Times New Roman"/>
          <w:sz w:val="26"/>
          <w:szCs w:val="26"/>
          <w:lang w:eastAsia="ru-RU"/>
        </w:rPr>
        <w:t xml:space="preserve">             </w:t>
      </w:r>
      <w:r w:rsidR="009F14E1">
        <w:rPr>
          <w:rFonts w:ascii="Times New Roman" w:eastAsia="Calibri" w:hAnsi="Times New Roman" w:cs="Times New Roman"/>
          <w:sz w:val="26"/>
          <w:szCs w:val="26"/>
          <w:lang w:eastAsia="ru-RU"/>
        </w:rPr>
        <w:t xml:space="preserve">   </w:t>
      </w:r>
      <w:r w:rsidR="00D84AA2">
        <w:rPr>
          <w:rFonts w:ascii="Times New Roman" w:eastAsia="Calibri" w:hAnsi="Times New Roman" w:cs="Times New Roman"/>
          <w:sz w:val="26"/>
          <w:szCs w:val="26"/>
          <w:lang w:eastAsia="ru-RU"/>
        </w:rPr>
        <w:t xml:space="preserve"> </w:t>
      </w:r>
      <w:r w:rsidR="00B710C3">
        <w:rPr>
          <w:rFonts w:ascii="Times New Roman" w:eastAsia="Calibri" w:hAnsi="Times New Roman" w:cs="Times New Roman"/>
          <w:sz w:val="26"/>
          <w:szCs w:val="26"/>
          <w:lang w:eastAsia="ru-RU"/>
        </w:rPr>
        <w:t xml:space="preserve"> </w:t>
      </w:r>
      <w:r w:rsidR="00D84AA2">
        <w:rPr>
          <w:rFonts w:ascii="Times New Roman" w:eastAsia="Calibri" w:hAnsi="Times New Roman" w:cs="Times New Roman"/>
          <w:sz w:val="26"/>
          <w:szCs w:val="26"/>
          <w:lang w:eastAsia="ru-RU"/>
        </w:rPr>
        <w:t xml:space="preserve">   </w:t>
      </w:r>
      <w:r w:rsidR="00200DA7">
        <w:rPr>
          <w:rFonts w:ascii="Times New Roman" w:eastAsia="Calibri" w:hAnsi="Times New Roman" w:cs="Times New Roman"/>
          <w:sz w:val="26"/>
          <w:szCs w:val="26"/>
          <w:lang w:eastAsia="ru-RU"/>
        </w:rPr>
        <w:t xml:space="preserve">  </w:t>
      </w:r>
      <w:r w:rsidR="00D84AA2">
        <w:rPr>
          <w:rFonts w:ascii="Times New Roman" w:eastAsia="Calibri" w:hAnsi="Times New Roman" w:cs="Times New Roman"/>
          <w:sz w:val="26"/>
          <w:szCs w:val="26"/>
          <w:lang w:eastAsia="ru-RU"/>
        </w:rPr>
        <w:t xml:space="preserve">         </w:t>
      </w:r>
      <w:r w:rsidR="00EA0E33">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 xml:space="preserve">    </w:t>
      </w:r>
      <w:r w:rsidRPr="00FA56CE">
        <w:rPr>
          <w:rFonts w:ascii="Times New Roman" w:eastAsia="Calibri" w:hAnsi="Times New Roman" w:cs="Times New Roman"/>
          <w:sz w:val="26"/>
          <w:szCs w:val="26"/>
          <w:lang w:eastAsia="ru-RU"/>
        </w:rPr>
        <w:t>город Благовещенск</w:t>
      </w:r>
    </w:p>
    <w:p w:rsidR="00C8667D" w:rsidRPr="00FA56CE" w:rsidRDefault="00C8667D" w:rsidP="00C8667D">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(дата оформления заключения)</w:t>
      </w:r>
    </w:p>
    <w:p w:rsidR="00C8667D" w:rsidRPr="00FA56CE" w:rsidRDefault="00C8667D" w:rsidP="00C8667D">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E529AB"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Комисси</w:t>
      </w:r>
      <w:r w:rsidR="00D427CE">
        <w:rPr>
          <w:rFonts w:ascii="Times New Roman" w:eastAsia="Times New Roman" w:hAnsi="Times New Roman" w:cs="Times New Roman"/>
          <w:sz w:val="26"/>
          <w:szCs w:val="26"/>
          <w:u w:val="single"/>
          <w:lang w:eastAsia="ru-RU"/>
        </w:rPr>
        <w:t>я</w:t>
      </w:r>
      <w:r w:rsidRPr="00FA56CE">
        <w:rPr>
          <w:rFonts w:ascii="Times New Roman" w:eastAsia="Times New Roman" w:hAnsi="Times New Roman" w:cs="Times New Roman"/>
          <w:sz w:val="26"/>
          <w:szCs w:val="26"/>
          <w:u w:val="single"/>
          <w:lang w:eastAsia="ru-RU"/>
        </w:rPr>
        <w:t xml:space="preserve"> по Правилам землепользования и застройки </w:t>
      </w:r>
    </w:p>
    <w:p w:rsidR="00C8667D" w:rsidRPr="00FA56CE"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муниципального образования города Благовещенска (далее – Комиссия)</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(организатор проведения публичных слушаний)</w:t>
      </w:r>
    </w:p>
    <w:p w:rsidR="00C8667D" w:rsidRPr="00FA56CE" w:rsidRDefault="00C8667D" w:rsidP="00134396">
      <w:pPr>
        <w:tabs>
          <w:tab w:val="left" w:pos="851"/>
        </w:tabs>
        <w:spacing w:after="0" w:line="240" w:lineRule="auto"/>
        <w:jc w:val="both"/>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lang w:eastAsia="ru-RU"/>
        </w:rPr>
        <w:t>прове</w:t>
      </w:r>
      <w:r w:rsidR="00D427CE">
        <w:rPr>
          <w:rFonts w:ascii="Times New Roman" w:eastAsia="Times New Roman" w:hAnsi="Times New Roman" w:cs="Times New Roman"/>
          <w:sz w:val="26"/>
          <w:szCs w:val="26"/>
          <w:lang w:eastAsia="ru-RU"/>
        </w:rPr>
        <w:t>ла</w:t>
      </w:r>
      <w:r w:rsidRPr="00FA56CE">
        <w:rPr>
          <w:rFonts w:ascii="Times New Roman" w:eastAsia="Times New Roman" w:hAnsi="Times New Roman" w:cs="Times New Roman"/>
          <w:sz w:val="26"/>
          <w:szCs w:val="26"/>
          <w:lang w:eastAsia="ru-RU"/>
        </w:rPr>
        <w:t xml:space="preserve"> публичны</w:t>
      </w:r>
      <w:r w:rsidR="00D427CE">
        <w:rPr>
          <w:rFonts w:ascii="Times New Roman" w:eastAsia="Times New Roman" w:hAnsi="Times New Roman" w:cs="Times New Roman"/>
          <w:sz w:val="26"/>
          <w:szCs w:val="26"/>
          <w:lang w:eastAsia="ru-RU"/>
        </w:rPr>
        <w:t>е</w:t>
      </w:r>
      <w:r w:rsidRPr="00FA56CE">
        <w:rPr>
          <w:rFonts w:ascii="Times New Roman" w:eastAsia="Times New Roman" w:hAnsi="Times New Roman" w:cs="Times New Roman"/>
          <w:sz w:val="26"/>
          <w:szCs w:val="26"/>
          <w:lang w:eastAsia="ru-RU"/>
        </w:rPr>
        <w:t xml:space="preserve"> слушани</w:t>
      </w:r>
      <w:r w:rsidR="00D427CE">
        <w:rPr>
          <w:rFonts w:ascii="Times New Roman" w:eastAsia="Times New Roman" w:hAnsi="Times New Roman" w:cs="Times New Roman"/>
          <w:sz w:val="26"/>
          <w:szCs w:val="26"/>
          <w:lang w:eastAsia="ru-RU"/>
        </w:rPr>
        <w:t>я</w:t>
      </w:r>
      <w:r w:rsidRPr="00FA56CE">
        <w:rPr>
          <w:rFonts w:ascii="Times New Roman" w:eastAsia="Times New Roman" w:hAnsi="Times New Roman" w:cs="Times New Roman"/>
          <w:sz w:val="26"/>
          <w:szCs w:val="26"/>
          <w:lang w:eastAsia="ru-RU"/>
        </w:rPr>
        <w:t xml:space="preserve"> по проекту </w:t>
      </w:r>
      <w:r w:rsidRPr="00FA56CE">
        <w:rPr>
          <w:rFonts w:ascii="Times New Roman" w:eastAsia="Times New Roman" w:hAnsi="Times New Roman" w:cs="Times New Roman"/>
          <w:sz w:val="26"/>
          <w:szCs w:val="26"/>
          <w:u w:val="single"/>
          <w:lang w:eastAsia="ru-RU"/>
        </w:rPr>
        <w:t>постановления администрации города Благовещенска «</w:t>
      </w:r>
      <w:r w:rsidR="00134396" w:rsidRPr="00134396">
        <w:rPr>
          <w:rFonts w:ascii="Times New Roman" w:eastAsia="Times New Roman" w:hAnsi="Times New Roman" w:cs="Times New Roman"/>
          <w:sz w:val="26"/>
          <w:szCs w:val="26"/>
          <w:u w:val="single"/>
          <w:lang w:eastAsia="ru-RU"/>
        </w:rPr>
        <w:t>О предоставлении разрешения на условно разрешенный вид использования земельного участка с кадастровым номером 28:01:010088:15, расположенного в квартале 88 города Благовещенска</w:t>
      </w:r>
      <w:r w:rsidRPr="00FA56CE">
        <w:rPr>
          <w:rFonts w:ascii="Times New Roman" w:eastAsia="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(наименование проекта, рассмотренного на публичных слушаниях)</w:t>
      </w:r>
    </w:p>
    <w:p w:rsidR="00C8667D" w:rsidRPr="00CF488D"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 xml:space="preserve">Публичные слушания проведены в соответствии с действующим законодательством Российской Федерации и Положением об организации </w:t>
      </w:r>
      <w:r w:rsidR="00CF488D">
        <w:rPr>
          <w:rFonts w:ascii="Times New Roman" w:eastAsia="Times New Roman" w:hAnsi="Times New Roman" w:cs="Times New Roman"/>
          <w:sz w:val="26"/>
          <w:szCs w:val="26"/>
          <w:lang w:eastAsia="ru-RU"/>
        </w:rPr>
        <w:t xml:space="preserve">                                 </w:t>
      </w:r>
      <w:r w:rsidRPr="00D92130">
        <w:rPr>
          <w:rFonts w:ascii="Times New Roman" w:eastAsia="Times New Roman" w:hAnsi="Times New Roman" w:cs="Times New Roman"/>
          <w:sz w:val="26"/>
          <w:szCs w:val="26"/>
          <w:lang w:eastAsia="ru-RU"/>
        </w:rPr>
        <w:t xml:space="preserve">и проведении публичных слушаний по вопросам градостроительной деятельности </w:t>
      </w:r>
      <w:r w:rsidR="00CF488D">
        <w:rPr>
          <w:rFonts w:ascii="Times New Roman" w:eastAsia="Times New Roman" w:hAnsi="Times New Roman" w:cs="Times New Roman"/>
          <w:sz w:val="26"/>
          <w:szCs w:val="26"/>
          <w:lang w:eastAsia="ru-RU"/>
        </w:rPr>
        <w:t xml:space="preserve">                  </w:t>
      </w:r>
      <w:r w:rsidRPr="00D92130">
        <w:rPr>
          <w:rFonts w:ascii="Times New Roman" w:eastAsia="Times New Roman" w:hAnsi="Times New Roman" w:cs="Times New Roman"/>
          <w:sz w:val="26"/>
          <w:szCs w:val="26"/>
          <w:lang w:eastAsia="ru-RU"/>
        </w:rPr>
        <w:t xml:space="preserve">в муниципальном образовании городе Благовещенске, утвержденным решением </w:t>
      </w:r>
      <w:r w:rsidRPr="00CF488D">
        <w:rPr>
          <w:rFonts w:ascii="Times New Roman" w:eastAsia="Times New Roman" w:hAnsi="Times New Roman" w:cs="Times New Roman"/>
          <w:sz w:val="26"/>
          <w:szCs w:val="26"/>
          <w:lang w:eastAsia="ru-RU"/>
        </w:rPr>
        <w:t>Думы города Благовещенска от 14.06.2018 № 46/56.</w:t>
      </w:r>
    </w:p>
    <w:p w:rsidR="00D976C8" w:rsidRPr="008A6749" w:rsidRDefault="00D976C8" w:rsidP="00D976C8">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8A6749">
        <w:rPr>
          <w:rFonts w:ascii="Times New Roman" w:eastAsia="Times New Roman" w:hAnsi="Times New Roman" w:cs="Times New Roman"/>
          <w:sz w:val="26"/>
          <w:szCs w:val="26"/>
          <w:lang w:eastAsia="ru-RU"/>
        </w:rPr>
        <w:t>Постанов</w:t>
      </w:r>
      <w:r w:rsidR="00200DA7">
        <w:rPr>
          <w:rFonts w:ascii="Times New Roman" w:eastAsia="Times New Roman" w:hAnsi="Times New Roman" w:cs="Times New Roman"/>
          <w:sz w:val="26"/>
          <w:szCs w:val="26"/>
          <w:lang w:eastAsia="ru-RU"/>
        </w:rPr>
        <w:t xml:space="preserve">ление мэра города Благовещенска </w:t>
      </w:r>
      <w:r w:rsidR="00200DA7" w:rsidRPr="00200DA7">
        <w:rPr>
          <w:rFonts w:ascii="Times New Roman" w:eastAsia="Times New Roman" w:hAnsi="Times New Roman" w:cs="Times New Roman"/>
          <w:sz w:val="26"/>
          <w:szCs w:val="26"/>
          <w:u w:val="single"/>
          <w:lang w:eastAsia="ru-RU"/>
        </w:rPr>
        <w:t xml:space="preserve">от </w:t>
      </w:r>
      <w:r w:rsidR="00134396">
        <w:rPr>
          <w:rFonts w:ascii="Times New Roman" w:eastAsia="Times New Roman" w:hAnsi="Times New Roman" w:cs="Times New Roman"/>
          <w:sz w:val="26"/>
          <w:szCs w:val="26"/>
          <w:u w:val="single"/>
          <w:lang w:eastAsia="ru-RU"/>
        </w:rPr>
        <w:t>28</w:t>
      </w:r>
      <w:r w:rsidR="00200DA7" w:rsidRPr="00200DA7">
        <w:rPr>
          <w:rFonts w:ascii="Times New Roman" w:eastAsia="Times New Roman" w:hAnsi="Times New Roman" w:cs="Times New Roman"/>
          <w:sz w:val="26"/>
          <w:szCs w:val="26"/>
          <w:u w:val="single"/>
          <w:lang w:eastAsia="ru-RU"/>
        </w:rPr>
        <w:t>.</w:t>
      </w:r>
      <w:r w:rsidR="00134396">
        <w:rPr>
          <w:rFonts w:ascii="Times New Roman" w:eastAsia="Times New Roman" w:hAnsi="Times New Roman" w:cs="Times New Roman"/>
          <w:sz w:val="26"/>
          <w:szCs w:val="26"/>
          <w:u w:val="single"/>
          <w:lang w:eastAsia="ru-RU"/>
        </w:rPr>
        <w:t>10</w:t>
      </w:r>
      <w:r w:rsidR="00200DA7" w:rsidRPr="00200DA7">
        <w:rPr>
          <w:rFonts w:ascii="Times New Roman" w:eastAsia="Times New Roman" w:hAnsi="Times New Roman" w:cs="Times New Roman"/>
          <w:sz w:val="26"/>
          <w:szCs w:val="26"/>
          <w:u w:val="single"/>
          <w:lang w:eastAsia="ru-RU"/>
        </w:rPr>
        <w:t>.2020 № 6</w:t>
      </w:r>
      <w:r w:rsidR="00134396">
        <w:rPr>
          <w:rFonts w:ascii="Times New Roman" w:eastAsia="Times New Roman" w:hAnsi="Times New Roman" w:cs="Times New Roman"/>
          <w:sz w:val="26"/>
          <w:szCs w:val="26"/>
          <w:u w:val="single"/>
          <w:lang w:eastAsia="ru-RU"/>
        </w:rPr>
        <w:t>9</w:t>
      </w:r>
      <w:r w:rsidRPr="00200DA7">
        <w:rPr>
          <w:rFonts w:ascii="Times New Roman" w:eastAsia="Times New Roman" w:hAnsi="Times New Roman" w:cs="Times New Roman"/>
          <w:sz w:val="26"/>
          <w:szCs w:val="26"/>
          <w:lang w:eastAsia="ru-RU"/>
        </w:rPr>
        <w:t xml:space="preserve"> </w:t>
      </w:r>
      <w:r w:rsidR="00632469" w:rsidRPr="00200DA7">
        <w:rPr>
          <w:rFonts w:ascii="Times New Roman" w:eastAsia="Times New Roman" w:hAnsi="Times New Roman" w:cs="Times New Roman"/>
          <w:sz w:val="26"/>
          <w:szCs w:val="26"/>
          <w:lang w:eastAsia="ru-RU"/>
        </w:rPr>
        <w:t xml:space="preserve">                                     </w:t>
      </w:r>
      <w:r w:rsidRPr="008A6749">
        <w:rPr>
          <w:rFonts w:ascii="Times New Roman" w:eastAsia="Times New Roman" w:hAnsi="Times New Roman" w:cs="Times New Roman"/>
          <w:sz w:val="26"/>
          <w:szCs w:val="26"/>
          <w:lang w:eastAsia="ru-RU"/>
        </w:rPr>
        <w:t xml:space="preserve">о проведении публичных слушаний с проектом и информационными материалами </w:t>
      </w:r>
      <w:r w:rsidR="00B61B3E">
        <w:rPr>
          <w:rFonts w:ascii="Times New Roman" w:eastAsia="Times New Roman" w:hAnsi="Times New Roman" w:cs="Times New Roman"/>
          <w:sz w:val="26"/>
          <w:szCs w:val="26"/>
          <w:lang w:eastAsia="ru-RU"/>
        </w:rPr>
        <w:t xml:space="preserve">                 </w:t>
      </w:r>
      <w:r w:rsidRPr="008A6749">
        <w:rPr>
          <w:rFonts w:ascii="Times New Roman" w:eastAsia="Times New Roman" w:hAnsi="Times New Roman" w:cs="Times New Roman"/>
          <w:sz w:val="26"/>
          <w:szCs w:val="26"/>
          <w:lang w:eastAsia="ru-RU"/>
        </w:rPr>
        <w:t xml:space="preserve">к нему, оповещение о начале публичных слушаний были опубликованы в газете «Благовещенск» от </w:t>
      </w:r>
      <w:r w:rsidR="00134396">
        <w:rPr>
          <w:rFonts w:ascii="Times New Roman" w:eastAsia="Times New Roman" w:hAnsi="Times New Roman" w:cs="Times New Roman"/>
          <w:sz w:val="26"/>
          <w:szCs w:val="26"/>
          <w:u w:val="single"/>
          <w:lang w:eastAsia="ru-RU"/>
        </w:rPr>
        <w:t>30</w:t>
      </w:r>
      <w:r w:rsidRPr="008A6749">
        <w:rPr>
          <w:rFonts w:ascii="Times New Roman" w:eastAsia="Times New Roman" w:hAnsi="Times New Roman" w:cs="Times New Roman"/>
          <w:sz w:val="26"/>
          <w:szCs w:val="26"/>
          <w:u w:val="single"/>
          <w:lang w:eastAsia="ru-RU"/>
        </w:rPr>
        <w:t>.</w:t>
      </w:r>
      <w:r w:rsidR="002737E1">
        <w:rPr>
          <w:rFonts w:ascii="Times New Roman" w:eastAsia="Times New Roman" w:hAnsi="Times New Roman" w:cs="Times New Roman"/>
          <w:sz w:val="26"/>
          <w:szCs w:val="26"/>
          <w:u w:val="single"/>
          <w:lang w:eastAsia="ru-RU"/>
        </w:rPr>
        <w:t>10</w:t>
      </w:r>
      <w:r w:rsidRPr="008A6749">
        <w:rPr>
          <w:rFonts w:ascii="Times New Roman" w:eastAsia="Times New Roman" w:hAnsi="Times New Roman" w:cs="Times New Roman"/>
          <w:sz w:val="26"/>
          <w:szCs w:val="26"/>
          <w:u w:val="single"/>
          <w:lang w:eastAsia="ru-RU"/>
        </w:rPr>
        <w:t>.2020</w:t>
      </w:r>
      <w:r w:rsidRPr="008A6749">
        <w:rPr>
          <w:rFonts w:ascii="Times New Roman" w:eastAsia="Times New Roman" w:hAnsi="Times New Roman" w:cs="Times New Roman"/>
          <w:sz w:val="26"/>
          <w:szCs w:val="26"/>
          <w:lang w:eastAsia="ru-RU"/>
        </w:rPr>
        <w:t>, размещены на официальном сайте администрации города Благовещенска в информационно-телекомм</w:t>
      </w:r>
      <w:r w:rsidR="008A6749">
        <w:rPr>
          <w:rFonts w:ascii="Times New Roman" w:eastAsia="Times New Roman" w:hAnsi="Times New Roman" w:cs="Times New Roman"/>
          <w:sz w:val="26"/>
          <w:szCs w:val="26"/>
          <w:lang w:eastAsia="ru-RU"/>
        </w:rPr>
        <w:t xml:space="preserve">уникационной сети «Интернет» </w:t>
      </w:r>
      <w:r w:rsidR="00134396">
        <w:rPr>
          <w:rFonts w:ascii="Times New Roman" w:eastAsia="Times New Roman" w:hAnsi="Times New Roman" w:cs="Times New Roman"/>
          <w:sz w:val="26"/>
          <w:szCs w:val="26"/>
          <w:u w:val="single"/>
          <w:lang w:eastAsia="ru-RU"/>
        </w:rPr>
        <w:t>30</w:t>
      </w:r>
      <w:r w:rsidR="00B61B3E" w:rsidRPr="008A6749">
        <w:rPr>
          <w:rFonts w:ascii="Times New Roman" w:eastAsia="Times New Roman" w:hAnsi="Times New Roman" w:cs="Times New Roman"/>
          <w:sz w:val="26"/>
          <w:szCs w:val="26"/>
          <w:u w:val="single"/>
          <w:lang w:eastAsia="ru-RU"/>
        </w:rPr>
        <w:t>.</w:t>
      </w:r>
      <w:r w:rsidR="002737E1">
        <w:rPr>
          <w:rFonts w:ascii="Times New Roman" w:eastAsia="Times New Roman" w:hAnsi="Times New Roman" w:cs="Times New Roman"/>
          <w:sz w:val="26"/>
          <w:szCs w:val="26"/>
          <w:u w:val="single"/>
          <w:lang w:eastAsia="ru-RU"/>
        </w:rPr>
        <w:t>10</w:t>
      </w:r>
      <w:r w:rsidR="00B61B3E" w:rsidRPr="008A6749">
        <w:rPr>
          <w:rFonts w:ascii="Times New Roman" w:eastAsia="Times New Roman" w:hAnsi="Times New Roman" w:cs="Times New Roman"/>
          <w:sz w:val="26"/>
          <w:szCs w:val="26"/>
          <w:u w:val="single"/>
          <w:lang w:eastAsia="ru-RU"/>
        </w:rPr>
        <w:t>.2020</w:t>
      </w:r>
      <w:r w:rsidRPr="008A6749">
        <w:rPr>
          <w:rFonts w:ascii="Times New Roman" w:eastAsia="Times New Roman" w:hAnsi="Times New Roman" w:cs="Times New Roman"/>
          <w:sz w:val="26"/>
          <w:szCs w:val="26"/>
          <w:lang w:eastAsia="ru-RU"/>
        </w:rPr>
        <w:t xml:space="preserve">. </w:t>
      </w:r>
    </w:p>
    <w:p w:rsidR="00D976C8" w:rsidRPr="008A6749" w:rsidRDefault="00D976C8" w:rsidP="00D976C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8A6749">
        <w:rPr>
          <w:rFonts w:ascii="Times New Roman" w:eastAsia="Times New Roman" w:hAnsi="Times New Roman" w:cs="Times New Roman"/>
          <w:sz w:val="26"/>
          <w:szCs w:val="26"/>
          <w:lang w:eastAsia="ru-RU"/>
        </w:rPr>
        <w:t xml:space="preserve">Срок проведения публичных слушаний </w:t>
      </w:r>
      <w:r w:rsidRPr="008A6749">
        <w:rPr>
          <w:rFonts w:ascii="Times New Roman" w:eastAsia="Times New Roman" w:hAnsi="Times New Roman" w:cs="Times New Roman"/>
          <w:sz w:val="26"/>
          <w:szCs w:val="26"/>
          <w:u w:val="single"/>
          <w:lang w:eastAsia="ru-RU"/>
        </w:rPr>
        <w:t xml:space="preserve">с </w:t>
      </w:r>
      <w:r w:rsidR="00134396">
        <w:rPr>
          <w:rFonts w:ascii="Times New Roman" w:eastAsia="Times New Roman" w:hAnsi="Times New Roman" w:cs="Times New Roman"/>
          <w:sz w:val="26"/>
          <w:szCs w:val="26"/>
          <w:u w:val="single"/>
          <w:lang w:eastAsia="ru-RU"/>
        </w:rPr>
        <w:t>30</w:t>
      </w:r>
      <w:r w:rsidRPr="008A6749">
        <w:rPr>
          <w:rFonts w:ascii="Times New Roman" w:eastAsia="Times New Roman" w:hAnsi="Times New Roman" w:cs="Times New Roman"/>
          <w:sz w:val="26"/>
          <w:szCs w:val="26"/>
          <w:u w:val="single"/>
          <w:lang w:eastAsia="ru-RU"/>
        </w:rPr>
        <w:t>.</w:t>
      </w:r>
      <w:r w:rsidR="002737E1">
        <w:rPr>
          <w:rFonts w:ascii="Times New Roman" w:eastAsia="Times New Roman" w:hAnsi="Times New Roman" w:cs="Times New Roman"/>
          <w:sz w:val="26"/>
          <w:szCs w:val="26"/>
          <w:u w:val="single"/>
          <w:lang w:eastAsia="ru-RU"/>
        </w:rPr>
        <w:t>10</w:t>
      </w:r>
      <w:r w:rsidRPr="008A6749">
        <w:rPr>
          <w:rFonts w:ascii="Times New Roman" w:eastAsia="Times New Roman" w:hAnsi="Times New Roman" w:cs="Times New Roman"/>
          <w:sz w:val="26"/>
          <w:szCs w:val="26"/>
          <w:u w:val="single"/>
          <w:lang w:eastAsia="ru-RU"/>
        </w:rPr>
        <w:t xml:space="preserve">.2020 по </w:t>
      </w:r>
      <w:r w:rsidR="00134396">
        <w:rPr>
          <w:rFonts w:ascii="Times New Roman" w:eastAsia="Times New Roman" w:hAnsi="Times New Roman" w:cs="Times New Roman"/>
          <w:sz w:val="26"/>
          <w:szCs w:val="26"/>
          <w:u w:val="single"/>
          <w:lang w:eastAsia="ru-RU"/>
        </w:rPr>
        <w:t>27</w:t>
      </w:r>
      <w:r w:rsidRPr="008A6749">
        <w:rPr>
          <w:rFonts w:ascii="Times New Roman" w:eastAsia="Times New Roman" w:hAnsi="Times New Roman" w:cs="Times New Roman"/>
          <w:sz w:val="26"/>
          <w:szCs w:val="26"/>
          <w:u w:val="single"/>
          <w:lang w:eastAsia="ru-RU"/>
        </w:rPr>
        <w:t>.</w:t>
      </w:r>
      <w:r w:rsidR="00134396">
        <w:rPr>
          <w:rFonts w:ascii="Times New Roman" w:eastAsia="Times New Roman" w:hAnsi="Times New Roman" w:cs="Times New Roman"/>
          <w:sz w:val="26"/>
          <w:szCs w:val="26"/>
          <w:u w:val="single"/>
          <w:lang w:eastAsia="ru-RU"/>
        </w:rPr>
        <w:t>11</w:t>
      </w:r>
      <w:r w:rsidRPr="008A6749">
        <w:rPr>
          <w:rFonts w:ascii="Times New Roman" w:eastAsia="Times New Roman" w:hAnsi="Times New Roman" w:cs="Times New Roman"/>
          <w:sz w:val="26"/>
          <w:szCs w:val="26"/>
          <w:u w:val="single"/>
          <w:lang w:eastAsia="ru-RU"/>
        </w:rPr>
        <w:t>.2020 (28 дней)</w:t>
      </w:r>
    </w:p>
    <w:p w:rsidR="00D976C8" w:rsidRPr="008A6749" w:rsidRDefault="00D976C8" w:rsidP="00D976C8">
      <w:pPr>
        <w:tabs>
          <w:tab w:val="left" w:pos="851"/>
        </w:tabs>
        <w:spacing w:after="0" w:line="240" w:lineRule="auto"/>
        <w:jc w:val="center"/>
        <w:rPr>
          <w:rFonts w:ascii="Times New Roman" w:eastAsia="Times New Roman" w:hAnsi="Times New Roman" w:cs="Times New Roman"/>
          <w:sz w:val="26"/>
          <w:szCs w:val="26"/>
          <w:lang w:eastAsia="ru-RU"/>
        </w:rPr>
      </w:pPr>
      <w:r w:rsidRPr="008A6749">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 заключения о результатах публичных слушаний)</w:t>
      </w:r>
      <w:r w:rsidRPr="008A6749">
        <w:rPr>
          <w:rFonts w:ascii="Times New Roman" w:eastAsia="Times New Roman" w:hAnsi="Times New Roman" w:cs="Times New Roman"/>
          <w:sz w:val="26"/>
          <w:szCs w:val="26"/>
          <w:lang w:eastAsia="ru-RU"/>
        </w:rPr>
        <w:t>.</w:t>
      </w:r>
    </w:p>
    <w:p w:rsidR="00D976C8" w:rsidRDefault="00D976C8"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8A6749">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sidR="00632469" w:rsidRPr="0044125F">
        <w:rPr>
          <w:rFonts w:ascii="Times New Roman" w:eastAsia="Calibri" w:hAnsi="Times New Roman" w:cs="Times New Roman"/>
          <w:sz w:val="26"/>
          <w:szCs w:val="26"/>
          <w:u w:val="single"/>
          <w:lang w:eastAsia="ru-RU"/>
        </w:rPr>
        <w:t xml:space="preserve">от </w:t>
      </w:r>
      <w:r w:rsidR="00134396">
        <w:rPr>
          <w:rFonts w:ascii="Times New Roman" w:eastAsia="Calibri" w:hAnsi="Times New Roman" w:cs="Times New Roman"/>
          <w:sz w:val="26"/>
          <w:szCs w:val="26"/>
          <w:u w:val="single"/>
          <w:lang w:eastAsia="ru-RU"/>
        </w:rPr>
        <w:t>20</w:t>
      </w:r>
      <w:r w:rsidR="002737E1" w:rsidRPr="0044125F">
        <w:rPr>
          <w:rFonts w:ascii="Times New Roman" w:eastAsia="Calibri" w:hAnsi="Times New Roman" w:cs="Times New Roman"/>
          <w:sz w:val="26"/>
          <w:szCs w:val="26"/>
          <w:u w:val="single"/>
          <w:lang w:eastAsia="ru-RU"/>
        </w:rPr>
        <w:t xml:space="preserve"> </w:t>
      </w:r>
      <w:r w:rsidR="00134396">
        <w:rPr>
          <w:rFonts w:ascii="Times New Roman" w:eastAsia="Calibri" w:hAnsi="Times New Roman" w:cs="Times New Roman"/>
          <w:sz w:val="26"/>
          <w:szCs w:val="26"/>
          <w:u w:val="single"/>
          <w:lang w:eastAsia="ru-RU"/>
        </w:rPr>
        <w:t>но</w:t>
      </w:r>
      <w:r w:rsidR="00B61B3E" w:rsidRPr="0044125F">
        <w:rPr>
          <w:rFonts w:ascii="Times New Roman" w:eastAsia="Calibri" w:hAnsi="Times New Roman" w:cs="Times New Roman"/>
          <w:sz w:val="26"/>
          <w:szCs w:val="26"/>
          <w:u w:val="single"/>
          <w:lang w:eastAsia="ru-RU"/>
        </w:rPr>
        <w:t>ября</w:t>
      </w:r>
      <w:r w:rsidRPr="0044125F">
        <w:rPr>
          <w:rFonts w:ascii="Times New Roman" w:eastAsia="Calibri" w:hAnsi="Times New Roman" w:cs="Times New Roman"/>
          <w:sz w:val="26"/>
          <w:szCs w:val="26"/>
          <w:u w:val="single"/>
          <w:lang w:eastAsia="ru-RU"/>
        </w:rPr>
        <w:t xml:space="preserve"> 2020.</w:t>
      </w:r>
    </w:p>
    <w:p w:rsidR="00D976C8" w:rsidRDefault="00D976C8" w:rsidP="00D976C8">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(реквизиты протокола публичных слушаний)</w:t>
      </w:r>
    </w:p>
    <w:p w:rsidR="00D976C8" w:rsidRDefault="00D976C8" w:rsidP="00134396">
      <w:pPr>
        <w:autoSpaceDE w:val="0"/>
        <w:autoSpaceDN w:val="0"/>
        <w:adjustRightInd w:val="0"/>
        <w:spacing w:after="0" w:line="240" w:lineRule="auto"/>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w:t>
      </w:r>
      <w:r w:rsidR="00134396">
        <w:rPr>
          <w:rFonts w:ascii="Times New Roman" w:eastAsia="Calibri" w:hAnsi="Times New Roman" w:cs="Times New Roman"/>
          <w:sz w:val="26"/>
          <w:szCs w:val="26"/>
          <w:u w:val="single"/>
          <w:lang w:eastAsia="ru-RU"/>
        </w:rPr>
        <w:t>19</w:t>
      </w:r>
      <w:r>
        <w:rPr>
          <w:rFonts w:ascii="Times New Roman" w:eastAsia="Calibri" w:hAnsi="Times New Roman" w:cs="Times New Roman"/>
          <w:sz w:val="26"/>
          <w:szCs w:val="26"/>
          <w:lang w:eastAsia="ru-RU"/>
        </w:rPr>
        <w:t xml:space="preserve">» </w:t>
      </w:r>
      <w:r w:rsidR="00134396">
        <w:rPr>
          <w:rFonts w:ascii="Times New Roman" w:eastAsia="Calibri" w:hAnsi="Times New Roman" w:cs="Times New Roman"/>
          <w:sz w:val="26"/>
          <w:szCs w:val="26"/>
          <w:u w:val="single"/>
          <w:lang w:eastAsia="ru-RU"/>
        </w:rPr>
        <w:t>но</w:t>
      </w:r>
      <w:r w:rsidR="00B61B3E">
        <w:rPr>
          <w:rFonts w:ascii="Times New Roman" w:eastAsia="Calibri" w:hAnsi="Times New Roman" w:cs="Times New Roman"/>
          <w:sz w:val="26"/>
          <w:szCs w:val="26"/>
          <w:u w:val="single"/>
          <w:lang w:eastAsia="ru-RU"/>
        </w:rPr>
        <w:t>ября</w:t>
      </w:r>
      <w:r>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 xml:space="preserve">2020 </w:t>
      </w:r>
      <w:r>
        <w:rPr>
          <w:rFonts w:ascii="Times New Roman" w:eastAsia="Calibri" w:hAnsi="Times New Roman" w:cs="Times New Roman"/>
          <w:sz w:val="26"/>
          <w:szCs w:val="26"/>
          <w:lang w:eastAsia="ru-RU"/>
        </w:rPr>
        <w:t xml:space="preserve">года на собрании участников публичных слушаний рассмотрен проект </w:t>
      </w:r>
      <w:r>
        <w:rPr>
          <w:rFonts w:ascii="Times New Roman" w:eastAsia="Calibri" w:hAnsi="Times New Roman" w:cs="Times New Roman"/>
          <w:sz w:val="26"/>
          <w:szCs w:val="26"/>
          <w:u w:val="single"/>
          <w:lang w:eastAsia="ru-RU"/>
        </w:rPr>
        <w:t>постановления администрации города Благовещенска «</w:t>
      </w:r>
      <w:r w:rsidR="00134396" w:rsidRPr="00134396">
        <w:rPr>
          <w:rFonts w:ascii="Times New Roman" w:eastAsia="Calibri" w:hAnsi="Times New Roman" w:cs="Times New Roman"/>
          <w:sz w:val="26"/>
          <w:szCs w:val="26"/>
          <w:u w:val="single"/>
          <w:lang w:eastAsia="ru-RU"/>
        </w:rPr>
        <w:t xml:space="preserve">О предоставлении разрешения на условно разрешенный вид использования земельного участка </w:t>
      </w:r>
      <w:r w:rsidR="00134396">
        <w:rPr>
          <w:rFonts w:ascii="Times New Roman" w:eastAsia="Calibri" w:hAnsi="Times New Roman" w:cs="Times New Roman"/>
          <w:sz w:val="26"/>
          <w:szCs w:val="26"/>
          <w:u w:val="single"/>
          <w:lang w:eastAsia="ru-RU"/>
        </w:rPr>
        <w:t xml:space="preserve">                              </w:t>
      </w:r>
      <w:r w:rsidR="00134396" w:rsidRPr="00134396">
        <w:rPr>
          <w:rFonts w:ascii="Times New Roman" w:eastAsia="Calibri" w:hAnsi="Times New Roman" w:cs="Times New Roman"/>
          <w:sz w:val="26"/>
          <w:szCs w:val="26"/>
          <w:u w:val="single"/>
          <w:lang w:eastAsia="ru-RU"/>
        </w:rPr>
        <w:t>с кадастровым номером 28:01:010088:15, расположенного в квартале 88 города Благовещенска</w:t>
      </w:r>
      <w:r>
        <w:rPr>
          <w:rFonts w:ascii="Times New Roman" w:eastAsia="Calibri" w:hAnsi="Times New Roman" w:cs="Times New Roman"/>
          <w:sz w:val="26"/>
          <w:szCs w:val="26"/>
          <w:u w:val="single"/>
          <w:lang w:eastAsia="ru-RU"/>
        </w:rPr>
        <w:t>».</w:t>
      </w:r>
    </w:p>
    <w:p w:rsidR="00D976C8" w:rsidRDefault="00D976C8" w:rsidP="00D976C8">
      <w:pPr>
        <w:autoSpaceDE w:val="0"/>
        <w:autoSpaceDN w:val="0"/>
        <w:adjustRightInd w:val="0"/>
        <w:spacing w:after="0"/>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w:t>
      </w:r>
    </w:p>
    <w:p w:rsidR="00D976C8" w:rsidRDefault="00D976C8"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D976C8" w:rsidRDefault="00D976C8" w:rsidP="00D976C8">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8A6749">
        <w:rPr>
          <w:rFonts w:ascii="Times New Roman" w:eastAsia="Calibri" w:hAnsi="Times New Roman" w:cs="Times New Roman"/>
          <w:sz w:val="26"/>
          <w:szCs w:val="26"/>
          <w:lang w:eastAsia="ru-RU"/>
        </w:rPr>
        <w:t xml:space="preserve">В публичных слушаниях приняло участие – </w:t>
      </w:r>
      <w:r w:rsidR="00134396">
        <w:rPr>
          <w:rFonts w:ascii="Times New Roman" w:hAnsi="Times New Roman" w:cs="Times New Roman"/>
          <w:sz w:val="26"/>
          <w:szCs w:val="26"/>
          <w:u w:val="single"/>
          <w:lang w:eastAsia="ru-RU"/>
        </w:rPr>
        <w:t>1 человек</w:t>
      </w:r>
      <w:r w:rsidRPr="0044125F">
        <w:rPr>
          <w:rFonts w:ascii="Times New Roman" w:hAnsi="Times New Roman" w:cs="Times New Roman"/>
          <w:sz w:val="26"/>
          <w:szCs w:val="26"/>
          <w:u w:val="single"/>
          <w:lang w:eastAsia="ru-RU"/>
        </w:rPr>
        <w:t>.</w:t>
      </w:r>
    </w:p>
    <w:p w:rsidR="00D976C8" w:rsidRPr="00061CF0" w:rsidRDefault="00D976C8" w:rsidP="00D976C8">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количество участников публичных слушаний</w:t>
      </w: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 xml:space="preserve"> </w:t>
      </w:r>
    </w:p>
    <w:p w:rsidR="00D976C8" w:rsidRDefault="00D976C8"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D976C8" w:rsidRDefault="00D976C8"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FC4B43">
        <w:rPr>
          <w:rFonts w:ascii="Times New Roman" w:eastAsia="Calibri" w:hAnsi="Times New Roman" w:cs="Times New Roman"/>
          <w:sz w:val="26"/>
          <w:szCs w:val="26"/>
          <w:lang w:eastAsia="ru-RU"/>
        </w:rPr>
        <w:t>Информацию по проекту представил</w:t>
      </w:r>
      <w:r w:rsidR="00134396">
        <w:rPr>
          <w:rFonts w:ascii="Times New Roman" w:eastAsia="Calibri" w:hAnsi="Times New Roman" w:cs="Times New Roman"/>
          <w:sz w:val="26"/>
          <w:szCs w:val="26"/>
          <w:lang w:eastAsia="ru-RU"/>
        </w:rPr>
        <w:t xml:space="preserve">а </w:t>
      </w:r>
      <w:proofErr w:type="spellStart"/>
      <w:r w:rsidR="00134396" w:rsidRPr="00134396">
        <w:rPr>
          <w:rFonts w:ascii="Times New Roman" w:eastAsia="Calibri" w:hAnsi="Times New Roman" w:cs="Times New Roman"/>
          <w:sz w:val="26"/>
          <w:szCs w:val="26"/>
          <w:u w:val="single"/>
          <w:lang w:eastAsia="ru-RU"/>
        </w:rPr>
        <w:t>Красюк</w:t>
      </w:r>
      <w:proofErr w:type="spellEnd"/>
      <w:r w:rsidR="00134396" w:rsidRPr="00134396">
        <w:rPr>
          <w:rFonts w:ascii="Times New Roman" w:eastAsia="Calibri" w:hAnsi="Times New Roman" w:cs="Times New Roman"/>
          <w:sz w:val="26"/>
          <w:szCs w:val="26"/>
          <w:u w:val="single"/>
          <w:lang w:eastAsia="ru-RU"/>
        </w:rPr>
        <w:t xml:space="preserve"> Ирина Анатольевна</w:t>
      </w:r>
      <w:r w:rsidRPr="00EE6A39">
        <w:rPr>
          <w:rFonts w:ascii="Times New Roman" w:eastAsia="Calibri" w:hAnsi="Times New Roman" w:cs="Times New Roman"/>
          <w:sz w:val="26"/>
          <w:szCs w:val="26"/>
          <w:u w:val="single"/>
          <w:lang w:eastAsia="ru-RU"/>
        </w:rPr>
        <w:t>.</w:t>
      </w:r>
    </w:p>
    <w:p w:rsidR="00B710C3" w:rsidRDefault="00B710C3"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p>
    <w:p w:rsidR="00B710C3" w:rsidRDefault="00B710C3"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p>
    <w:p w:rsidR="00B710C3" w:rsidRDefault="00B710C3"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p>
    <w:p w:rsidR="008A6749" w:rsidRDefault="00134396"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134396">
        <w:rPr>
          <w:rFonts w:ascii="Times New Roman" w:eastAsia="Calibri" w:hAnsi="Times New Roman" w:cs="Times New Roman"/>
          <w:sz w:val="26"/>
          <w:szCs w:val="26"/>
          <w:lang w:eastAsia="ru-RU"/>
        </w:rPr>
        <w:lastRenderedPageBreak/>
        <w:t>В ходе проведения публичных слушаний в Комиссию в установленном порядке поступили следующие пре</w:t>
      </w:r>
      <w:r w:rsidR="00B710C3">
        <w:rPr>
          <w:rFonts w:ascii="Times New Roman" w:eastAsia="Calibri" w:hAnsi="Times New Roman" w:cs="Times New Roman"/>
          <w:sz w:val="26"/>
          <w:szCs w:val="26"/>
          <w:lang w:eastAsia="ru-RU"/>
        </w:rPr>
        <w:t>дложения и замечания по проекту:</w:t>
      </w:r>
    </w:p>
    <w:p w:rsidR="00134396" w:rsidRDefault="00134396" w:rsidP="00D976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882"/>
        <w:gridCol w:w="4878"/>
      </w:tblGrid>
      <w:tr w:rsidR="00EA0E33" w:rsidRPr="00EA0E33" w:rsidTr="00EA0E33">
        <w:tc>
          <w:tcPr>
            <w:tcW w:w="5000" w:type="pct"/>
            <w:gridSpan w:val="2"/>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Предложения и замечания граждан, являющихся участниками публичных слушаний </w:t>
            </w:r>
          </w:p>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и постоянно </w:t>
            </w:r>
            <w:proofErr w:type="gramStart"/>
            <w:r w:rsidRPr="00EA0E33">
              <w:rPr>
                <w:rFonts w:ascii="Times New Roman" w:eastAsia="Calibri" w:hAnsi="Times New Roman" w:cs="Times New Roman"/>
                <w:sz w:val="24"/>
                <w:szCs w:val="24"/>
                <w:lang w:eastAsia="ru-RU"/>
              </w:rPr>
              <w:t>проживающих</w:t>
            </w:r>
            <w:proofErr w:type="gramEnd"/>
            <w:r w:rsidRPr="00EA0E33">
              <w:rPr>
                <w:rFonts w:ascii="Times New Roman" w:eastAsia="Calibri" w:hAnsi="Times New Roman" w:cs="Times New Roman"/>
                <w:sz w:val="24"/>
                <w:szCs w:val="24"/>
                <w:lang w:eastAsia="ru-RU"/>
              </w:rPr>
              <w:t xml:space="preserve"> на территории, </w:t>
            </w:r>
          </w:p>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в </w:t>
            </w:r>
            <w:proofErr w:type="gramStart"/>
            <w:r w:rsidRPr="00EA0E33">
              <w:rPr>
                <w:rFonts w:ascii="Times New Roman" w:eastAsia="Calibri" w:hAnsi="Times New Roman" w:cs="Times New Roman"/>
                <w:sz w:val="24"/>
                <w:szCs w:val="24"/>
                <w:lang w:eastAsia="ru-RU"/>
              </w:rPr>
              <w:t>пределах</w:t>
            </w:r>
            <w:proofErr w:type="gramEnd"/>
            <w:r w:rsidRPr="00EA0E33">
              <w:rPr>
                <w:rFonts w:ascii="Times New Roman" w:eastAsia="Calibri" w:hAnsi="Times New Roman" w:cs="Times New Roman"/>
                <w:sz w:val="24"/>
                <w:szCs w:val="24"/>
                <w:lang w:eastAsia="ru-RU"/>
              </w:rPr>
              <w:t xml:space="preserve"> которой проводились публичные слушания</w:t>
            </w:r>
          </w:p>
        </w:tc>
      </w:tr>
      <w:tr w:rsidR="00EA0E33" w:rsidRPr="00EA0E33" w:rsidTr="00B710C3">
        <w:trPr>
          <w:trHeight w:val="752"/>
        </w:trPr>
        <w:tc>
          <w:tcPr>
            <w:tcW w:w="2501" w:type="pct"/>
            <w:tcBorders>
              <w:top w:val="single" w:sz="4" w:space="0" w:color="auto"/>
              <w:left w:val="single" w:sz="4" w:space="0" w:color="auto"/>
              <w:bottom w:val="single" w:sz="4" w:space="0" w:color="auto"/>
              <w:right w:val="single" w:sz="4" w:space="0" w:color="auto"/>
            </w:tcBorders>
            <w:hideMark/>
          </w:tcPr>
          <w:p w:rsidR="00EA0E33" w:rsidRPr="00EA0E33" w:rsidRDefault="00EA0E33" w:rsidP="00521CC8">
            <w:pPr>
              <w:autoSpaceDE w:val="0"/>
              <w:autoSpaceDN w:val="0"/>
              <w:adjustRightInd w:val="0"/>
              <w:spacing w:after="0" w:line="240" w:lineRule="auto"/>
              <w:ind w:right="-61"/>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499"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Содержание</w:t>
            </w:r>
          </w:p>
          <w:p w:rsidR="00EA0E33" w:rsidRPr="00EA0E33" w:rsidRDefault="00EA0E33" w:rsidP="00E529AB">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внесенных предложений и (или) замечаний</w:t>
            </w:r>
          </w:p>
        </w:tc>
      </w:tr>
      <w:tr w:rsidR="005B4C1A" w:rsidRPr="005B38B5" w:rsidTr="00B710C3">
        <w:tc>
          <w:tcPr>
            <w:tcW w:w="2501" w:type="pct"/>
            <w:tcBorders>
              <w:top w:val="single" w:sz="4" w:space="0" w:color="auto"/>
              <w:left w:val="single" w:sz="4" w:space="0" w:color="auto"/>
              <w:bottom w:val="single" w:sz="4" w:space="0" w:color="auto"/>
              <w:right w:val="single" w:sz="4" w:space="0" w:color="auto"/>
            </w:tcBorders>
          </w:tcPr>
          <w:p w:rsidR="00B710C3" w:rsidRPr="00CF488D" w:rsidRDefault="00B710C3" w:rsidP="00B710C3">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sidRPr="00B710C3">
              <w:rPr>
                <w:rFonts w:ascii="Times New Roman" w:eastAsia="Calibri" w:hAnsi="Times New Roman" w:cs="Times New Roman"/>
                <w:sz w:val="24"/>
                <w:szCs w:val="24"/>
                <w:lang w:eastAsia="ru-RU"/>
              </w:rPr>
              <w:t>отсутствуют</w:t>
            </w:r>
          </w:p>
        </w:tc>
        <w:tc>
          <w:tcPr>
            <w:tcW w:w="2499" w:type="pct"/>
            <w:tcBorders>
              <w:top w:val="single" w:sz="4" w:space="0" w:color="auto"/>
              <w:left w:val="single" w:sz="4" w:space="0" w:color="auto"/>
              <w:bottom w:val="single" w:sz="4" w:space="0" w:color="auto"/>
              <w:right w:val="single" w:sz="4" w:space="0" w:color="auto"/>
            </w:tcBorders>
          </w:tcPr>
          <w:p w:rsidR="005B4C1A" w:rsidRPr="00CF488D" w:rsidRDefault="00B710C3" w:rsidP="00B710C3">
            <w:pPr>
              <w:autoSpaceDE w:val="0"/>
              <w:autoSpaceDN w:val="0"/>
              <w:adjustRightInd w:val="0"/>
              <w:spacing w:after="0" w:line="240" w:lineRule="auto"/>
              <w:ind w:right="138" w:firstLine="221"/>
              <w:jc w:val="center"/>
              <w:rPr>
                <w:rFonts w:ascii="Times New Roman" w:eastAsia="Calibri" w:hAnsi="Times New Roman" w:cs="Times New Roman"/>
                <w:sz w:val="24"/>
                <w:szCs w:val="24"/>
                <w:lang w:eastAsia="ru-RU"/>
              </w:rPr>
            </w:pPr>
            <w:r w:rsidRPr="00B710C3">
              <w:rPr>
                <w:rFonts w:ascii="Times New Roman" w:eastAsia="Calibri" w:hAnsi="Times New Roman" w:cs="Times New Roman"/>
                <w:sz w:val="24"/>
                <w:szCs w:val="24"/>
                <w:lang w:eastAsia="ru-RU"/>
              </w:rPr>
              <w:t>отсутствуют</w:t>
            </w:r>
          </w:p>
        </w:tc>
      </w:tr>
    </w:tbl>
    <w:p w:rsidR="00EA0E33" w:rsidRPr="00EA0E33" w:rsidRDefault="00EA0E33" w:rsidP="00EA0E33">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614"/>
        <w:gridCol w:w="7146"/>
      </w:tblGrid>
      <w:tr w:rsidR="00EA0E33" w:rsidRPr="00EA0E33" w:rsidTr="00EA0E33">
        <w:tc>
          <w:tcPr>
            <w:tcW w:w="5000" w:type="pct"/>
            <w:gridSpan w:val="2"/>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Предложения и замечания иных участников публичных слушаний </w:t>
            </w:r>
          </w:p>
        </w:tc>
      </w:tr>
      <w:tr w:rsidR="00EA0E33" w:rsidRPr="00EA0E33" w:rsidTr="00B710C3">
        <w:tc>
          <w:tcPr>
            <w:tcW w:w="1339" w:type="pct"/>
            <w:tcBorders>
              <w:top w:val="single" w:sz="4" w:space="0" w:color="auto"/>
              <w:left w:val="single" w:sz="4" w:space="0" w:color="auto"/>
              <w:bottom w:val="single" w:sz="4" w:space="0" w:color="auto"/>
              <w:right w:val="single" w:sz="4" w:space="0" w:color="auto"/>
            </w:tcBorders>
            <w:hideMark/>
          </w:tcPr>
          <w:p w:rsidR="00EA0E33" w:rsidRPr="00EA0E33" w:rsidRDefault="00EA0E33" w:rsidP="00521CC8">
            <w:pPr>
              <w:autoSpaceDE w:val="0"/>
              <w:autoSpaceDN w:val="0"/>
              <w:adjustRightInd w:val="0"/>
              <w:spacing w:after="0" w:line="240" w:lineRule="auto"/>
              <w:ind w:right="-63"/>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3661"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Содержание</w:t>
            </w:r>
          </w:p>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внесенных предложений и (или) замечаний</w:t>
            </w:r>
          </w:p>
        </w:tc>
      </w:tr>
      <w:tr w:rsidR="00C91F88" w:rsidRPr="00EA0E33" w:rsidTr="00B710C3">
        <w:tc>
          <w:tcPr>
            <w:tcW w:w="1339" w:type="pct"/>
            <w:tcBorders>
              <w:top w:val="single" w:sz="4" w:space="0" w:color="auto"/>
              <w:left w:val="single" w:sz="4" w:space="0" w:color="auto"/>
              <w:bottom w:val="single" w:sz="4" w:space="0" w:color="auto"/>
              <w:right w:val="single" w:sz="4" w:space="0" w:color="auto"/>
            </w:tcBorders>
          </w:tcPr>
          <w:p w:rsidR="00C91F88" w:rsidRPr="00EA0E33" w:rsidRDefault="000E176A" w:rsidP="00346568">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sidRPr="000E176A">
              <w:rPr>
                <w:rFonts w:ascii="Times New Roman" w:eastAsia="Calibri" w:hAnsi="Times New Roman" w:cs="Times New Roman"/>
                <w:sz w:val="24"/>
                <w:szCs w:val="24"/>
                <w:lang w:eastAsia="ru-RU"/>
              </w:rPr>
              <w:t>Тимошенко Лев Иванович</w:t>
            </w:r>
          </w:p>
        </w:tc>
        <w:tc>
          <w:tcPr>
            <w:tcW w:w="3661" w:type="pct"/>
            <w:tcBorders>
              <w:top w:val="single" w:sz="4" w:space="0" w:color="auto"/>
              <w:left w:val="single" w:sz="4" w:space="0" w:color="auto"/>
              <w:bottom w:val="single" w:sz="4" w:space="0" w:color="auto"/>
              <w:right w:val="single" w:sz="4" w:space="0" w:color="auto"/>
            </w:tcBorders>
          </w:tcPr>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rPr>
              <w:t>«</w:t>
            </w:r>
            <w:r w:rsidRPr="000E176A">
              <w:rPr>
                <w:rFonts w:ascii="Times New Roman" w:eastAsia="Calibri" w:hAnsi="Times New Roman" w:cs="Times New Roman"/>
                <w:sz w:val="24"/>
                <w:szCs w:val="24"/>
                <w:lang w:bidi="ru-RU"/>
              </w:rPr>
              <w:t>Замечания к проекту постановления «О предоставлении разрешения на условно разрешенный вид использования земельного участка с кадастровым номером 28:01:010088:15.</w:t>
            </w:r>
          </w:p>
          <w:p w:rsidR="000E176A" w:rsidRPr="000E176A" w:rsidRDefault="000E176A" w:rsidP="000E176A">
            <w:pPr>
              <w:tabs>
                <w:tab w:val="left" w:pos="-203"/>
              </w:tabs>
              <w:spacing w:after="0" w:line="240" w:lineRule="auto"/>
              <w:ind w:left="79" w:right="140" w:firstLine="364"/>
              <w:jc w:val="center"/>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Уважаемая комиссия!</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Мы являемся собственниками и застройщиками смежного земельного участка под кадастровым номером 28:01:010088:1207 в 88 квартале г. Благовещенска. Разрешение на строительство многоквартирного жилого дома выдано Админи</w:t>
            </w:r>
            <w:r w:rsidRPr="000E176A">
              <w:rPr>
                <w:rFonts w:ascii="Times New Roman" w:eastAsia="Calibri" w:hAnsi="Times New Roman" w:cs="Times New Roman"/>
                <w:sz w:val="24"/>
                <w:szCs w:val="24"/>
                <w:lang w:bidi="ru-RU"/>
              </w:rPr>
              <w:softHyphen/>
              <w:t xml:space="preserve">страцией               г. Благовещенска 27 февраля 2020 года № </w:t>
            </w:r>
            <w:r w:rsidRPr="000E176A">
              <w:rPr>
                <w:rFonts w:ascii="Times New Roman" w:eastAsia="Calibri" w:hAnsi="Times New Roman" w:cs="Times New Roman"/>
                <w:sz w:val="24"/>
                <w:szCs w:val="24"/>
              </w:rPr>
              <w:t xml:space="preserve">28-Ru </w:t>
            </w:r>
            <w:r w:rsidRPr="000E176A">
              <w:rPr>
                <w:rFonts w:ascii="Times New Roman" w:eastAsia="Calibri" w:hAnsi="Times New Roman" w:cs="Times New Roman"/>
                <w:sz w:val="24"/>
                <w:szCs w:val="24"/>
                <w:lang w:bidi="ru-RU"/>
              </w:rPr>
              <w:t>28302000-13-2020. В настоящий момент строительство ведется на уровне 4-го этажа. В сентябре 2021 года планируется сдача объекта.</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Ознакомившись с материалами публичных слушаний, мы возражаем против проекта постановления Администрации                 г. Благовещенска «О предоставлении раз</w:t>
            </w:r>
            <w:r w:rsidRPr="000E176A">
              <w:rPr>
                <w:rFonts w:ascii="Times New Roman" w:eastAsia="Calibri" w:hAnsi="Times New Roman" w:cs="Times New Roman"/>
                <w:sz w:val="24"/>
                <w:szCs w:val="24"/>
                <w:lang w:bidi="ru-RU"/>
              </w:rPr>
              <w:softHyphen/>
              <w:t>решения на условно разрешенный вид использования земельного участка с кадастровым номером 28:01:010088:15, расположенного в квартале 88 города Благовещенска» в связи с наличием на нем большого количества самовольных построек, размещенных                               с нарушением нормативов:</w:t>
            </w:r>
          </w:p>
          <w:p w:rsidR="000E176A" w:rsidRPr="000E176A" w:rsidRDefault="000E176A" w:rsidP="000E176A">
            <w:pPr>
              <w:numPr>
                <w:ilvl w:val="0"/>
                <w:numId w:val="3"/>
              </w:numPr>
              <w:tabs>
                <w:tab w:val="left" w:pos="-203"/>
                <w:tab w:val="left" w:pos="0"/>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 xml:space="preserve"> правил землепользования и застройки г. Благовещенска;</w:t>
            </w:r>
          </w:p>
          <w:p w:rsidR="000E176A" w:rsidRPr="000E176A" w:rsidRDefault="000E176A" w:rsidP="000E176A">
            <w:pPr>
              <w:numPr>
                <w:ilvl w:val="0"/>
                <w:numId w:val="3"/>
              </w:numPr>
              <w:tabs>
                <w:tab w:val="left" w:pos="-203"/>
                <w:tab w:val="left" w:pos="0"/>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 xml:space="preserve"> санитарно-защитных правил и норм (</w:t>
            </w:r>
            <w:proofErr w:type="spellStart"/>
            <w:r w:rsidRPr="000E176A">
              <w:rPr>
                <w:rFonts w:ascii="Times New Roman" w:eastAsia="Calibri" w:hAnsi="Times New Roman" w:cs="Times New Roman"/>
                <w:sz w:val="24"/>
                <w:szCs w:val="24"/>
                <w:lang w:bidi="ru-RU"/>
              </w:rPr>
              <w:t>СанПин</w:t>
            </w:r>
            <w:proofErr w:type="spellEnd"/>
            <w:r w:rsidRPr="000E176A">
              <w:rPr>
                <w:rFonts w:ascii="Times New Roman" w:eastAsia="Calibri" w:hAnsi="Times New Roman" w:cs="Times New Roman"/>
                <w:sz w:val="24"/>
                <w:szCs w:val="24"/>
                <w:lang w:bidi="ru-RU"/>
              </w:rPr>
              <w:t>).</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В соответствии с ПЗЗ г. Благовещенска, регламентом территориальной зоны Ж-4 (Статья 19.4. Зона жилой застройки смешанной этажности (Ж-4)), п. 4.2, мини</w:t>
            </w:r>
            <w:r w:rsidRPr="000E176A">
              <w:rPr>
                <w:rFonts w:ascii="Times New Roman" w:eastAsia="Calibri" w:hAnsi="Times New Roman" w:cs="Times New Roman"/>
                <w:sz w:val="24"/>
                <w:szCs w:val="24"/>
                <w:lang w:bidi="ru-RU"/>
              </w:rPr>
              <w:softHyphen/>
              <w:t xml:space="preserve">мальные отступы от границ земельных участков до стен зданий, </w:t>
            </w:r>
            <w:r w:rsidR="00080DE2">
              <w:rPr>
                <w:rFonts w:ascii="Times New Roman" w:eastAsia="Calibri" w:hAnsi="Times New Roman" w:cs="Times New Roman"/>
                <w:sz w:val="24"/>
                <w:szCs w:val="24"/>
                <w:lang w:bidi="ru-RU"/>
              </w:rPr>
              <w:t>строений, сооруже</w:t>
            </w:r>
            <w:r w:rsidRPr="000E176A">
              <w:rPr>
                <w:rFonts w:ascii="Times New Roman" w:eastAsia="Calibri" w:hAnsi="Times New Roman" w:cs="Times New Roman"/>
                <w:sz w:val="24"/>
                <w:szCs w:val="24"/>
                <w:lang w:bidi="ru-RU"/>
              </w:rPr>
              <w:t>ний для зданий и сооружений – не менее 6 м.</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В соответствии с СП 113.13330.2016 «Стоянки автомобилей», п. 4.12 – расстоя</w:t>
            </w:r>
            <w:r w:rsidRPr="000E176A">
              <w:rPr>
                <w:rFonts w:ascii="Times New Roman" w:eastAsia="Calibri" w:hAnsi="Times New Roman" w:cs="Times New Roman"/>
                <w:sz w:val="24"/>
                <w:szCs w:val="24"/>
                <w:lang w:bidi="ru-RU"/>
              </w:rPr>
              <w:softHyphen/>
              <w:t xml:space="preserve">ния от стоянок автомобилей до других зданий и сооружений следует принимать в соответствии с таблицей 7.1.1 </w:t>
            </w:r>
            <w:proofErr w:type="spellStart"/>
            <w:r w:rsidRPr="000E176A">
              <w:rPr>
                <w:rFonts w:ascii="Times New Roman" w:eastAsia="Calibri" w:hAnsi="Times New Roman" w:cs="Times New Roman"/>
                <w:sz w:val="24"/>
                <w:szCs w:val="24"/>
                <w:lang w:bidi="ru-RU"/>
              </w:rPr>
              <w:t>СанПин</w:t>
            </w:r>
            <w:proofErr w:type="spellEnd"/>
            <w:r w:rsidRPr="000E176A">
              <w:rPr>
                <w:rFonts w:ascii="Times New Roman" w:eastAsia="Calibri" w:hAnsi="Times New Roman" w:cs="Times New Roman"/>
                <w:sz w:val="24"/>
                <w:szCs w:val="24"/>
                <w:lang w:bidi="ru-RU"/>
              </w:rPr>
              <w:t xml:space="preserve"> 2.2.1/2.1.1.1200-03.</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В соответствии с постановлением Главного государственного санитарного врача Российской Федерации от 25 сентября 2007 года № 74 «О введении в действие новой редакции санитарно-</w:t>
            </w:r>
            <w:r w:rsidRPr="000E176A">
              <w:rPr>
                <w:rFonts w:ascii="Times New Roman" w:eastAsia="Calibri" w:hAnsi="Times New Roman" w:cs="Times New Roman"/>
                <w:sz w:val="24"/>
                <w:szCs w:val="24"/>
                <w:lang w:bidi="ru-RU"/>
              </w:rPr>
              <w:lastRenderedPageBreak/>
              <w:t>эпидемиологических правил и нормативов СанПиН 2.2.1/2.1.1.1200-03 «Санитарно-защитные зоны и санитарная классификация пред</w:t>
            </w:r>
            <w:r w:rsidRPr="000E176A">
              <w:rPr>
                <w:rFonts w:ascii="Times New Roman" w:eastAsia="Calibri" w:hAnsi="Times New Roman" w:cs="Times New Roman"/>
                <w:sz w:val="24"/>
                <w:szCs w:val="24"/>
                <w:lang w:bidi="ru-RU"/>
              </w:rPr>
              <w:softHyphen/>
              <w:t>приятий, сооружений и иных объектов», в частности таблицей 7.1.1, при размеще</w:t>
            </w:r>
            <w:r w:rsidRPr="000E176A">
              <w:rPr>
                <w:rFonts w:ascii="Times New Roman" w:eastAsia="Calibri" w:hAnsi="Times New Roman" w:cs="Times New Roman"/>
                <w:sz w:val="24"/>
                <w:szCs w:val="24"/>
                <w:lang w:bidi="ru-RU"/>
              </w:rPr>
              <w:softHyphen/>
              <w:t>нии в местах стоянки</w:t>
            </w:r>
            <w:r w:rsidR="00080DE2">
              <w:rPr>
                <w:rFonts w:ascii="Times New Roman" w:eastAsia="Calibri" w:hAnsi="Times New Roman" w:cs="Times New Roman"/>
                <w:sz w:val="24"/>
                <w:szCs w:val="24"/>
                <w:lang w:bidi="ru-RU"/>
              </w:rPr>
              <w:t xml:space="preserve">      </w:t>
            </w:r>
            <w:r w:rsidRPr="000E176A">
              <w:rPr>
                <w:rFonts w:ascii="Times New Roman" w:eastAsia="Calibri" w:hAnsi="Times New Roman" w:cs="Times New Roman"/>
                <w:sz w:val="24"/>
                <w:szCs w:val="24"/>
                <w:lang w:bidi="ru-RU"/>
              </w:rPr>
              <w:t xml:space="preserve"> (в </w:t>
            </w:r>
            <w:proofErr w:type="spellStart"/>
            <w:r w:rsidRPr="000E176A">
              <w:rPr>
                <w:rFonts w:ascii="Times New Roman" w:eastAsia="Calibri" w:hAnsi="Times New Roman" w:cs="Times New Roman"/>
                <w:sz w:val="24"/>
                <w:szCs w:val="24"/>
                <w:lang w:bidi="ru-RU"/>
              </w:rPr>
              <w:t>т.ч</w:t>
            </w:r>
            <w:proofErr w:type="spellEnd"/>
            <w:r w:rsidRPr="000E176A">
              <w:rPr>
                <w:rFonts w:ascii="Times New Roman" w:eastAsia="Calibri" w:hAnsi="Times New Roman" w:cs="Times New Roman"/>
                <w:sz w:val="24"/>
                <w:szCs w:val="24"/>
                <w:lang w:bidi="ru-RU"/>
              </w:rPr>
              <w:t>. наземных гаражах) от 11 до 15 автомобилей, разрыв от сооружений для хранения легкового автотранспорта до объектов застройки (фасадов с окнами) должен составлять не менее 15 м.</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В части нормативов пожарной безопасности,                                    в соответствии с СП 4.13130.2013 «Системы противопожарной защиты. Ограничение распростране</w:t>
            </w:r>
            <w:r w:rsidRPr="000E176A">
              <w:rPr>
                <w:rFonts w:ascii="Times New Roman" w:eastAsia="Calibri" w:hAnsi="Times New Roman" w:cs="Times New Roman"/>
                <w:sz w:val="24"/>
                <w:szCs w:val="24"/>
                <w:lang w:bidi="ru-RU"/>
              </w:rPr>
              <w:softHyphen/>
              <w:t>ния пожара на объектах защиты. Требования к о</w:t>
            </w:r>
            <w:r w:rsidR="00080DE2">
              <w:rPr>
                <w:rFonts w:ascii="Times New Roman" w:eastAsia="Calibri" w:hAnsi="Times New Roman" w:cs="Times New Roman"/>
                <w:sz w:val="24"/>
                <w:szCs w:val="24"/>
                <w:lang w:bidi="ru-RU"/>
              </w:rPr>
              <w:t>бъемно-планировочным и конструк</w:t>
            </w:r>
            <w:r w:rsidRPr="000E176A">
              <w:rPr>
                <w:rFonts w:ascii="Times New Roman" w:eastAsia="Calibri" w:hAnsi="Times New Roman" w:cs="Times New Roman"/>
                <w:sz w:val="24"/>
                <w:szCs w:val="24"/>
                <w:lang w:bidi="ru-RU"/>
              </w:rPr>
              <w:t xml:space="preserve">тивным решениям», п. 4.3 нормируемое безопасное расстояние между жилыми зданиями </w:t>
            </w:r>
            <w:r w:rsidRPr="000E176A">
              <w:rPr>
                <w:rFonts w:ascii="Times New Roman" w:eastAsia="Calibri" w:hAnsi="Times New Roman" w:cs="Times New Roman"/>
                <w:iCs/>
                <w:sz w:val="24"/>
                <w:szCs w:val="24"/>
                <w:lang w:bidi="ru-RU"/>
              </w:rPr>
              <w:t>(Класс конструктивной опасности – С</w:t>
            </w:r>
            <w:proofErr w:type="gramStart"/>
            <w:r w:rsidRPr="000E176A">
              <w:rPr>
                <w:rFonts w:ascii="Times New Roman" w:eastAsia="Calibri" w:hAnsi="Times New Roman" w:cs="Times New Roman"/>
                <w:iCs/>
                <w:sz w:val="24"/>
                <w:szCs w:val="24"/>
                <w:lang w:bidi="ru-RU"/>
              </w:rPr>
              <w:t>0</w:t>
            </w:r>
            <w:proofErr w:type="gramEnd"/>
            <w:r w:rsidRPr="000E176A">
              <w:rPr>
                <w:rFonts w:ascii="Times New Roman" w:eastAsia="Calibri" w:hAnsi="Times New Roman" w:cs="Times New Roman"/>
                <w:iCs/>
                <w:sz w:val="24"/>
                <w:szCs w:val="24"/>
                <w:lang w:bidi="ru-RU"/>
              </w:rPr>
              <w:t>, степень огнестойкости здания</w:t>
            </w:r>
            <w:r w:rsidRPr="000E176A">
              <w:rPr>
                <w:rFonts w:ascii="Times New Roman" w:eastAsia="Calibri" w:hAnsi="Times New Roman" w:cs="Times New Roman"/>
                <w:sz w:val="24"/>
                <w:szCs w:val="24"/>
                <w:lang w:bidi="ru-RU"/>
              </w:rPr>
              <w:t xml:space="preserve"> - </w:t>
            </w:r>
            <w:r w:rsidRPr="000E176A">
              <w:rPr>
                <w:rFonts w:ascii="Times New Roman" w:eastAsia="Calibri" w:hAnsi="Times New Roman" w:cs="Times New Roman"/>
                <w:iCs/>
                <w:sz w:val="24"/>
                <w:szCs w:val="24"/>
                <w:lang w:bidi="ru-RU"/>
              </w:rPr>
              <w:t>II, п. 6.11.2 – противопожарные расстояния от жилых, общественных зданий и соору</w:t>
            </w:r>
            <w:r w:rsidRPr="000E176A">
              <w:rPr>
                <w:rFonts w:ascii="Times New Roman" w:eastAsia="Calibri" w:hAnsi="Times New Roman" w:cs="Times New Roman"/>
                <w:iCs/>
                <w:sz w:val="24"/>
                <w:szCs w:val="24"/>
                <w:lang w:bidi="ru-RU"/>
              </w:rPr>
              <w:softHyphen/>
              <w:t>жений до надземных зданий, сооружений для хранения, парковки легковых автомобилей следует принимать в соответствии с таблицей 1 как до зданий складского назначения)</w:t>
            </w:r>
            <w:r w:rsidRPr="000E176A">
              <w:rPr>
                <w:rFonts w:ascii="Times New Roman" w:eastAsia="Calibri" w:hAnsi="Times New Roman" w:cs="Times New Roman"/>
                <w:sz w:val="24"/>
                <w:szCs w:val="24"/>
                <w:lang w:bidi="ru-RU"/>
              </w:rPr>
              <w:t xml:space="preserve"> – 10 метров (минимально-допустимое расстояние).</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В свою очередь, на сегодняшний день заключение комиссии по правилам землепользования и застройки муниципального образования города Благовещен</w:t>
            </w:r>
            <w:r w:rsidRPr="000E176A">
              <w:rPr>
                <w:rFonts w:ascii="Times New Roman" w:eastAsia="Calibri" w:hAnsi="Times New Roman" w:cs="Times New Roman"/>
                <w:sz w:val="24"/>
                <w:szCs w:val="24"/>
                <w:lang w:bidi="ru-RU"/>
              </w:rPr>
              <w:softHyphen/>
              <w:t>ска от 14.08.2019 г. по смежному участку (28:01:010088:65) с таким же фактическим использованием не исполняется в части:</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1) размещения гаражей в один ряд с количеством боксов - 6 (по-прежнему размещено: 14 гаражей);</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2) соблюдения 15-метрового разрыва до многоквартирного жилого дома (ул. Пушкина, 89), расположенного с западной стороны указанного выше земельного участка.</w:t>
            </w:r>
          </w:p>
          <w:p w:rsidR="000E176A" w:rsidRPr="000E176A" w:rsidRDefault="000E176A" w:rsidP="000E176A">
            <w:pPr>
              <w:tabs>
                <w:tab w:val="left" w:pos="-203"/>
              </w:tabs>
              <w:spacing w:after="0" w:line="240" w:lineRule="auto"/>
              <w:ind w:left="79" w:right="140" w:firstLine="364"/>
              <w:jc w:val="both"/>
              <w:rPr>
                <w:rFonts w:ascii="Times New Roman" w:eastAsia="Calibri" w:hAnsi="Times New Roman" w:cs="Times New Roman"/>
                <w:sz w:val="24"/>
                <w:szCs w:val="24"/>
                <w:lang w:bidi="ru-RU"/>
              </w:rPr>
            </w:pPr>
            <w:r w:rsidRPr="000E176A">
              <w:rPr>
                <w:rFonts w:ascii="Times New Roman" w:eastAsia="Calibri" w:hAnsi="Times New Roman" w:cs="Times New Roman"/>
                <w:sz w:val="24"/>
                <w:szCs w:val="24"/>
                <w:lang w:bidi="ru-RU"/>
              </w:rPr>
              <w:t xml:space="preserve">Аналогичная ситуация вероятнее всего повторится                        и с земельным участком 28:01:010088:15, где </w:t>
            </w:r>
            <w:r w:rsidRPr="000E176A">
              <w:rPr>
                <w:rFonts w:ascii="Times New Roman" w:eastAsia="Calibri" w:hAnsi="Times New Roman" w:cs="Times New Roman"/>
                <w:bCs/>
                <w:sz w:val="24"/>
                <w:szCs w:val="24"/>
                <w:lang w:bidi="ru-RU"/>
              </w:rPr>
              <w:t xml:space="preserve">на территории имеется 16 гаражей, при этом общий гаражный массив составляет 30 гаражей. В </w:t>
            </w:r>
            <w:r w:rsidRPr="000E176A">
              <w:rPr>
                <w:rFonts w:ascii="Times New Roman" w:eastAsia="Calibri" w:hAnsi="Times New Roman" w:cs="Times New Roman"/>
                <w:sz w:val="24"/>
                <w:szCs w:val="24"/>
                <w:lang w:bidi="ru-RU"/>
              </w:rPr>
              <w:t>дальнейшем, при сдаче в эксплуата</w:t>
            </w:r>
            <w:r w:rsidRPr="000E176A">
              <w:rPr>
                <w:rFonts w:ascii="Times New Roman" w:eastAsia="Calibri" w:hAnsi="Times New Roman" w:cs="Times New Roman"/>
                <w:sz w:val="24"/>
                <w:szCs w:val="24"/>
                <w:lang w:bidi="ru-RU"/>
              </w:rPr>
              <w:softHyphen/>
              <w:t>цию многоквартирного жилого дома на основании Градостроительного кодекса Рос</w:t>
            </w:r>
            <w:r w:rsidRPr="000E176A">
              <w:rPr>
                <w:rFonts w:ascii="Times New Roman" w:eastAsia="Calibri" w:hAnsi="Times New Roman" w:cs="Times New Roman"/>
                <w:sz w:val="24"/>
                <w:szCs w:val="24"/>
                <w:lang w:bidi="ru-RU"/>
              </w:rPr>
              <w:softHyphen/>
              <w:t>сийской Федерации, Федерального закона от 30.0</w:t>
            </w:r>
            <w:r w:rsidR="00080DE2">
              <w:rPr>
                <w:rFonts w:ascii="Times New Roman" w:eastAsia="Calibri" w:hAnsi="Times New Roman" w:cs="Times New Roman"/>
                <w:sz w:val="24"/>
                <w:szCs w:val="24"/>
                <w:lang w:bidi="ru-RU"/>
              </w:rPr>
              <w:t>9.1999 № 52-ФЗ «О санитарно-эпи</w:t>
            </w:r>
            <w:r w:rsidRPr="000E176A">
              <w:rPr>
                <w:rFonts w:ascii="Times New Roman" w:eastAsia="Calibri" w:hAnsi="Times New Roman" w:cs="Times New Roman"/>
                <w:sz w:val="24"/>
                <w:szCs w:val="24"/>
                <w:lang w:bidi="ru-RU"/>
              </w:rPr>
              <w:t>демиологическом благополучии населения» инспекция государственного строительного надзора Амурской области потребует проведения экологической экспертизы вреда данных построек согласно СП 113.13330.2016 «Стоянки автомобилей», либо их снос. Мы были вынуждены выполнить экологическую экспертизу возможного вреда незаконно-установленных гаражей на смежном земельном участке (28:01:010088:65) в 2019 году за собственный счет и более делать этого не намерены.</w:t>
            </w:r>
          </w:p>
          <w:p w:rsidR="00C91F88" w:rsidRPr="00EA0E33" w:rsidRDefault="000E176A" w:rsidP="000E176A">
            <w:pPr>
              <w:autoSpaceDE w:val="0"/>
              <w:autoSpaceDN w:val="0"/>
              <w:adjustRightInd w:val="0"/>
              <w:spacing w:after="0" w:line="240" w:lineRule="auto"/>
              <w:ind w:left="79" w:right="140" w:firstLine="364"/>
              <w:jc w:val="both"/>
              <w:rPr>
                <w:rFonts w:ascii="Times New Roman" w:eastAsia="Calibri" w:hAnsi="Times New Roman" w:cs="Times New Roman"/>
                <w:sz w:val="24"/>
                <w:szCs w:val="24"/>
                <w:lang w:eastAsia="ru-RU"/>
              </w:rPr>
            </w:pPr>
            <w:r w:rsidRPr="000E176A">
              <w:rPr>
                <w:rFonts w:ascii="Times New Roman" w:eastAsia="Calibri" w:hAnsi="Times New Roman" w:cs="Times New Roman"/>
                <w:sz w:val="24"/>
                <w:szCs w:val="24"/>
                <w:lang w:bidi="ru-RU"/>
              </w:rPr>
              <w:t xml:space="preserve">Предлагаем отказать заявителю в выдаче разрешения на условно разрешенный вид использования «хранение автотранспорта» земельного участка с кадастровым номером 28:01:010088:15 до приведения его фактического использования в соответствие с указанными выше строительными и санитарно-эпидемиологическими нормативами, либо проведения экологических исследований и подготовки экспертного заключения об отсутствии негативного влияния гаражного массива на строящийся многоквартирный жилой дом согласно </w:t>
            </w:r>
            <w:r w:rsidRPr="000E176A">
              <w:rPr>
                <w:rFonts w:ascii="Times New Roman" w:eastAsia="Calibri" w:hAnsi="Times New Roman" w:cs="Times New Roman"/>
                <w:sz w:val="24"/>
                <w:szCs w:val="24"/>
                <w:lang w:bidi="ru-RU"/>
              </w:rPr>
              <w:lastRenderedPageBreak/>
              <w:t>требованиям СП 113.13330.2016 «Стоянки автомобилей», а также инспекции государственного строительного надзора Амурской области</w:t>
            </w:r>
            <w:r w:rsidRPr="000E176A">
              <w:rPr>
                <w:rFonts w:ascii="Times New Roman" w:eastAsia="Calibri" w:hAnsi="Times New Roman" w:cs="Times New Roman"/>
                <w:sz w:val="24"/>
                <w:szCs w:val="24"/>
              </w:rPr>
              <w:t>».</w:t>
            </w:r>
          </w:p>
        </w:tc>
      </w:tr>
    </w:tbl>
    <w:p w:rsidR="00C8667D" w:rsidRPr="00600A69" w:rsidRDefault="00C8667D" w:rsidP="00EA0E33">
      <w:pPr>
        <w:autoSpaceDE w:val="0"/>
        <w:autoSpaceDN w:val="0"/>
        <w:adjustRightInd w:val="0"/>
        <w:spacing w:after="0" w:line="240" w:lineRule="auto"/>
        <w:jc w:val="both"/>
        <w:outlineLvl w:val="0"/>
        <w:rPr>
          <w:rFonts w:ascii="Times New Roman" w:eastAsia="Calibri" w:hAnsi="Times New Roman" w:cs="Times New Roman"/>
          <w:sz w:val="16"/>
          <w:szCs w:val="16"/>
          <w:lang w:eastAsia="ru-RU"/>
        </w:rPr>
      </w:pPr>
    </w:p>
    <w:p w:rsidR="00521CC8" w:rsidRPr="00521CC8" w:rsidRDefault="00984878" w:rsidP="00521CC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EE6A39">
        <w:rPr>
          <w:rFonts w:ascii="Times New Roman" w:eastAsia="Calibri" w:hAnsi="Times New Roman" w:cs="Times New Roman"/>
          <w:b/>
          <w:sz w:val="26"/>
          <w:szCs w:val="26"/>
          <w:lang w:eastAsia="ru-RU"/>
        </w:rPr>
        <w:t>Комиссия</w:t>
      </w:r>
      <w:r w:rsidR="00C8667D" w:rsidRPr="00EE6A39">
        <w:rPr>
          <w:rFonts w:ascii="Times New Roman" w:eastAsia="Calibri" w:hAnsi="Times New Roman" w:cs="Times New Roman"/>
          <w:b/>
          <w:sz w:val="26"/>
          <w:szCs w:val="26"/>
          <w:lang w:eastAsia="ru-RU"/>
        </w:rPr>
        <w:t xml:space="preserve"> рекомендует:</w:t>
      </w:r>
      <w:r w:rsidR="00D83A6F" w:rsidRPr="00EE6A39">
        <w:rPr>
          <w:rFonts w:ascii="Times New Roman" w:eastAsia="Calibri" w:hAnsi="Times New Roman" w:cs="Times New Roman"/>
          <w:b/>
          <w:sz w:val="26"/>
          <w:szCs w:val="26"/>
          <w:lang w:eastAsia="ru-RU"/>
        </w:rPr>
        <w:t xml:space="preserve"> </w:t>
      </w:r>
      <w:r w:rsidR="00521CC8">
        <w:rPr>
          <w:rFonts w:ascii="Times New Roman" w:eastAsia="Calibri" w:hAnsi="Times New Roman" w:cs="Times New Roman"/>
          <w:b/>
          <w:sz w:val="26"/>
          <w:szCs w:val="26"/>
          <w:u w:val="single"/>
          <w:lang w:eastAsia="ru-RU"/>
        </w:rPr>
        <w:t xml:space="preserve">отказать </w:t>
      </w:r>
      <w:r w:rsidR="00521CC8" w:rsidRPr="00531638">
        <w:rPr>
          <w:rFonts w:ascii="Times New Roman" w:eastAsia="Calibri" w:hAnsi="Times New Roman" w:cs="Times New Roman"/>
          <w:sz w:val="26"/>
          <w:szCs w:val="26"/>
          <w:u w:val="single"/>
          <w:lang w:eastAsia="ru-RU"/>
        </w:rPr>
        <w:t>в предоставлении</w:t>
      </w:r>
      <w:r w:rsidR="00521CC8">
        <w:rPr>
          <w:rFonts w:ascii="Times New Roman" w:eastAsia="Calibri" w:hAnsi="Times New Roman" w:cs="Times New Roman"/>
          <w:b/>
          <w:sz w:val="26"/>
          <w:szCs w:val="26"/>
          <w:u w:val="single"/>
          <w:lang w:eastAsia="ru-RU"/>
        </w:rPr>
        <w:t xml:space="preserve"> </w:t>
      </w:r>
      <w:r w:rsidR="00190547" w:rsidRPr="00EE6A39">
        <w:rPr>
          <w:rFonts w:ascii="Times New Roman" w:eastAsia="Calibri" w:hAnsi="Times New Roman" w:cs="Times New Roman"/>
          <w:sz w:val="26"/>
          <w:szCs w:val="26"/>
          <w:u w:val="single"/>
          <w:lang w:eastAsia="ru-RU"/>
        </w:rPr>
        <w:t>разрешени</w:t>
      </w:r>
      <w:r w:rsidR="00531638">
        <w:rPr>
          <w:rFonts w:ascii="Times New Roman" w:eastAsia="Calibri" w:hAnsi="Times New Roman" w:cs="Times New Roman"/>
          <w:sz w:val="26"/>
          <w:szCs w:val="26"/>
          <w:u w:val="single"/>
          <w:lang w:eastAsia="ru-RU"/>
        </w:rPr>
        <w:t>я</w:t>
      </w:r>
      <w:r w:rsidR="00190547" w:rsidRPr="00EE6A39">
        <w:rPr>
          <w:rFonts w:ascii="Times New Roman" w:eastAsia="Calibri" w:hAnsi="Times New Roman" w:cs="Times New Roman"/>
          <w:sz w:val="26"/>
          <w:szCs w:val="26"/>
          <w:u w:val="single"/>
          <w:lang w:eastAsia="ru-RU"/>
        </w:rPr>
        <w:t xml:space="preserve"> на условно разрешенный вид использования </w:t>
      </w:r>
      <w:r w:rsidR="00521CC8" w:rsidRPr="00521CC8">
        <w:rPr>
          <w:rFonts w:ascii="Times New Roman" w:eastAsia="Calibri" w:hAnsi="Times New Roman" w:cs="Times New Roman"/>
          <w:sz w:val="26"/>
          <w:szCs w:val="26"/>
          <w:u w:val="single"/>
          <w:lang w:eastAsia="ru-RU"/>
        </w:rPr>
        <w:t>земельного участка</w:t>
      </w:r>
      <w:r w:rsidR="00531638">
        <w:rPr>
          <w:rFonts w:ascii="Times New Roman" w:eastAsia="Calibri" w:hAnsi="Times New Roman" w:cs="Times New Roman"/>
          <w:sz w:val="26"/>
          <w:szCs w:val="26"/>
          <w:u w:val="single"/>
          <w:lang w:eastAsia="ru-RU"/>
        </w:rPr>
        <w:t xml:space="preserve"> </w:t>
      </w:r>
      <w:r w:rsidR="00521CC8" w:rsidRPr="00521CC8">
        <w:rPr>
          <w:rFonts w:ascii="Times New Roman" w:eastAsia="Calibri" w:hAnsi="Times New Roman" w:cs="Times New Roman"/>
          <w:sz w:val="26"/>
          <w:szCs w:val="26"/>
          <w:u w:val="single"/>
          <w:lang w:eastAsia="ru-RU"/>
        </w:rPr>
        <w:t>с кадастровым номером 28:01:010088:15 площадью</w:t>
      </w:r>
      <w:r w:rsidR="00521CC8">
        <w:rPr>
          <w:rFonts w:ascii="Times New Roman" w:eastAsia="Calibri" w:hAnsi="Times New Roman" w:cs="Times New Roman"/>
          <w:sz w:val="26"/>
          <w:szCs w:val="26"/>
          <w:u w:val="single"/>
          <w:lang w:eastAsia="ru-RU"/>
        </w:rPr>
        <w:t xml:space="preserve"> </w:t>
      </w:r>
      <w:r w:rsidR="00521CC8" w:rsidRPr="00521CC8">
        <w:rPr>
          <w:rFonts w:ascii="Times New Roman" w:eastAsia="Calibri" w:hAnsi="Times New Roman" w:cs="Times New Roman"/>
          <w:sz w:val="26"/>
          <w:szCs w:val="26"/>
          <w:u w:val="single"/>
          <w:lang w:eastAsia="ru-RU"/>
        </w:rPr>
        <w:t>620 кв</w:t>
      </w:r>
      <w:proofErr w:type="gramStart"/>
      <w:r w:rsidR="00521CC8" w:rsidRPr="00521CC8">
        <w:rPr>
          <w:rFonts w:ascii="Times New Roman" w:eastAsia="Calibri" w:hAnsi="Times New Roman" w:cs="Times New Roman"/>
          <w:sz w:val="26"/>
          <w:szCs w:val="26"/>
          <w:u w:val="single"/>
          <w:lang w:eastAsia="ru-RU"/>
        </w:rPr>
        <w:t>.м</w:t>
      </w:r>
      <w:proofErr w:type="gramEnd"/>
      <w:r w:rsidR="00521CC8" w:rsidRPr="00521CC8">
        <w:rPr>
          <w:rFonts w:ascii="Times New Roman" w:eastAsia="Calibri" w:hAnsi="Times New Roman" w:cs="Times New Roman"/>
          <w:sz w:val="26"/>
          <w:szCs w:val="26"/>
          <w:u w:val="single"/>
          <w:lang w:eastAsia="ru-RU"/>
        </w:rPr>
        <w:t xml:space="preserve">, имеющего вид разрешенного использования – для индивидуального жилья, находящегося в общей долевой собственности </w:t>
      </w:r>
      <w:proofErr w:type="spellStart"/>
      <w:r w:rsidR="00521CC8" w:rsidRPr="00521CC8">
        <w:rPr>
          <w:rFonts w:ascii="Times New Roman" w:eastAsia="Calibri" w:hAnsi="Times New Roman" w:cs="Times New Roman"/>
          <w:sz w:val="26"/>
          <w:szCs w:val="26"/>
          <w:u w:val="single"/>
          <w:lang w:eastAsia="ru-RU"/>
        </w:rPr>
        <w:t>Синюковой</w:t>
      </w:r>
      <w:proofErr w:type="spellEnd"/>
      <w:r w:rsidR="00521CC8" w:rsidRPr="00521CC8">
        <w:rPr>
          <w:rFonts w:ascii="Times New Roman" w:eastAsia="Calibri" w:hAnsi="Times New Roman" w:cs="Times New Roman"/>
          <w:sz w:val="26"/>
          <w:szCs w:val="26"/>
          <w:u w:val="single"/>
          <w:lang w:eastAsia="ru-RU"/>
        </w:rPr>
        <w:t xml:space="preserve"> Жанны Станиславовны, </w:t>
      </w:r>
      <w:proofErr w:type="spellStart"/>
      <w:r w:rsidR="00521CC8" w:rsidRPr="00521CC8">
        <w:rPr>
          <w:rFonts w:ascii="Times New Roman" w:eastAsia="Calibri" w:hAnsi="Times New Roman" w:cs="Times New Roman"/>
          <w:sz w:val="26"/>
          <w:szCs w:val="26"/>
          <w:u w:val="single"/>
          <w:lang w:eastAsia="ru-RU"/>
        </w:rPr>
        <w:t>Синюкова</w:t>
      </w:r>
      <w:proofErr w:type="spellEnd"/>
      <w:r w:rsidR="00521CC8" w:rsidRPr="00521CC8">
        <w:rPr>
          <w:rFonts w:ascii="Times New Roman" w:eastAsia="Calibri" w:hAnsi="Times New Roman" w:cs="Times New Roman"/>
          <w:sz w:val="26"/>
          <w:szCs w:val="26"/>
          <w:u w:val="single"/>
          <w:lang w:eastAsia="ru-RU"/>
        </w:rPr>
        <w:t xml:space="preserve"> Андрея Ивановича, Яковлева Василия Николаевича, расположенного в к</w:t>
      </w:r>
      <w:r w:rsidR="00521CC8">
        <w:rPr>
          <w:rFonts w:ascii="Times New Roman" w:eastAsia="Calibri" w:hAnsi="Times New Roman" w:cs="Times New Roman"/>
          <w:sz w:val="26"/>
          <w:szCs w:val="26"/>
          <w:u w:val="single"/>
          <w:lang w:eastAsia="ru-RU"/>
        </w:rPr>
        <w:t>вартале 88 города Благовещенска</w:t>
      </w:r>
      <w:r w:rsidR="00521CC8" w:rsidRPr="00521CC8">
        <w:rPr>
          <w:rFonts w:ascii="Times New Roman" w:eastAsia="Calibri" w:hAnsi="Times New Roman" w:cs="Times New Roman"/>
          <w:sz w:val="26"/>
          <w:szCs w:val="26"/>
          <w:u w:val="single"/>
          <w:lang w:eastAsia="ru-RU"/>
        </w:rPr>
        <w:t xml:space="preserve">, </w:t>
      </w:r>
      <w:r w:rsidR="00531638">
        <w:rPr>
          <w:rFonts w:ascii="Times New Roman" w:eastAsia="Calibri" w:hAnsi="Times New Roman" w:cs="Times New Roman"/>
          <w:sz w:val="26"/>
          <w:szCs w:val="26"/>
          <w:u w:val="single"/>
          <w:lang w:eastAsia="ru-RU"/>
        </w:rPr>
        <w:t xml:space="preserve">                                           </w:t>
      </w:r>
      <w:r w:rsidR="00521CC8" w:rsidRPr="00521CC8">
        <w:rPr>
          <w:rFonts w:ascii="Times New Roman" w:eastAsia="Calibri" w:hAnsi="Times New Roman" w:cs="Times New Roman"/>
          <w:sz w:val="26"/>
          <w:szCs w:val="26"/>
          <w:u w:val="single"/>
          <w:lang w:eastAsia="ru-RU"/>
        </w:rPr>
        <w:t>в территориальной зоне жилой застройки смешанной этажности</w:t>
      </w:r>
      <w:r w:rsidR="00531638">
        <w:rPr>
          <w:rFonts w:ascii="Times New Roman" w:eastAsia="Calibri" w:hAnsi="Times New Roman" w:cs="Times New Roman"/>
          <w:sz w:val="26"/>
          <w:szCs w:val="26"/>
          <w:u w:val="single"/>
          <w:lang w:eastAsia="ru-RU"/>
        </w:rPr>
        <w:t xml:space="preserve"> </w:t>
      </w:r>
      <w:r w:rsidR="00521CC8" w:rsidRPr="00521CC8">
        <w:rPr>
          <w:rFonts w:ascii="Times New Roman" w:eastAsia="Calibri" w:hAnsi="Times New Roman" w:cs="Times New Roman"/>
          <w:sz w:val="26"/>
          <w:szCs w:val="26"/>
          <w:u w:val="single"/>
          <w:lang w:eastAsia="ru-RU"/>
        </w:rPr>
        <w:t xml:space="preserve">(Ж-4) – </w:t>
      </w:r>
      <w:r w:rsidR="00531638">
        <w:rPr>
          <w:rFonts w:ascii="Times New Roman" w:eastAsia="Calibri" w:hAnsi="Times New Roman" w:cs="Times New Roman"/>
          <w:sz w:val="26"/>
          <w:szCs w:val="26"/>
          <w:u w:val="single"/>
          <w:lang w:eastAsia="ru-RU"/>
        </w:rPr>
        <w:t xml:space="preserve">                                 </w:t>
      </w:r>
      <w:r w:rsidR="00521CC8" w:rsidRPr="00521CC8">
        <w:rPr>
          <w:rFonts w:ascii="Times New Roman" w:eastAsia="Calibri" w:hAnsi="Times New Roman" w:cs="Times New Roman"/>
          <w:sz w:val="26"/>
          <w:szCs w:val="26"/>
          <w:u w:val="single"/>
          <w:lang w:eastAsia="ru-RU"/>
        </w:rPr>
        <w:t>в соответствии с Классификатором – «хранение автотранспорта», код 2.7.1 (согласно градостроительному регламенту территориальной зоны Ж-4 – «объект гаражного назначения», код 2.7.1).</w:t>
      </w:r>
    </w:p>
    <w:p w:rsidR="00521CC8" w:rsidRDefault="00B710C3" w:rsidP="00B710C3">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 xml:space="preserve">Основания принятого решения </w:t>
      </w:r>
      <w:r w:rsidRPr="00B710C3">
        <w:rPr>
          <w:rFonts w:ascii="Times New Roman" w:eastAsia="Calibri" w:hAnsi="Times New Roman" w:cs="Times New Roman"/>
          <w:sz w:val="26"/>
          <w:szCs w:val="26"/>
          <w:u w:val="single"/>
          <w:lang w:eastAsia="ru-RU"/>
        </w:rPr>
        <w:t>–</w:t>
      </w:r>
      <w:r>
        <w:rPr>
          <w:rFonts w:ascii="Times New Roman" w:eastAsia="Calibri" w:hAnsi="Times New Roman" w:cs="Times New Roman"/>
          <w:sz w:val="26"/>
          <w:szCs w:val="26"/>
          <w:u w:val="single"/>
          <w:lang w:eastAsia="ru-RU"/>
        </w:rPr>
        <w:t xml:space="preserve"> о</w:t>
      </w:r>
      <w:r w:rsidR="003B35CB" w:rsidRPr="003B35CB">
        <w:rPr>
          <w:rFonts w:ascii="Times New Roman" w:eastAsia="Calibri" w:hAnsi="Times New Roman" w:cs="Times New Roman"/>
          <w:sz w:val="26"/>
          <w:szCs w:val="26"/>
          <w:u w:val="single"/>
          <w:lang w:eastAsia="ru-RU"/>
        </w:rPr>
        <w:t>трицательное мнение правообладателя смежного земельного участка</w:t>
      </w:r>
      <w:r>
        <w:rPr>
          <w:rFonts w:ascii="Times New Roman" w:eastAsia="Calibri" w:hAnsi="Times New Roman" w:cs="Times New Roman"/>
          <w:sz w:val="26"/>
          <w:szCs w:val="26"/>
          <w:u w:val="single"/>
          <w:lang w:eastAsia="ru-RU"/>
        </w:rPr>
        <w:t xml:space="preserve"> </w:t>
      </w:r>
      <w:r w:rsidR="003B35CB">
        <w:rPr>
          <w:rFonts w:ascii="Times New Roman" w:eastAsia="Calibri" w:hAnsi="Times New Roman" w:cs="Times New Roman"/>
          <w:sz w:val="26"/>
          <w:szCs w:val="26"/>
          <w:u w:val="single"/>
          <w:lang w:eastAsia="ru-RU"/>
        </w:rPr>
        <w:t>с кадастровым номером 28:01:010088:1207</w:t>
      </w:r>
      <w:r w:rsidR="003B35CB" w:rsidRPr="003B35CB">
        <w:rPr>
          <w:rFonts w:ascii="Times New Roman" w:eastAsia="Calibri" w:hAnsi="Times New Roman" w:cs="Times New Roman"/>
          <w:sz w:val="26"/>
          <w:szCs w:val="26"/>
          <w:u w:val="single"/>
          <w:lang w:eastAsia="ru-RU"/>
        </w:rPr>
        <w:t>, выявленное в ходе проведения публичных слушаний.</w:t>
      </w:r>
    </w:p>
    <w:p w:rsidR="005B2DFD" w:rsidRPr="00600A69" w:rsidRDefault="005B2DFD" w:rsidP="00521CC8">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8D3332">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5B2DFD" w:rsidRPr="00600A69" w:rsidRDefault="005B2DFD" w:rsidP="001F3988">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признаны состоявшимися.</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Default="00521CC8" w:rsidP="00C8667D">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п</w:t>
      </w:r>
      <w:r w:rsidR="00C8667D">
        <w:rPr>
          <w:rFonts w:ascii="Times New Roman" w:eastAsia="Times New Roman" w:hAnsi="Times New Roman" w:cs="Times New Roman"/>
          <w:sz w:val="26"/>
          <w:szCs w:val="26"/>
          <w:lang w:eastAsia="ru-RU"/>
        </w:rPr>
        <w:t>редседател</w:t>
      </w:r>
      <w:r>
        <w:rPr>
          <w:rFonts w:ascii="Times New Roman" w:eastAsia="Times New Roman" w:hAnsi="Times New Roman" w:cs="Times New Roman"/>
          <w:sz w:val="26"/>
          <w:szCs w:val="26"/>
          <w:lang w:eastAsia="ru-RU"/>
        </w:rPr>
        <w:t>я</w:t>
      </w:r>
      <w:r w:rsidR="00C8667D">
        <w:rPr>
          <w:rFonts w:ascii="Times New Roman" w:eastAsia="Times New Roman" w:hAnsi="Times New Roman" w:cs="Times New Roman"/>
          <w:sz w:val="26"/>
          <w:szCs w:val="26"/>
          <w:lang w:eastAsia="ru-RU"/>
        </w:rPr>
        <w:t xml:space="preserve"> Комиссии                 </w:t>
      </w:r>
      <w:r w:rsidR="006C4806">
        <w:rPr>
          <w:rFonts w:ascii="Times New Roman" w:eastAsia="Times New Roman" w:hAnsi="Times New Roman" w:cs="Times New Roman"/>
          <w:sz w:val="26"/>
          <w:szCs w:val="26"/>
          <w:lang w:eastAsia="ru-RU"/>
        </w:rPr>
        <w:t xml:space="preserve"> </w:t>
      </w:r>
      <w:r w:rsidR="008D3332">
        <w:rPr>
          <w:rFonts w:ascii="Times New Roman" w:eastAsia="Times New Roman" w:hAnsi="Times New Roman" w:cs="Times New Roman"/>
          <w:sz w:val="26"/>
          <w:szCs w:val="26"/>
          <w:lang w:eastAsia="ru-RU"/>
        </w:rPr>
        <w:t xml:space="preserve">       </w:t>
      </w:r>
      <w:bookmarkStart w:id="0" w:name="_GoBack"/>
      <w:bookmarkEnd w:id="0"/>
      <w:r w:rsidR="008D3332">
        <w:rPr>
          <w:rFonts w:ascii="Times New Roman" w:eastAsia="Times New Roman" w:hAnsi="Times New Roman" w:cs="Times New Roman"/>
          <w:sz w:val="26"/>
          <w:szCs w:val="26"/>
          <w:lang w:eastAsia="ru-RU"/>
        </w:rPr>
        <w:t xml:space="preserve">          </w:t>
      </w:r>
      <w:r w:rsidR="00C8667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C8667D">
        <w:rPr>
          <w:rFonts w:ascii="Times New Roman" w:eastAsia="Times New Roman" w:hAnsi="Times New Roman" w:cs="Times New Roman"/>
          <w:sz w:val="26"/>
          <w:szCs w:val="26"/>
          <w:lang w:eastAsia="ru-RU"/>
        </w:rPr>
        <w:t xml:space="preserve">   </w:t>
      </w:r>
      <w:r w:rsidR="00B811F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А.А. Кролевецкий</w:t>
      </w:r>
    </w:p>
    <w:p w:rsidR="00C8667D" w:rsidRPr="00D92130" w:rsidRDefault="00C8667D" w:rsidP="00C8667D">
      <w:pPr>
        <w:tabs>
          <w:tab w:val="left" w:pos="851"/>
        </w:tabs>
        <w:spacing w:after="0" w:line="240" w:lineRule="auto"/>
        <w:jc w:val="both"/>
        <w:rPr>
          <w:rFonts w:ascii="Times New Roman" w:eastAsia="Times New Roman" w:hAnsi="Times New Roman" w:cs="Times New Roman"/>
          <w:sz w:val="26"/>
          <w:szCs w:val="26"/>
          <w:lang w:eastAsia="ru-RU"/>
        </w:rPr>
      </w:pPr>
    </w:p>
    <w:sectPr w:rsidR="00C8667D" w:rsidRPr="00D92130" w:rsidSect="00EA0E33">
      <w:headerReference w:type="default" r:id="rId9"/>
      <w:headerReference w:type="first" r:id="rId10"/>
      <w:pgSz w:w="11905" w:h="16838" w:code="9"/>
      <w:pgMar w:top="709" w:right="851" w:bottom="851" w:left="1418"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0C3" w:rsidRDefault="00B710C3">
      <w:pPr>
        <w:spacing w:after="0" w:line="240" w:lineRule="auto"/>
      </w:pPr>
      <w:r>
        <w:separator/>
      </w:r>
    </w:p>
  </w:endnote>
  <w:endnote w:type="continuationSeparator" w:id="0">
    <w:p w:rsidR="00B710C3" w:rsidRDefault="00B7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0C3" w:rsidRDefault="00B710C3">
      <w:pPr>
        <w:spacing w:after="0" w:line="240" w:lineRule="auto"/>
      </w:pPr>
      <w:r>
        <w:separator/>
      </w:r>
    </w:p>
  </w:footnote>
  <w:footnote w:type="continuationSeparator" w:id="0">
    <w:p w:rsidR="00B710C3" w:rsidRDefault="00B71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C3" w:rsidRDefault="00B710C3" w:rsidP="00E529AB">
    <w:pPr>
      <w:pStyle w:val="a3"/>
      <w:jc w:val="center"/>
    </w:pPr>
    <w:r>
      <w:fldChar w:fldCharType="begin"/>
    </w:r>
    <w:r>
      <w:instrText>PAGE   \* MERGEFORMAT</w:instrText>
    </w:r>
    <w:r>
      <w:fldChar w:fldCharType="separate"/>
    </w:r>
    <w:r w:rsidR="005F0319">
      <w:rPr>
        <w:noProof/>
      </w:rPr>
      <w:t>4</w:t>
    </w:r>
    <w:r>
      <w:fldChar w:fldCharType="end"/>
    </w:r>
  </w:p>
  <w:p w:rsidR="00B710C3" w:rsidRDefault="00B710C3">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C3" w:rsidRPr="008322EB" w:rsidRDefault="00B710C3"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B710C3" w:rsidRPr="008322EB" w:rsidRDefault="00B710C3"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B710C3" w:rsidRPr="008322EB" w:rsidRDefault="00B710C3"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66F"/>
    <w:multiLevelType w:val="multilevel"/>
    <w:tmpl w:val="1D8E56F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A0320E0"/>
    <w:multiLevelType w:val="multilevel"/>
    <w:tmpl w:val="D2E2E7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23C6C"/>
    <w:rsid w:val="0003499D"/>
    <w:rsid w:val="000566CA"/>
    <w:rsid w:val="0006113B"/>
    <w:rsid w:val="00061CF0"/>
    <w:rsid w:val="000731E9"/>
    <w:rsid w:val="00080326"/>
    <w:rsid w:val="00080DE2"/>
    <w:rsid w:val="00081C29"/>
    <w:rsid w:val="0009484E"/>
    <w:rsid w:val="000B4ABE"/>
    <w:rsid w:val="000B6F0F"/>
    <w:rsid w:val="000E176A"/>
    <w:rsid w:val="000E5726"/>
    <w:rsid w:val="000F4970"/>
    <w:rsid w:val="00103950"/>
    <w:rsid w:val="00116E59"/>
    <w:rsid w:val="00123E12"/>
    <w:rsid w:val="00125437"/>
    <w:rsid w:val="00134396"/>
    <w:rsid w:val="00135901"/>
    <w:rsid w:val="001874E9"/>
    <w:rsid w:val="00190547"/>
    <w:rsid w:val="001A4889"/>
    <w:rsid w:val="001D07D7"/>
    <w:rsid w:val="001F3988"/>
    <w:rsid w:val="00200DA7"/>
    <w:rsid w:val="00272860"/>
    <w:rsid w:val="002737E1"/>
    <w:rsid w:val="00293631"/>
    <w:rsid w:val="00304126"/>
    <w:rsid w:val="00310F00"/>
    <w:rsid w:val="00313EE3"/>
    <w:rsid w:val="00333AF1"/>
    <w:rsid w:val="00337DE1"/>
    <w:rsid w:val="00341CF7"/>
    <w:rsid w:val="00346568"/>
    <w:rsid w:val="00372572"/>
    <w:rsid w:val="003B35CB"/>
    <w:rsid w:val="003B58C5"/>
    <w:rsid w:val="003C293C"/>
    <w:rsid w:val="003E5F30"/>
    <w:rsid w:val="00421EA6"/>
    <w:rsid w:val="0044125F"/>
    <w:rsid w:val="00442172"/>
    <w:rsid w:val="004650BE"/>
    <w:rsid w:val="0047512B"/>
    <w:rsid w:val="00481E21"/>
    <w:rsid w:val="0048338F"/>
    <w:rsid w:val="004B488C"/>
    <w:rsid w:val="004D047D"/>
    <w:rsid w:val="004F3B4D"/>
    <w:rsid w:val="004F478A"/>
    <w:rsid w:val="0052138E"/>
    <w:rsid w:val="00521CC8"/>
    <w:rsid w:val="0052519B"/>
    <w:rsid w:val="00527D80"/>
    <w:rsid w:val="00531638"/>
    <w:rsid w:val="005371AD"/>
    <w:rsid w:val="005461F5"/>
    <w:rsid w:val="005650D1"/>
    <w:rsid w:val="005B2DFD"/>
    <w:rsid w:val="005B4C1A"/>
    <w:rsid w:val="005B5D8E"/>
    <w:rsid w:val="005F0319"/>
    <w:rsid w:val="00600A69"/>
    <w:rsid w:val="00601585"/>
    <w:rsid w:val="00605AA8"/>
    <w:rsid w:val="00632469"/>
    <w:rsid w:val="006636BA"/>
    <w:rsid w:val="006661F3"/>
    <w:rsid w:val="00673568"/>
    <w:rsid w:val="006853E1"/>
    <w:rsid w:val="006C4806"/>
    <w:rsid w:val="006D5087"/>
    <w:rsid w:val="00713A1C"/>
    <w:rsid w:val="00724813"/>
    <w:rsid w:val="007317C9"/>
    <w:rsid w:val="007469C8"/>
    <w:rsid w:val="00780AE0"/>
    <w:rsid w:val="007938AC"/>
    <w:rsid w:val="007D0A29"/>
    <w:rsid w:val="007D610E"/>
    <w:rsid w:val="00831197"/>
    <w:rsid w:val="008322EB"/>
    <w:rsid w:val="008323CB"/>
    <w:rsid w:val="00850A3B"/>
    <w:rsid w:val="008709AE"/>
    <w:rsid w:val="008812CF"/>
    <w:rsid w:val="0088516C"/>
    <w:rsid w:val="008A6415"/>
    <w:rsid w:val="008A6749"/>
    <w:rsid w:val="008D3332"/>
    <w:rsid w:val="008F083D"/>
    <w:rsid w:val="008F0E71"/>
    <w:rsid w:val="00957221"/>
    <w:rsid w:val="009771C9"/>
    <w:rsid w:val="00984878"/>
    <w:rsid w:val="009B2FF7"/>
    <w:rsid w:val="009F14E1"/>
    <w:rsid w:val="00A47721"/>
    <w:rsid w:val="00A52694"/>
    <w:rsid w:val="00A617BA"/>
    <w:rsid w:val="00A839F4"/>
    <w:rsid w:val="00AB5C9C"/>
    <w:rsid w:val="00AC5F38"/>
    <w:rsid w:val="00AD2265"/>
    <w:rsid w:val="00AD5C68"/>
    <w:rsid w:val="00B30747"/>
    <w:rsid w:val="00B61B3E"/>
    <w:rsid w:val="00B62804"/>
    <w:rsid w:val="00B710C3"/>
    <w:rsid w:val="00B811F1"/>
    <w:rsid w:val="00B83375"/>
    <w:rsid w:val="00B961EF"/>
    <w:rsid w:val="00B96382"/>
    <w:rsid w:val="00BA2CD9"/>
    <w:rsid w:val="00BD474E"/>
    <w:rsid w:val="00BD5B82"/>
    <w:rsid w:val="00BF0A2B"/>
    <w:rsid w:val="00C02061"/>
    <w:rsid w:val="00C04875"/>
    <w:rsid w:val="00C05CFF"/>
    <w:rsid w:val="00C5013E"/>
    <w:rsid w:val="00C7136F"/>
    <w:rsid w:val="00C71585"/>
    <w:rsid w:val="00C715B5"/>
    <w:rsid w:val="00C85AB0"/>
    <w:rsid w:val="00C8667D"/>
    <w:rsid w:val="00C91535"/>
    <w:rsid w:val="00C91F88"/>
    <w:rsid w:val="00CB1EA1"/>
    <w:rsid w:val="00CC17FF"/>
    <w:rsid w:val="00CF488D"/>
    <w:rsid w:val="00D15E89"/>
    <w:rsid w:val="00D30244"/>
    <w:rsid w:val="00D31888"/>
    <w:rsid w:val="00D42732"/>
    <w:rsid w:val="00D427CE"/>
    <w:rsid w:val="00D53DF4"/>
    <w:rsid w:val="00D72077"/>
    <w:rsid w:val="00D73A2F"/>
    <w:rsid w:val="00D83A6F"/>
    <w:rsid w:val="00D84AA2"/>
    <w:rsid w:val="00D92130"/>
    <w:rsid w:val="00D976C8"/>
    <w:rsid w:val="00DD19BB"/>
    <w:rsid w:val="00DE3F71"/>
    <w:rsid w:val="00E10B69"/>
    <w:rsid w:val="00E17435"/>
    <w:rsid w:val="00E213C8"/>
    <w:rsid w:val="00E23CC6"/>
    <w:rsid w:val="00E529AB"/>
    <w:rsid w:val="00E63599"/>
    <w:rsid w:val="00E75E3C"/>
    <w:rsid w:val="00EA0E33"/>
    <w:rsid w:val="00EB32E0"/>
    <w:rsid w:val="00EB43C1"/>
    <w:rsid w:val="00ED062C"/>
    <w:rsid w:val="00EE1E4C"/>
    <w:rsid w:val="00EE4C09"/>
    <w:rsid w:val="00EE6A39"/>
    <w:rsid w:val="00EE70F5"/>
    <w:rsid w:val="00EF468F"/>
    <w:rsid w:val="00F012B7"/>
    <w:rsid w:val="00F10D6C"/>
    <w:rsid w:val="00F4530F"/>
    <w:rsid w:val="00F53CE1"/>
    <w:rsid w:val="00F57757"/>
    <w:rsid w:val="00F60B17"/>
    <w:rsid w:val="00F65BC7"/>
    <w:rsid w:val="00F73068"/>
    <w:rsid w:val="00FA49CC"/>
    <w:rsid w:val="00FA56CE"/>
    <w:rsid w:val="00FF104F"/>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9B2F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9B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9691">
      <w:bodyDiv w:val="1"/>
      <w:marLeft w:val="0"/>
      <w:marRight w:val="0"/>
      <w:marTop w:val="0"/>
      <w:marBottom w:val="0"/>
      <w:divBdr>
        <w:top w:val="none" w:sz="0" w:space="0" w:color="auto"/>
        <w:left w:val="none" w:sz="0" w:space="0" w:color="auto"/>
        <w:bottom w:val="none" w:sz="0" w:space="0" w:color="auto"/>
        <w:right w:val="none" w:sz="0" w:space="0" w:color="auto"/>
      </w:divBdr>
    </w:div>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290941146">
      <w:bodyDiv w:val="1"/>
      <w:marLeft w:val="0"/>
      <w:marRight w:val="0"/>
      <w:marTop w:val="0"/>
      <w:marBottom w:val="0"/>
      <w:divBdr>
        <w:top w:val="none" w:sz="0" w:space="0" w:color="auto"/>
        <w:left w:val="none" w:sz="0" w:space="0" w:color="auto"/>
        <w:bottom w:val="none" w:sz="0" w:space="0" w:color="auto"/>
        <w:right w:val="none" w:sz="0" w:space="0" w:color="auto"/>
      </w:divBdr>
    </w:div>
    <w:div w:id="305356821">
      <w:bodyDiv w:val="1"/>
      <w:marLeft w:val="0"/>
      <w:marRight w:val="0"/>
      <w:marTop w:val="0"/>
      <w:marBottom w:val="0"/>
      <w:divBdr>
        <w:top w:val="none" w:sz="0" w:space="0" w:color="auto"/>
        <w:left w:val="none" w:sz="0" w:space="0" w:color="auto"/>
        <w:bottom w:val="none" w:sz="0" w:space="0" w:color="auto"/>
        <w:right w:val="none" w:sz="0" w:space="0" w:color="auto"/>
      </w:divBdr>
    </w:div>
    <w:div w:id="394937914">
      <w:bodyDiv w:val="1"/>
      <w:marLeft w:val="0"/>
      <w:marRight w:val="0"/>
      <w:marTop w:val="0"/>
      <w:marBottom w:val="0"/>
      <w:divBdr>
        <w:top w:val="none" w:sz="0" w:space="0" w:color="auto"/>
        <w:left w:val="none" w:sz="0" w:space="0" w:color="auto"/>
        <w:bottom w:val="none" w:sz="0" w:space="0" w:color="auto"/>
        <w:right w:val="none" w:sz="0" w:space="0" w:color="auto"/>
      </w:divBdr>
    </w:div>
    <w:div w:id="544371341">
      <w:bodyDiv w:val="1"/>
      <w:marLeft w:val="0"/>
      <w:marRight w:val="0"/>
      <w:marTop w:val="0"/>
      <w:marBottom w:val="0"/>
      <w:divBdr>
        <w:top w:val="none" w:sz="0" w:space="0" w:color="auto"/>
        <w:left w:val="none" w:sz="0" w:space="0" w:color="auto"/>
        <w:bottom w:val="none" w:sz="0" w:space="0" w:color="auto"/>
        <w:right w:val="none" w:sz="0" w:space="0" w:color="auto"/>
      </w:divBdr>
    </w:div>
    <w:div w:id="546647455">
      <w:bodyDiv w:val="1"/>
      <w:marLeft w:val="0"/>
      <w:marRight w:val="0"/>
      <w:marTop w:val="0"/>
      <w:marBottom w:val="0"/>
      <w:divBdr>
        <w:top w:val="none" w:sz="0" w:space="0" w:color="auto"/>
        <w:left w:val="none" w:sz="0" w:space="0" w:color="auto"/>
        <w:bottom w:val="none" w:sz="0" w:space="0" w:color="auto"/>
        <w:right w:val="none" w:sz="0" w:space="0" w:color="auto"/>
      </w:divBdr>
    </w:div>
    <w:div w:id="546724531">
      <w:bodyDiv w:val="1"/>
      <w:marLeft w:val="0"/>
      <w:marRight w:val="0"/>
      <w:marTop w:val="0"/>
      <w:marBottom w:val="0"/>
      <w:divBdr>
        <w:top w:val="none" w:sz="0" w:space="0" w:color="auto"/>
        <w:left w:val="none" w:sz="0" w:space="0" w:color="auto"/>
        <w:bottom w:val="none" w:sz="0" w:space="0" w:color="auto"/>
        <w:right w:val="none" w:sz="0" w:space="0" w:color="auto"/>
      </w:divBdr>
    </w:div>
    <w:div w:id="652098506">
      <w:bodyDiv w:val="1"/>
      <w:marLeft w:val="0"/>
      <w:marRight w:val="0"/>
      <w:marTop w:val="0"/>
      <w:marBottom w:val="0"/>
      <w:divBdr>
        <w:top w:val="none" w:sz="0" w:space="0" w:color="auto"/>
        <w:left w:val="none" w:sz="0" w:space="0" w:color="auto"/>
        <w:bottom w:val="none" w:sz="0" w:space="0" w:color="auto"/>
        <w:right w:val="none" w:sz="0" w:space="0" w:color="auto"/>
      </w:divBdr>
    </w:div>
    <w:div w:id="785539177">
      <w:bodyDiv w:val="1"/>
      <w:marLeft w:val="0"/>
      <w:marRight w:val="0"/>
      <w:marTop w:val="0"/>
      <w:marBottom w:val="0"/>
      <w:divBdr>
        <w:top w:val="none" w:sz="0" w:space="0" w:color="auto"/>
        <w:left w:val="none" w:sz="0" w:space="0" w:color="auto"/>
        <w:bottom w:val="none" w:sz="0" w:space="0" w:color="auto"/>
        <w:right w:val="none" w:sz="0" w:space="0" w:color="auto"/>
      </w:divBdr>
    </w:div>
    <w:div w:id="1113944123">
      <w:bodyDiv w:val="1"/>
      <w:marLeft w:val="0"/>
      <w:marRight w:val="0"/>
      <w:marTop w:val="0"/>
      <w:marBottom w:val="0"/>
      <w:divBdr>
        <w:top w:val="none" w:sz="0" w:space="0" w:color="auto"/>
        <w:left w:val="none" w:sz="0" w:space="0" w:color="auto"/>
        <w:bottom w:val="none" w:sz="0" w:space="0" w:color="auto"/>
        <w:right w:val="none" w:sz="0" w:space="0" w:color="auto"/>
      </w:divBdr>
    </w:div>
    <w:div w:id="1173298843">
      <w:bodyDiv w:val="1"/>
      <w:marLeft w:val="0"/>
      <w:marRight w:val="0"/>
      <w:marTop w:val="0"/>
      <w:marBottom w:val="0"/>
      <w:divBdr>
        <w:top w:val="none" w:sz="0" w:space="0" w:color="auto"/>
        <w:left w:val="none" w:sz="0" w:space="0" w:color="auto"/>
        <w:bottom w:val="none" w:sz="0" w:space="0" w:color="auto"/>
        <w:right w:val="none" w:sz="0" w:space="0" w:color="auto"/>
      </w:divBdr>
    </w:div>
    <w:div w:id="1462309202">
      <w:bodyDiv w:val="1"/>
      <w:marLeft w:val="0"/>
      <w:marRight w:val="0"/>
      <w:marTop w:val="0"/>
      <w:marBottom w:val="0"/>
      <w:divBdr>
        <w:top w:val="none" w:sz="0" w:space="0" w:color="auto"/>
        <w:left w:val="none" w:sz="0" w:space="0" w:color="auto"/>
        <w:bottom w:val="none" w:sz="0" w:space="0" w:color="auto"/>
        <w:right w:val="none" w:sz="0" w:space="0" w:color="auto"/>
      </w:divBdr>
    </w:div>
    <w:div w:id="1527206649">
      <w:bodyDiv w:val="1"/>
      <w:marLeft w:val="0"/>
      <w:marRight w:val="0"/>
      <w:marTop w:val="0"/>
      <w:marBottom w:val="0"/>
      <w:divBdr>
        <w:top w:val="none" w:sz="0" w:space="0" w:color="auto"/>
        <w:left w:val="none" w:sz="0" w:space="0" w:color="auto"/>
        <w:bottom w:val="none" w:sz="0" w:space="0" w:color="auto"/>
        <w:right w:val="none" w:sz="0" w:space="0" w:color="auto"/>
      </w:divBdr>
    </w:div>
    <w:div w:id="1574779307">
      <w:bodyDiv w:val="1"/>
      <w:marLeft w:val="0"/>
      <w:marRight w:val="0"/>
      <w:marTop w:val="0"/>
      <w:marBottom w:val="0"/>
      <w:divBdr>
        <w:top w:val="none" w:sz="0" w:space="0" w:color="auto"/>
        <w:left w:val="none" w:sz="0" w:space="0" w:color="auto"/>
        <w:bottom w:val="none" w:sz="0" w:space="0" w:color="auto"/>
        <w:right w:val="none" w:sz="0" w:space="0" w:color="auto"/>
      </w:divBdr>
    </w:div>
    <w:div w:id="1674263688">
      <w:bodyDiv w:val="1"/>
      <w:marLeft w:val="0"/>
      <w:marRight w:val="0"/>
      <w:marTop w:val="0"/>
      <w:marBottom w:val="0"/>
      <w:divBdr>
        <w:top w:val="none" w:sz="0" w:space="0" w:color="auto"/>
        <w:left w:val="none" w:sz="0" w:space="0" w:color="auto"/>
        <w:bottom w:val="none" w:sz="0" w:space="0" w:color="auto"/>
        <w:right w:val="none" w:sz="0" w:space="0" w:color="auto"/>
      </w:divBdr>
    </w:div>
    <w:div w:id="1687320416">
      <w:bodyDiv w:val="1"/>
      <w:marLeft w:val="0"/>
      <w:marRight w:val="0"/>
      <w:marTop w:val="0"/>
      <w:marBottom w:val="0"/>
      <w:divBdr>
        <w:top w:val="none" w:sz="0" w:space="0" w:color="auto"/>
        <w:left w:val="none" w:sz="0" w:space="0" w:color="auto"/>
        <w:bottom w:val="none" w:sz="0" w:space="0" w:color="auto"/>
        <w:right w:val="none" w:sz="0" w:space="0" w:color="auto"/>
      </w:divBdr>
    </w:div>
    <w:div w:id="1773476680">
      <w:bodyDiv w:val="1"/>
      <w:marLeft w:val="0"/>
      <w:marRight w:val="0"/>
      <w:marTop w:val="0"/>
      <w:marBottom w:val="0"/>
      <w:divBdr>
        <w:top w:val="none" w:sz="0" w:space="0" w:color="auto"/>
        <w:left w:val="none" w:sz="0" w:space="0" w:color="auto"/>
        <w:bottom w:val="none" w:sz="0" w:space="0" w:color="auto"/>
        <w:right w:val="none" w:sz="0" w:space="0" w:color="auto"/>
      </w:divBdr>
    </w:div>
    <w:div w:id="2014793930">
      <w:bodyDiv w:val="1"/>
      <w:marLeft w:val="0"/>
      <w:marRight w:val="0"/>
      <w:marTop w:val="0"/>
      <w:marBottom w:val="0"/>
      <w:divBdr>
        <w:top w:val="none" w:sz="0" w:space="0" w:color="auto"/>
        <w:left w:val="none" w:sz="0" w:space="0" w:color="auto"/>
        <w:bottom w:val="none" w:sz="0" w:space="0" w:color="auto"/>
        <w:right w:val="none" w:sz="0" w:space="0" w:color="auto"/>
      </w:divBdr>
    </w:div>
    <w:div w:id="2111926829">
      <w:bodyDiv w:val="1"/>
      <w:marLeft w:val="0"/>
      <w:marRight w:val="0"/>
      <w:marTop w:val="0"/>
      <w:marBottom w:val="0"/>
      <w:divBdr>
        <w:top w:val="none" w:sz="0" w:space="0" w:color="auto"/>
        <w:left w:val="none" w:sz="0" w:space="0" w:color="auto"/>
        <w:bottom w:val="none" w:sz="0" w:space="0" w:color="auto"/>
        <w:right w:val="none" w:sz="0" w:space="0" w:color="auto"/>
      </w:divBdr>
    </w:div>
    <w:div w:id="21317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2338-BEEB-4A7F-A73C-6A9059A0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4</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Галуненко Ольга Сергеевна</cp:lastModifiedBy>
  <cp:revision>119</cp:revision>
  <cp:lastPrinted>2020-11-20T07:15:00Z</cp:lastPrinted>
  <dcterms:created xsi:type="dcterms:W3CDTF">2018-05-23T06:46:00Z</dcterms:created>
  <dcterms:modified xsi:type="dcterms:W3CDTF">2020-11-24T06:16:00Z</dcterms:modified>
</cp:coreProperties>
</file>