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3E4F8" w14:textId="4F00AC90" w:rsidR="00AE3CA0" w:rsidRDefault="00F64495" w:rsidP="0024253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42531">
        <w:rPr>
          <w:rFonts w:ascii="Times New Roman" w:hAnsi="Times New Roman" w:cs="Times New Roman"/>
          <w:b/>
          <w:bCs/>
        </w:rPr>
        <w:t xml:space="preserve">Информационная справка о </w:t>
      </w:r>
      <w:r w:rsidR="00242531" w:rsidRPr="00242531">
        <w:rPr>
          <w:rFonts w:ascii="Times New Roman" w:hAnsi="Times New Roman" w:cs="Times New Roman"/>
          <w:b/>
          <w:bCs/>
        </w:rPr>
        <w:t xml:space="preserve">реализации на территории города Благовещенска </w:t>
      </w:r>
      <w:r w:rsidRPr="00242531">
        <w:rPr>
          <w:rFonts w:ascii="Times New Roman" w:hAnsi="Times New Roman" w:cs="Times New Roman"/>
          <w:b/>
          <w:bCs/>
        </w:rPr>
        <w:t xml:space="preserve">проекта </w:t>
      </w:r>
      <w:r w:rsidR="00242531" w:rsidRPr="00242531">
        <w:rPr>
          <w:rFonts w:ascii="Times New Roman" w:hAnsi="Times New Roman" w:cs="Times New Roman"/>
          <w:b/>
          <w:bCs/>
        </w:rPr>
        <w:t>Межнациональная диалоговая платформа «</w:t>
      </w:r>
      <w:proofErr w:type="spellStart"/>
      <w:r w:rsidR="00242531" w:rsidRPr="00242531">
        <w:rPr>
          <w:rFonts w:ascii="Times New Roman" w:hAnsi="Times New Roman" w:cs="Times New Roman"/>
          <w:b/>
          <w:bCs/>
        </w:rPr>
        <w:t>ЭтноБлаг</w:t>
      </w:r>
      <w:proofErr w:type="spellEnd"/>
      <w:r w:rsidR="00242531" w:rsidRPr="00242531">
        <w:rPr>
          <w:rFonts w:ascii="Times New Roman" w:hAnsi="Times New Roman" w:cs="Times New Roman"/>
          <w:b/>
          <w:bCs/>
        </w:rPr>
        <w:t>»</w:t>
      </w:r>
    </w:p>
    <w:p w14:paraId="665FC56E" w14:textId="77777777" w:rsidR="00242531" w:rsidRPr="00242531" w:rsidRDefault="00242531" w:rsidP="0024253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C9EE4DD" w14:textId="70C9F230" w:rsidR="00242531" w:rsidRPr="00242531" w:rsidRDefault="00242531" w:rsidP="002425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2531">
        <w:rPr>
          <w:rFonts w:ascii="Times New Roman" w:hAnsi="Times New Roman" w:cs="Times New Roman"/>
        </w:rPr>
        <w:t xml:space="preserve">В преддверии празднования Дня народного единства управление </w:t>
      </w:r>
      <w:r w:rsidRPr="00242531">
        <w:rPr>
          <w:rFonts w:ascii="Times New Roman" w:hAnsi="Times New Roman" w:cs="Times New Roman"/>
        </w:rPr>
        <w:t xml:space="preserve">по делам молодежи администрации города </w:t>
      </w:r>
      <w:r w:rsidRPr="00242531">
        <w:rPr>
          <w:rFonts w:ascii="Times New Roman" w:hAnsi="Times New Roman" w:cs="Times New Roman"/>
        </w:rPr>
        <w:t>совместно с Ресурсным центром поддержки и развития добровольчества «</w:t>
      </w:r>
      <w:proofErr w:type="spellStart"/>
      <w:r w:rsidRPr="00242531">
        <w:rPr>
          <w:rFonts w:ascii="Times New Roman" w:hAnsi="Times New Roman" w:cs="Times New Roman"/>
        </w:rPr>
        <w:t>Прогресс&amp;Я</w:t>
      </w:r>
      <w:proofErr w:type="spellEnd"/>
      <w:r w:rsidRPr="00242531">
        <w:rPr>
          <w:rFonts w:ascii="Times New Roman" w:hAnsi="Times New Roman" w:cs="Times New Roman"/>
        </w:rPr>
        <w:t xml:space="preserve">» и Молодёжным креативным </w:t>
      </w:r>
      <w:proofErr w:type="spellStart"/>
      <w:r w:rsidRPr="00242531">
        <w:rPr>
          <w:rFonts w:ascii="Times New Roman" w:hAnsi="Times New Roman" w:cs="Times New Roman"/>
        </w:rPr>
        <w:t>Мультицентром</w:t>
      </w:r>
      <w:proofErr w:type="spellEnd"/>
      <w:r w:rsidRPr="00242531">
        <w:rPr>
          <w:rFonts w:ascii="Times New Roman" w:hAnsi="Times New Roman" w:cs="Times New Roman"/>
        </w:rPr>
        <w:t xml:space="preserve"> реализ</w:t>
      </w:r>
      <w:r w:rsidRPr="00242531">
        <w:rPr>
          <w:rFonts w:ascii="Times New Roman" w:hAnsi="Times New Roman" w:cs="Times New Roman"/>
        </w:rPr>
        <w:t>овали</w:t>
      </w:r>
      <w:r w:rsidRPr="00242531">
        <w:rPr>
          <w:rFonts w:ascii="Times New Roman" w:hAnsi="Times New Roman" w:cs="Times New Roman"/>
        </w:rPr>
        <w:t xml:space="preserve"> проект Межнациональная диалоговая платформа «</w:t>
      </w:r>
      <w:proofErr w:type="spellStart"/>
      <w:r w:rsidRPr="00242531">
        <w:rPr>
          <w:rFonts w:ascii="Times New Roman" w:hAnsi="Times New Roman" w:cs="Times New Roman"/>
        </w:rPr>
        <w:t>ЭтноБлаг</w:t>
      </w:r>
      <w:proofErr w:type="spellEnd"/>
      <w:r w:rsidRPr="00242531">
        <w:rPr>
          <w:rFonts w:ascii="Times New Roman" w:hAnsi="Times New Roman" w:cs="Times New Roman"/>
        </w:rPr>
        <w:t xml:space="preserve">» поддержанный вторым специальным конкурсом грантов Губернатора Амурской области в 2025 году. </w:t>
      </w:r>
    </w:p>
    <w:p w14:paraId="57A8C506" w14:textId="77777777" w:rsidR="00242531" w:rsidRPr="00242531" w:rsidRDefault="00242531" w:rsidP="002425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2531">
        <w:rPr>
          <w:rFonts w:ascii="Times New Roman" w:hAnsi="Times New Roman" w:cs="Times New Roman"/>
        </w:rPr>
        <w:t xml:space="preserve">Проект направлен на системную профилактику экстремизма и терроризма в молодёжной среде, а также на снижение межнациональной и межконфессиональной напряжённости среди 300 представителей молодёжи (14-35 лет), проживающей на территории г. Благовещенска. </w:t>
      </w:r>
    </w:p>
    <w:p w14:paraId="327A95D5" w14:textId="77777777" w:rsidR="00242531" w:rsidRPr="00242531" w:rsidRDefault="00242531" w:rsidP="002425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2531">
        <w:rPr>
          <w:rFonts w:ascii="Times New Roman" w:hAnsi="Times New Roman" w:cs="Times New Roman"/>
        </w:rPr>
        <w:t>В рамках проведен</w:t>
      </w:r>
      <w:r w:rsidRPr="00242531">
        <w:rPr>
          <w:rFonts w:ascii="Times New Roman" w:hAnsi="Times New Roman" w:cs="Times New Roman"/>
        </w:rPr>
        <w:t>а</w:t>
      </w:r>
      <w:r w:rsidRPr="00242531">
        <w:rPr>
          <w:rFonts w:ascii="Times New Roman" w:hAnsi="Times New Roman" w:cs="Times New Roman"/>
        </w:rPr>
        <w:t xml:space="preserve"> совместн</w:t>
      </w:r>
      <w:r w:rsidRPr="00242531">
        <w:rPr>
          <w:rFonts w:ascii="Times New Roman" w:hAnsi="Times New Roman" w:cs="Times New Roman"/>
        </w:rPr>
        <w:t>ая</w:t>
      </w:r>
      <w:r w:rsidRPr="00242531">
        <w:rPr>
          <w:rFonts w:ascii="Times New Roman" w:hAnsi="Times New Roman" w:cs="Times New Roman"/>
        </w:rPr>
        <w:t xml:space="preserve"> социально активн</w:t>
      </w:r>
      <w:r w:rsidRPr="00242531">
        <w:rPr>
          <w:rFonts w:ascii="Times New Roman" w:hAnsi="Times New Roman" w:cs="Times New Roman"/>
        </w:rPr>
        <w:t>ая</w:t>
      </w:r>
      <w:r w:rsidRPr="00242531">
        <w:rPr>
          <w:rFonts w:ascii="Times New Roman" w:hAnsi="Times New Roman" w:cs="Times New Roman"/>
        </w:rPr>
        <w:t>, образовательн</w:t>
      </w:r>
      <w:r w:rsidRPr="00242531">
        <w:rPr>
          <w:rFonts w:ascii="Times New Roman" w:hAnsi="Times New Roman" w:cs="Times New Roman"/>
        </w:rPr>
        <w:t>ая</w:t>
      </w:r>
      <w:r w:rsidRPr="00242531">
        <w:rPr>
          <w:rFonts w:ascii="Times New Roman" w:hAnsi="Times New Roman" w:cs="Times New Roman"/>
        </w:rPr>
        <w:t xml:space="preserve"> и культурно-просветительск</w:t>
      </w:r>
      <w:r w:rsidRPr="00242531">
        <w:rPr>
          <w:rFonts w:ascii="Times New Roman" w:hAnsi="Times New Roman" w:cs="Times New Roman"/>
        </w:rPr>
        <w:t>ая</w:t>
      </w:r>
      <w:r w:rsidRPr="00242531">
        <w:rPr>
          <w:rFonts w:ascii="Times New Roman" w:hAnsi="Times New Roman" w:cs="Times New Roman"/>
        </w:rPr>
        <w:t xml:space="preserve"> деятельност</w:t>
      </w:r>
      <w:r w:rsidRPr="00242531">
        <w:rPr>
          <w:rFonts w:ascii="Times New Roman" w:hAnsi="Times New Roman" w:cs="Times New Roman"/>
        </w:rPr>
        <w:t>ь</w:t>
      </w:r>
      <w:r w:rsidRPr="00242531">
        <w:rPr>
          <w:rFonts w:ascii="Times New Roman" w:hAnsi="Times New Roman" w:cs="Times New Roman"/>
        </w:rPr>
        <w:t xml:space="preserve"> с привлечением 40 представителей национально-культурных объединений (25-45 лет), проживающих на территории города, для выстраивания положительных межконфессиональных и межнациональных взаимоотношений, а также формирования устойчивости к деструктивным идеологиям на территории города в период с 1 сентября 2025 года по 30 ноября 2025 года. </w:t>
      </w:r>
    </w:p>
    <w:p w14:paraId="5AD3A07D" w14:textId="2D5BB6A5" w:rsidR="00242531" w:rsidRPr="00242531" w:rsidRDefault="00242531" w:rsidP="002425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2531">
        <w:rPr>
          <w:rFonts w:ascii="Times New Roman" w:hAnsi="Times New Roman" w:cs="Times New Roman"/>
        </w:rPr>
        <w:t xml:space="preserve">Основной проблемой молодёжи (14-35 лет), проживающей на территории г. Благовещенска, является недостаточная осведомлённость о рисках и угрозах экстремизма и терроризма, низкий уровень критического мышления при восприятии информации из различных источников, а также существующие межнациональные и межконфессиональные барьеры, которые могут быть использованы для распространения радикальных идей и создания конфликтных ситуаций, что негативно влияет на социальную стабильность и формирование гармоничных взаимоотношений в обществе. </w:t>
      </w:r>
    </w:p>
    <w:p w14:paraId="3B58E6E6" w14:textId="0C416C02" w:rsidR="00242531" w:rsidRPr="00242531" w:rsidRDefault="00242531" w:rsidP="002425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2531">
        <w:rPr>
          <w:rFonts w:ascii="Times New Roman" w:hAnsi="Times New Roman" w:cs="Times New Roman"/>
        </w:rPr>
        <w:t xml:space="preserve">В рамках проекта были проведены следующие мероприятия: </w:t>
      </w:r>
    </w:p>
    <w:tbl>
      <w:tblPr>
        <w:tblStyle w:val="ad"/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"/>
        <w:gridCol w:w="2835"/>
        <w:gridCol w:w="1560"/>
        <w:gridCol w:w="2693"/>
        <w:gridCol w:w="1701"/>
      </w:tblGrid>
      <w:tr w:rsidR="00F64495" w:rsidRPr="00B46AEA" w14:paraId="422F9F07" w14:textId="77777777" w:rsidTr="00F64495">
        <w:tc>
          <w:tcPr>
            <w:tcW w:w="680" w:type="dxa"/>
            <w:vAlign w:val="center"/>
          </w:tcPr>
          <w:p w14:paraId="3E797B10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6AEA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5572EBCE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6AEA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и</w:t>
            </w:r>
          </w:p>
          <w:p w14:paraId="34CD1341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6AEA">
              <w:rPr>
                <w:rFonts w:ascii="Times New Roman" w:hAnsi="Times New Roman"/>
                <w:b/>
                <w:bCs/>
                <w:sz w:val="24"/>
                <w:szCs w:val="24"/>
              </w:rPr>
              <w:t>подробное описание мероприятия</w:t>
            </w:r>
          </w:p>
        </w:tc>
        <w:tc>
          <w:tcPr>
            <w:tcW w:w="1560" w:type="dxa"/>
            <w:vAlign w:val="center"/>
          </w:tcPr>
          <w:p w14:paraId="3A688126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6AEA">
              <w:rPr>
                <w:rFonts w:ascii="Times New Roman" w:hAnsi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693" w:type="dxa"/>
            <w:vAlign w:val="center"/>
          </w:tcPr>
          <w:p w14:paraId="562F7528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6AEA">
              <w:rPr>
                <w:rFonts w:ascii="Times New Roman" w:hAnsi="Times New Roman"/>
                <w:b/>
                <w:bCs/>
                <w:sz w:val="24"/>
                <w:szCs w:val="24"/>
              </w:rPr>
              <w:t>Качественный</w:t>
            </w:r>
          </w:p>
          <w:p w14:paraId="75AE5E03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6AEA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vAlign w:val="center"/>
          </w:tcPr>
          <w:p w14:paraId="3D599B2A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6AEA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Количественный показатель</w:t>
            </w:r>
          </w:p>
        </w:tc>
      </w:tr>
      <w:tr w:rsidR="00F64495" w:rsidRPr="00B46AEA" w14:paraId="64006CFF" w14:textId="77777777" w:rsidTr="00F64495">
        <w:tc>
          <w:tcPr>
            <w:tcW w:w="680" w:type="dxa"/>
          </w:tcPr>
          <w:p w14:paraId="37F4A723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bookmarkStart w:id="0" w:name="_Hlk216097563"/>
            <w:r w:rsidRPr="00B46A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3FBCAA27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Онлайн конкурс «Ритм единства...», проводимый по следующим направлениям: </w:t>
            </w:r>
          </w:p>
          <w:p w14:paraId="43D87C19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1. «Моя земля — наш общий дом».</w:t>
            </w:r>
          </w:p>
          <w:p w14:paraId="631DB46E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2. «Мультфильм: Единство без границ». </w:t>
            </w:r>
          </w:p>
          <w:p w14:paraId="059FC8A4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3. «Кадр мира и согласия». </w:t>
            </w:r>
          </w:p>
          <w:p w14:paraId="5DE0E589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4. «Социальный ролик: Наш общий ритм против экстремизма и терроризма».</w:t>
            </w:r>
          </w:p>
          <w:p w14:paraId="17D2AE2F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5. Приз зрительских симпатий. </w:t>
            </w:r>
          </w:p>
        </w:tc>
        <w:tc>
          <w:tcPr>
            <w:tcW w:w="1560" w:type="dxa"/>
          </w:tcPr>
          <w:p w14:paraId="08710CC1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01.10.2025-01.11.2025</w:t>
            </w:r>
          </w:p>
        </w:tc>
        <w:tc>
          <w:tcPr>
            <w:tcW w:w="2693" w:type="dxa"/>
          </w:tcPr>
          <w:p w14:paraId="74030D1F" w14:textId="77777777" w:rsidR="00F64495" w:rsidRPr="00B46AEA" w:rsidRDefault="00F64495" w:rsidP="003876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У представителей целевой аудитории повысился уровень осведомленности о важности межнационального и межконфессионального согласия, а также о недопустимости экстремизма и терроризма, стимулированное через участие в конкурсе и проявленное в формировании гражданской ответственности и позитивного отношения к общечеловеческим ценностям, отраженное в содержании более 50 представленных конкурсных работ</w:t>
            </w:r>
          </w:p>
        </w:tc>
        <w:tc>
          <w:tcPr>
            <w:tcW w:w="1701" w:type="dxa"/>
          </w:tcPr>
          <w:p w14:paraId="341B4344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50 чел. </w:t>
            </w:r>
          </w:p>
        </w:tc>
      </w:tr>
      <w:tr w:rsidR="00F64495" w:rsidRPr="00B46AEA" w14:paraId="6FB29F4E" w14:textId="77777777" w:rsidTr="00F64495">
        <w:tc>
          <w:tcPr>
            <w:tcW w:w="680" w:type="dxa"/>
          </w:tcPr>
          <w:p w14:paraId="7F625251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79FCEBE7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Информационные встречи в колледжах и </w:t>
            </w: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ВУЗах города Благовещенска на тему: </w:t>
            </w:r>
            <w:bookmarkStart w:id="1" w:name="_Hlk216184735"/>
            <w:r w:rsidRPr="00B46AEA">
              <w:rPr>
                <w:rFonts w:ascii="Times New Roman" w:hAnsi="Times New Roman"/>
                <w:sz w:val="24"/>
                <w:szCs w:val="24"/>
              </w:rPr>
              <w:t>«Многообразие культур – основа единства».</w:t>
            </w:r>
            <w:bookmarkEnd w:id="1"/>
          </w:p>
          <w:p w14:paraId="76F2EE22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A679DF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>09.10.2025-01.11.2025</w:t>
            </w:r>
          </w:p>
        </w:tc>
        <w:tc>
          <w:tcPr>
            <w:tcW w:w="2693" w:type="dxa"/>
          </w:tcPr>
          <w:p w14:paraId="6D9E5306" w14:textId="77777777" w:rsidR="00F64495" w:rsidRPr="00B46AEA" w:rsidRDefault="00F64495" w:rsidP="003876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У представителей целевой аудитории </w:t>
            </w: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>сформировалось глубокое понимание ценности культурного многообразия и важности межнационального согласия; были приобретены навыки уважительного взаимодействия с представителями различных этносов и осознанного участия в культурном обмене; повысился уровень гражданской ответственности за сохранение национальных традиций и противодействие проявлениям ксенофобии.</w:t>
            </w:r>
          </w:p>
        </w:tc>
        <w:tc>
          <w:tcPr>
            <w:tcW w:w="1701" w:type="dxa"/>
          </w:tcPr>
          <w:p w14:paraId="6DE40669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760 чел. </w:t>
            </w:r>
          </w:p>
        </w:tc>
      </w:tr>
      <w:tr w:rsidR="00F64495" w:rsidRPr="00B46AEA" w14:paraId="755C6F90" w14:textId="77777777" w:rsidTr="00F64495">
        <w:tc>
          <w:tcPr>
            <w:tcW w:w="680" w:type="dxa"/>
          </w:tcPr>
          <w:p w14:paraId="329676B0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51540172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bookmarkStart w:id="2" w:name="_Hlk216184751"/>
            <w:r w:rsidRPr="00B46AEA">
              <w:rPr>
                <w:rFonts w:ascii="Times New Roman" w:hAnsi="Times New Roman"/>
                <w:sz w:val="24"/>
                <w:szCs w:val="24"/>
              </w:rPr>
              <w:t xml:space="preserve">Интерактивный национальный марафон традиций с презентацией творческих номеров </w:t>
            </w:r>
            <w:bookmarkEnd w:id="2"/>
          </w:p>
        </w:tc>
        <w:tc>
          <w:tcPr>
            <w:tcW w:w="1560" w:type="dxa"/>
          </w:tcPr>
          <w:p w14:paraId="1EC86582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06.11.2025</w:t>
            </w:r>
          </w:p>
        </w:tc>
        <w:tc>
          <w:tcPr>
            <w:tcW w:w="2693" w:type="dxa"/>
          </w:tcPr>
          <w:p w14:paraId="08EADFB5" w14:textId="77777777" w:rsidR="00F64495" w:rsidRPr="00B46AEA" w:rsidRDefault="00F64495" w:rsidP="003876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У представителей целевой аудитории повысился уровень осведомленности о важности межнационального и межконфессионального согласия, а также о недопустимости экстремизма и терроризма, стимулированное в ходе интерактивного национального марафона традиций с презентацией творческих номеров, и проявленное в формировании гражданской ответственности и позитивного отношения к общечеловеческим ценностям через демонстрацию культурного многообразия, отраженное в количестве 12 представленных творческих номеров и </w:t>
            </w: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>положительных отзывах участников.</w:t>
            </w:r>
          </w:p>
        </w:tc>
        <w:tc>
          <w:tcPr>
            <w:tcW w:w="1701" w:type="dxa"/>
          </w:tcPr>
          <w:p w14:paraId="3594CE10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>Квалифицированные мастера – 10 чел.</w:t>
            </w:r>
          </w:p>
          <w:p w14:paraId="28B21534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Творческие коллективы – 11. </w:t>
            </w:r>
          </w:p>
          <w:p w14:paraId="52E43A1D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Творческие номера – 12. </w:t>
            </w:r>
          </w:p>
        </w:tc>
      </w:tr>
      <w:tr w:rsidR="00F64495" w:rsidRPr="00B46AEA" w14:paraId="2F797EB9" w14:textId="77777777" w:rsidTr="00F64495">
        <w:tc>
          <w:tcPr>
            <w:tcW w:w="680" w:type="dxa"/>
          </w:tcPr>
          <w:p w14:paraId="7630E7A9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4D344471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Создание и транслирование тематического видеоролика «Выбирай мир: Голос молодёжи»</w:t>
            </w:r>
          </w:p>
        </w:tc>
        <w:tc>
          <w:tcPr>
            <w:tcW w:w="1560" w:type="dxa"/>
          </w:tcPr>
          <w:p w14:paraId="69327B3D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01.09.2025-30.11.2025</w:t>
            </w:r>
          </w:p>
        </w:tc>
        <w:tc>
          <w:tcPr>
            <w:tcW w:w="2693" w:type="dxa"/>
          </w:tcPr>
          <w:p w14:paraId="50AECB58" w14:textId="77777777" w:rsidR="00F64495" w:rsidRPr="00B46AEA" w:rsidRDefault="00F64495" w:rsidP="003876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У представителей целевой аудитории сформировалось отчетливое понимание угроз экстремизма и терроризма, а также ценности мира и согласия; были приобретены навыки критического анализа информации, направленной на разжигание вражды, и активного распространения миротворческих идей; повысился уровень гражданской ответственности за личное участие в формировании мирного и толерантного информационного пространства.</w:t>
            </w:r>
          </w:p>
        </w:tc>
        <w:tc>
          <w:tcPr>
            <w:tcW w:w="1701" w:type="dxa"/>
          </w:tcPr>
          <w:p w14:paraId="5CBBD64B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1 ед. </w:t>
            </w:r>
          </w:p>
        </w:tc>
      </w:tr>
      <w:tr w:rsidR="00F64495" w:rsidRPr="00B46AEA" w14:paraId="4BCD975B" w14:textId="77777777" w:rsidTr="00F64495">
        <w:tc>
          <w:tcPr>
            <w:tcW w:w="680" w:type="dxa"/>
          </w:tcPr>
          <w:p w14:paraId="62FF4424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75E5F71C" w14:textId="77777777" w:rsidR="00F64495" w:rsidRPr="00B46AEA" w:rsidRDefault="00F64495" w:rsidP="003876D5">
            <w:pPr>
              <w:rPr>
                <w:rFonts w:ascii="Times New Roman" w:hAnsi="Times New Roman"/>
                <w:sz w:val="24"/>
                <w:szCs w:val="24"/>
              </w:rPr>
            </w:pPr>
            <w:bookmarkStart w:id="3" w:name="_Hlk216184761"/>
            <w:r w:rsidRPr="00B46AEA">
              <w:rPr>
                <w:rFonts w:ascii="Times New Roman" w:hAnsi="Times New Roman"/>
                <w:sz w:val="24"/>
                <w:szCs w:val="24"/>
              </w:rPr>
              <w:t>Стратегическая сессия, посвящённая вопросам формирования и сохранения межконфессиональных и межнациональных взаимоотношений в молодёжной среде с участием экспертов, представителей органов власти и общественных организаций</w:t>
            </w:r>
            <w:bookmarkEnd w:id="3"/>
          </w:p>
        </w:tc>
        <w:tc>
          <w:tcPr>
            <w:tcW w:w="1560" w:type="dxa"/>
          </w:tcPr>
          <w:p w14:paraId="1245EBCE" w14:textId="77777777" w:rsidR="00F64495" w:rsidRPr="00B46AEA" w:rsidRDefault="00F64495" w:rsidP="003876D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>20.11.2025</w:t>
            </w:r>
          </w:p>
        </w:tc>
        <w:tc>
          <w:tcPr>
            <w:tcW w:w="2693" w:type="dxa"/>
          </w:tcPr>
          <w:p w14:paraId="1F73F06A" w14:textId="77777777" w:rsidR="00F64495" w:rsidRPr="00B46AEA" w:rsidRDefault="00F64495" w:rsidP="003876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t xml:space="preserve">У представителей целевой аудитории сформировалось системное видение и углубленное понимание ключевых аспектов межконфессиональных и межнациональных взаимоотношений; были приобретены навыки конструктивного диалога, эффективной работы в междисциплинарной команде и разработки практических инициатив по укреплению согласия; повысился уровень гражданской ответственности за активное участие в формировании и реализации молодежной политики в сфере </w:t>
            </w: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>межнациональных отношений.</w:t>
            </w:r>
          </w:p>
        </w:tc>
        <w:tc>
          <w:tcPr>
            <w:tcW w:w="1701" w:type="dxa"/>
          </w:tcPr>
          <w:p w14:paraId="3DDADD49" w14:textId="77777777" w:rsidR="00F64495" w:rsidRPr="00B46AEA" w:rsidRDefault="00F64495" w:rsidP="003876D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A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54 чел. </w:t>
            </w:r>
          </w:p>
        </w:tc>
      </w:tr>
    </w:tbl>
    <w:bookmarkEnd w:id="0"/>
    <w:p w14:paraId="04A73E47" w14:textId="52738B1D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64495">
        <w:rPr>
          <w:rFonts w:ascii="Times New Roman" w:hAnsi="Times New Roman" w:cs="Times New Roman"/>
          <w:b/>
          <w:bCs/>
        </w:rPr>
        <w:t xml:space="preserve">Публикации: </w:t>
      </w:r>
    </w:p>
    <w:p w14:paraId="25CFFD0B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https://t.me/multicentr28/1181 </w:t>
      </w:r>
    </w:p>
    <w:p w14:paraId="372B508F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https://t.me/molodblag28/7100 </w:t>
      </w:r>
    </w:p>
    <w:p w14:paraId="13BE5552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https://vk.com/wall-225352892_381 </w:t>
      </w:r>
    </w:p>
    <w:p w14:paraId="07DBD653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https://t.me/centrProDvizheniye/4003 </w:t>
      </w:r>
    </w:p>
    <w:p w14:paraId="17B9F616" w14:textId="6F2DC389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https://t.me/multicentr28/1187?single </w:t>
      </w:r>
    </w:p>
    <w:p w14:paraId="54226BDA" w14:textId="49B34FB0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https://vk.com/wall-225352892_386 </w:t>
      </w:r>
    </w:p>
    <w:p w14:paraId="47907D6F" w14:textId="7F04E295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https://vk.com/wall-225352892_390 </w:t>
      </w:r>
    </w:p>
    <w:p w14:paraId="0D28F31A" w14:textId="7975718D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https://t.me/multicentr28/1299 </w:t>
      </w:r>
    </w:p>
    <w:p w14:paraId="7702F5DF" w14:textId="29921F24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https://t.me/multicentr28/1307 </w:t>
      </w:r>
    </w:p>
    <w:p w14:paraId="479F6C83" w14:textId="65C177BA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https://vk.com/wall-225352892_408 </w:t>
      </w:r>
    </w:p>
    <w:p w14:paraId="4A12CB36" w14:textId="4A1AF7A2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https://t.me/multicentr28/1313 </w:t>
      </w:r>
    </w:p>
    <w:p w14:paraId="4E0AA67D" w14:textId="079ACC42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https://t.me/multicentr28/1317 </w:t>
      </w:r>
    </w:p>
    <w:p w14:paraId="09A1FB61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https://vk.com/wall-225352892_412 </w:t>
      </w:r>
    </w:p>
    <w:p w14:paraId="26357648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https://vk.com/wall-225352892_416 </w:t>
      </w:r>
    </w:p>
    <w:p w14:paraId="6C076AEA" w14:textId="03260C1E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https://t.me/multicentr28/1324?single </w:t>
      </w:r>
    </w:p>
    <w:p w14:paraId="739D8D23" w14:textId="589AC19D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https://t.me/multicentr28/1337 </w:t>
      </w:r>
    </w:p>
    <w:p w14:paraId="7E3C7AE9" w14:textId="4402825F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https://t.me/multicentr28/1348 </w:t>
      </w:r>
    </w:p>
    <w:p w14:paraId="71443EF1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https://vk.com/wall-225352892_419 </w:t>
      </w:r>
    </w:p>
    <w:p w14:paraId="622F9EF5" w14:textId="2F50444A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https://t.me/multicentr28/1357 </w:t>
      </w:r>
    </w:p>
    <w:p w14:paraId="57F1FD23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https://vk.com/wall-225352892_419 </w:t>
      </w:r>
    </w:p>
    <w:p w14:paraId="79890346" w14:textId="35589331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https://t.me/multicentr28/1359 </w:t>
      </w:r>
    </w:p>
    <w:p w14:paraId="184F9349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https://vk.com/wall-225352892_423 </w:t>
      </w:r>
    </w:p>
    <w:p w14:paraId="3FD21EED" w14:textId="22137D25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https://t.me/multicentr28/1370 </w:t>
      </w:r>
    </w:p>
    <w:p w14:paraId="7AF947E8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https://t.me/molodblag28/7229 </w:t>
      </w:r>
    </w:p>
    <w:p w14:paraId="48487901" w14:textId="60B4ACB6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https://t.me/molodblag28/7230 </w:t>
      </w:r>
    </w:p>
    <w:p w14:paraId="1F570098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https://t.me/multicentr28/1371 </w:t>
      </w:r>
    </w:p>
    <w:p w14:paraId="67BE89E7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https://vk.com/wall-147052593_11575 </w:t>
      </w:r>
    </w:p>
    <w:p w14:paraId="13BD5616" w14:textId="0E52ABC5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https://t.me/blagoveshchensk_rf/30164 </w:t>
      </w:r>
    </w:p>
    <w:p w14:paraId="619C446F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https://t.me/molodblag28/7237 </w:t>
      </w:r>
    </w:p>
    <w:p w14:paraId="42FA4A3D" w14:textId="14945C64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https://t.me/multicentr28/1387 </w:t>
      </w:r>
    </w:p>
    <w:p w14:paraId="16FEDFED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https://t.me/multicentr28/1402 </w:t>
      </w:r>
    </w:p>
    <w:p w14:paraId="4AE151CD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https://vk.com/wall-225352892_425 </w:t>
      </w:r>
    </w:p>
    <w:p w14:paraId="410C02FC" w14:textId="1AA9282B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https://t.me/multicentr28/1395 </w:t>
      </w:r>
    </w:p>
    <w:p w14:paraId="04DB4B67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https://t.me/multicentr28/1401 </w:t>
      </w:r>
    </w:p>
    <w:p w14:paraId="6BE85754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https://t.me/multicentr28/1403 </w:t>
      </w:r>
    </w:p>
    <w:p w14:paraId="65A2282A" w14:textId="77777777" w:rsidR="00F64495" w:rsidRPr="00F64495" w:rsidRDefault="00F64495" w:rsidP="00F64495">
      <w:pPr>
        <w:spacing w:after="0" w:line="240" w:lineRule="auto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</w:rPr>
        <w:t xml:space="preserve">https://t.me/multicentr28/1467  </w:t>
      </w:r>
    </w:p>
    <w:p w14:paraId="79B561E5" w14:textId="002CEE8F" w:rsidR="00F64495" w:rsidRPr="00F64495" w:rsidRDefault="00F64495" w:rsidP="00F64495">
      <w:pPr>
        <w:jc w:val="center"/>
        <w:rPr>
          <w:rFonts w:ascii="Times New Roman" w:hAnsi="Times New Roman" w:cs="Times New Roman"/>
        </w:rPr>
      </w:pPr>
      <w:r w:rsidRPr="00F64495">
        <w:rPr>
          <w:rFonts w:ascii="Times New Roman" w:hAnsi="Times New Roman" w:cs="Times New Roman"/>
          <w:b/>
        </w:rPr>
        <w:t>Фотографии с мероприятий</w:t>
      </w: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52"/>
      </w:tblGrid>
      <w:tr w:rsidR="00F64495" w:rsidRPr="00B46AEA" w14:paraId="0AA4C288" w14:textId="77777777" w:rsidTr="00F64495">
        <w:trPr>
          <w:trHeight w:val="1020"/>
        </w:trPr>
        <w:tc>
          <w:tcPr>
            <w:tcW w:w="9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A07A4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>Мероприятие</w:t>
            </w:r>
            <w:proofErr w:type="gramStart"/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: </w:t>
            </w:r>
            <w:r w:rsidRPr="00B46AEA">
              <w:rPr>
                <w:rFonts w:ascii="Times New Roman" w:hAnsi="Times New Roman"/>
                <w:i/>
                <w:iCs/>
              </w:rPr>
              <w:t>Онлайн</w:t>
            </w:r>
            <w:proofErr w:type="gramEnd"/>
            <w:r w:rsidRPr="00B46AEA">
              <w:rPr>
                <w:rFonts w:ascii="Times New Roman" w:hAnsi="Times New Roman"/>
                <w:i/>
                <w:iCs/>
              </w:rPr>
              <w:t xml:space="preserve"> конкурс «В ритме единства…», 01.10.2025-01.11.2025 </w:t>
            </w:r>
          </w:p>
          <w:p w14:paraId="6A6410D7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  <w:noProof/>
              </w:rPr>
              <w:drawing>
                <wp:inline distT="0" distB="0" distL="0" distR="0" wp14:anchorId="11B84660" wp14:editId="76B73C59">
                  <wp:extent cx="1286288" cy="857250"/>
                  <wp:effectExtent l="0" t="0" r="9525" b="0"/>
                  <wp:docPr id="1113721234" name="Рисунок 42" descr="Изображение выглядит как одежда, человек, обувь, Человеческое лиц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721234" name="Рисунок 42" descr="Изображение выглядит как одежда, человек, обувь, Человеческое лиц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48" cy="86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6AEA">
              <w:rPr>
                <w:rFonts w:ascii="Times New Roman" w:hAnsi="Times New Roman"/>
                <w:b/>
                <w:bCs/>
                <w:i/>
                <w:iCs/>
                <w:noProof/>
              </w:rPr>
              <w:drawing>
                <wp:inline distT="0" distB="0" distL="0" distR="0" wp14:anchorId="2A0DB14C" wp14:editId="6A57831A">
                  <wp:extent cx="1286290" cy="857250"/>
                  <wp:effectExtent l="0" t="0" r="9525" b="0"/>
                  <wp:docPr id="1393485375" name="Рисунок 43" descr="Изображение выглядит как одежда, человек, Человеческое лицо, улыб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85375" name="Рисунок 43" descr="Изображение выглядит как одежда, человек, Человеческое лицо, улыб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34" cy="87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6AEA">
              <w:rPr>
                <w:rFonts w:ascii="Times New Roman" w:hAnsi="Times New Roman"/>
                <w:b/>
                <w:bCs/>
                <w:i/>
                <w:iCs/>
                <w:noProof/>
              </w:rPr>
              <w:drawing>
                <wp:inline distT="0" distB="0" distL="0" distR="0" wp14:anchorId="3A4D7C20" wp14:editId="499F9EE2">
                  <wp:extent cx="1266190" cy="843856"/>
                  <wp:effectExtent l="0" t="0" r="0" b="0"/>
                  <wp:docPr id="73575921" name="Рисунок 44" descr="Изображение выглядит как одежда, текст, Человеческое лицо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75921" name="Рисунок 44" descr="Изображение выглядит как одежда, текст, Человеческое лицо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27" cy="88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6AEA">
              <w:rPr>
                <w:rFonts w:ascii="Times New Roman" w:hAnsi="Times New Roman"/>
                <w:b/>
                <w:bCs/>
                <w:i/>
                <w:iCs/>
                <w:noProof/>
              </w:rPr>
              <w:drawing>
                <wp:inline distT="0" distB="0" distL="0" distR="0" wp14:anchorId="0B9F13FB" wp14:editId="70CE296C">
                  <wp:extent cx="1243412" cy="828675"/>
                  <wp:effectExtent l="0" t="0" r="0" b="0"/>
                  <wp:docPr id="624307948" name="Рисунок 45" descr="Изображение выглядит как одежда, Человеческое лицо, человек, улыб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307948" name="Рисунок 45" descr="Изображение выглядит как одежда, Человеческое лицо, человек, улыб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40" cy="83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70876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46AEA">
              <w:rPr>
                <w:rFonts w:ascii="Times New Roman" w:hAnsi="Times New Roman"/>
                <w:i/>
                <w:iCs/>
              </w:rPr>
              <w:t>Победители онлайн конкурса</w:t>
            </w:r>
          </w:p>
          <w:p w14:paraId="093C501E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69DA39AE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 xml:space="preserve">информационные встречи в колледжах и ВУЗах города Благовещенска на тему: «Многообразие культур – основа единства», 10.10.2025, ГПОАУ АО «Амурский аграрный колледж» - 80 чел. </w:t>
            </w: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4663"/>
              <w:gridCol w:w="4663"/>
            </w:tblGrid>
            <w:tr w:rsidR="00F64495" w:rsidRPr="00B46AEA" w14:paraId="425A17A0" w14:textId="77777777" w:rsidTr="003876D5">
              <w:tc>
                <w:tcPr>
                  <w:tcW w:w="4663" w:type="dxa"/>
                </w:tcPr>
                <w:p w14:paraId="73E3BD8C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bookmarkStart w:id="4" w:name="_Hlk216089129"/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017F8A4" wp14:editId="2A876556">
                        <wp:extent cx="1743075" cy="1307341"/>
                        <wp:effectExtent l="0" t="0" r="0" b="7620"/>
                        <wp:docPr id="789740886" name="Рисунок 1" descr="Изображение выглядит как одежда, в помещении, человек, стул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9740886" name="Рисунок 1" descr="Изображение выглядит как одежда, в помещении, человек, стул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9394" cy="1319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EB8EF0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Презентация «Экстремизм»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br/>
                    <w:t>(автор: Давыдова Екатерина, руководитель проекта)</w:t>
                  </w:r>
                </w:p>
              </w:tc>
              <w:tc>
                <w:tcPr>
                  <w:tcW w:w="4663" w:type="dxa"/>
                </w:tcPr>
                <w:p w14:paraId="21D7300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F57D35F" wp14:editId="6754E68F">
                        <wp:extent cx="2783294" cy="1306830"/>
                        <wp:effectExtent l="0" t="0" r="0" b="7620"/>
                        <wp:docPr id="1702560069" name="Рисунок 2" descr="Изображение выглядит как одежда, человек, в помещении, обувь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2560069" name="Рисунок 2" descr="Изображение выглядит как одежда, человек, в помещении, обувь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4316" cy="132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5A6824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Слушатели встречи </w:t>
                  </w:r>
                </w:p>
              </w:tc>
            </w:tr>
          </w:tbl>
          <w:bookmarkEnd w:id="4"/>
          <w:p w14:paraId="15493A35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 xml:space="preserve">информационные встречи в колледжах и ВУЗах города Благовещенска на тему: «Многообразие культур – основа единства», 29.10.2025, </w:t>
            </w:r>
            <w:r w:rsidRPr="00B46AEA">
              <w:rPr>
                <w:rFonts w:ascii="Times New Roman" w:hAnsi="Times New Roman"/>
                <w:bCs/>
                <w:i/>
                <w:iCs/>
              </w:rPr>
              <w:t>ФГБОУ ВО</w:t>
            </w:r>
            <w:r w:rsidRPr="00B46AEA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Pr="00B46AEA">
              <w:rPr>
                <w:rFonts w:ascii="Times New Roman" w:hAnsi="Times New Roman"/>
                <w:i/>
                <w:iCs/>
              </w:rPr>
              <w:t xml:space="preserve">«Амурская государственная медицинская академия» Министерства здравоохранения Российской Федерации - 300 чел. </w:t>
            </w: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4663"/>
              <w:gridCol w:w="4663"/>
            </w:tblGrid>
            <w:tr w:rsidR="00F64495" w:rsidRPr="00B46AEA" w14:paraId="5F6707A3" w14:textId="77777777" w:rsidTr="003876D5">
              <w:tc>
                <w:tcPr>
                  <w:tcW w:w="4663" w:type="dxa"/>
                </w:tcPr>
                <w:p w14:paraId="354AB801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3F1DF050" wp14:editId="7A990A45">
                        <wp:extent cx="2362200" cy="1328798"/>
                        <wp:effectExtent l="0" t="0" r="0" b="5080"/>
                        <wp:docPr id="1853463710" name="Рисунок 5" descr="Изображение выглядит как одежда, в помещении, стул, человек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3463710" name="Рисунок 5" descr="Изображение выглядит как одежда, в помещении, стул, человек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7865" cy="1348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81D369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Презентация «Экстремизм»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br/>
                    <w:t>(автор: Давыдова Екатерина, руководитель проекта)</w:t>
                  </w:r>
                </w:p>
              </w:tc>
              <w:tc>
                <w:tcPr>
                  <w:tcW w:w="4663" w:type="dxa"/>
                </w:tcPr>
                <w:p w14:paraId="25981CD7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5C2BF7C5" wp14:editId="1DCD2067">
                        <wp:extent cx="2314575" cy="1302007"/>
                        <wp:effectExtent l="0" t="0" r="0" b="0"/>
                        <wp:docPr id="2059463968" name="Рисунок 3" descr="Изображение выглядит как одежда, человек, стул, женщин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9463968" name="Рисунок 3" descr="Изображение выглядит как одежда, человек, стул, женщин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1974" cy="1323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9738B3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Слушатели встречи </w:t>
                  </w:r>
                </w:p>
              </w:tc>
            </w:tr>
          </w:tbl>
          <w:p w14:paraId="0E9CE58A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 xml:space="preserve">информационные встречи в колледжах и ВУЗах города Благовещенска на тему: «Многообразие культур – основа единства», 29.10.2025, </w:t>
            </w:r>
            <w:r w:rsidRPr="00B46AEA">
              <w:rPr>
                <w:rFonts w:ascii="Times New Roman" w:hAnsi="Times New Roman"/>
                <w:bCs/>
                <w:i/>
                <w:iCs/>
              </w:rPr>
              <w:t>ГПОАУ АО «Амурский колледж сервиса и торговли»</w:t>
            </w:r>
            <w:r w:rsidRPr="00B46AEA">
              <w:rPr>
                <w:rFonts w:ascii="Times New Roman" w:hAnsi="Times New Roman"/>
                <w:b/>
              </w:rPr>
              <w:t xml:space="preserve"> </w:t>
            </w:r>
            <w:r w:rsidRPr="00B46AEA">
              <w:rPr>
                <w:rFonts w:ascii="Times New Roman" w:hAnsi="Times New Roman"/>
                <w:i/>
                <w:iCs/>
              </w:rPr>
              <w:t xml:space="preserve">- 150 чел. </w:t>
            </w: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4663"/>
              <w:gridCol w:w="4663"/>
            </w:tblGrid>
            <w:tr w:rsidR="00F64495" w:rsidRPr="00B46AEA" w14:paraId="6A2CA7A3" w14:textId="77777777" w:rsidTr="003876D5">
              <w:tc>
                <w:tcPr>
                  <w:tcW w:w="4663" w:type="dxa"/>
                </w:tcPr>
                <w:p w14:paraId="341E9322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160CF1B" wp14:editId="59F627C8">
                        <wp:extent cx="2200275" cy="1650251"/>
                        <wp:effectExtent l="0" t="0" r="0" b="7620"/>
                        <wp:docPr id="1128862065" name="Рисунок 6" descr="Изображение выглядит как в помещении, одежда, мебель, Конференц-зал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8862065" name="Рисунок 6" descr="Изображение выглядит как в помещении, одежда, мебель, Конференц-зал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208553" cy="1656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FF5B71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Презентация «Экстремизм»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br/>
                    <w:t>(автор: Давыдова Екатерина, руководитель проекта)</w:t>
                  </w:r>
                </w:p>
              </w:tc>
              <w:tc>
                <w:tcPr>
                  <w:tcW w:w="4663" w:type="dxa"/>
                </w:tcPr>
                <w:p w14:paraId="4663BA9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53610FDA" wp14:editId="4DAA0320">
                        <wp:extent cx="2171700" cy="1628818"/>
                        <wp:effectExtent l="0" t="0" r="0" b="9525"/>
                        <wp:docPr id="193376211" name="Рисунок 7" descr="Изображение выглядит как одежда, человек, женщина, обувь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376211" name="Рисунок 7" descr="Изображение выглядит как одежда, человек, женщина, обувь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849" cy="1637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FA2A10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Слушатели встречи </w:t>
                  </w:r>
                </w:p>
              </w:tc>
            </w:tr>
          </w:tbl>
          <w:p w14:paraId="4E2813EC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72911A4D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43AAE672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0E57819A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 xml:space="preserve">информационные встречи в колледжах и ВУЗах города Благовещенска на тему: «Многообразие культур – основа единства», 30.10.2025, </w:t>
            </w:r>
            <w:r w:rsidRPr="00B46AEA">
              <w:rPr>
                <w:rFonts w:ascii="Times New Roman" w:hAnsi="Times New Roman"/>
                <w:bCs/>
                <w:i/>
                <w:iCs/>
              </w:rPr>
              <w:t>ФГБОУ ВО</w:t>
            </w: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r w:rsidRPr="00B46AEA">
              <w:rPr>
                <w:rFonts w:ascii="Times New Roman" w:hAnsi="Times New Roman"/>
                <w:bCs/>
                <w:i/>
                <w:iCs/>
              </w:rPr>
              <w:t>«Дальневосточный государственный аграрный университет»</w:t>
            </w:r>
            <w:r w:rsidRPr="00B46AEA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Pr="00B46AEA">
              <w:rPr>
                <w:rFonts w:ascii="Times New Roman" w:hAnsi="Times New Roman"/>
                <w:i/>
                <w:iCs/>
              </w:rPr>
              <w:t xml:space="preserve">- 50 чел. </w:t>
            </w: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4663"/>
              <w:gridCol w:w="4663"/>
            </w:tblGrid>
            <w:tr w:rsidR="00F64495" w:rsidRPr="00B46AEA" w14:paraId="6EAFCED4" w14:textId="77777777" w:rsidTr="003876D5">
              <w:tc>
                <w:tcPr>
                  <w:tcW w:w="4663" w:type="dxa"/>
                </w:tcPr>
                <w:p w14:paraId="4E13B0C9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E46AFCE" wp14:editId="6E932A8D">
                        <wp:extent cx="1390650" cy="1854266"/>
                        <wp:effectExtent l="0" t="0" r="0" b="0"/>
                        <wp:docPr id="1495925801" name="Рисунок 8" descr="Изображение выглядит как в помещении, Конференц-зал, стул, съезд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5925801" name="Рисунок 8" descr="Изображение выглядит как в помещении, Конференц-зал, стул, съезд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442" cy="1880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71DF91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Презентация «Экстремизм»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br/>
                    <w:t>(автор: Давыдова Екатерина, руководитель проекта)</w:t>
                  </w:r>
                </w:p>
              </w:tc>
              <w:tc>
                <w:tcPr>
                  <w:tcW w:w="4663" w:type="dxa"/>
                </w:tcPr>
                <w:p w14:paraId="7F9AA1A0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7CF79C9" wp14:editId="1D7FEFA9">
                        <wp:extent cx="2495550" cy="1871712"/>
                        <wp:effectExtent l="0" t="0" r="0" b="0"/>
                        <wp:docPr id="237795142" name="Рисунок 9" descr="Изображение выглядит как в помещении, Конференц-зал, съезд, Конференц-центр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795142" name="Рисунок 9" descr="Изображение выглядит как в помещении, Конференц-зал, съезд, Конференц-центр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4840" cy="1908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37832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Слушатели встречи </w:t>
                  </w:r>
                </w:p>
              </w:tc>
            </w:tr>
          </w:tbl>
          <w:p w14:paraId="699E7C6C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 xml:space="preserve">информационные встречи в колледжах и ВУЗах города Благовещенска на тему: «Многообразие культур – основа единства», 01.11.2025, </w:t>
            </w:r>
            <w:r w:rsidRPr="00B46AEA">
              <w:rPr>
                <w:rFonts w:ascii="Times New Roman" w:hAnsi="Times New Roman"/>
                <w:bCs/>
                <w:i/>
                <w:iCs/>
              </w:rPr>
              <w:t>ФГБОУ ВО</w:t>
            </w: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r w:rsidRPr="00B46AEA">
              <w:rPr>
                <w:rFonts w:ascii="Times New Roman" w:hAnsi="Times New Roman"/>
                <w:bCs/>
                <w:i/>
                <w:iCs/>
              </w:rPr>
              <w:t>«Амурский государственный университет»</w:t>
            </w:r>
            <w:r w:rsidRPr="00B46AEA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Pr="00B46AEA">
              <w:rPr>
                <w:rFonts w:ascii="Times New Roman" w:hAnsi="Times New Roman"/>
                <w:i/>
                <w:iCs/>
              </w:rPr>
              <w:t xml:space="preserve">- 100 чел. </w:t>
            </w: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4663"/>
              <w:gridCol w:w="4663"/>
            </w:tblGrid>
            <w:tr w:rsidR="00F64495" w:rsidRPr="00B46AEA" w14:paraId="1D1C85C4" w14:textId="77777777" w:rsidTr="003876D5">
              <w:tc>
                <w:tcPr>
                  <w:tcW w:w="4663" w:type="dxa"/>
                </w:tcPr>
                <w:p w14:paraId="00181A2C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5019DF7D" wp14:editId="0B9FA7FD">
                        <wp:extent cx="1042950" cy="1390650"/>
                        <wp:effectExtent l="0" t="0" r="5080" b="0"/>
                        <wp:docPr id="871353505" name="Рисунок 10" descr="Изображение выглядит как в помещении, стена, текст, мебель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1353505" name="Рисунок 10" descr="Изображение выглядит как в помещении, стена, текст, мебель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1034" cy="1414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B0C2C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Презентация «Экстремизм»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br/>
                    <w:t>(автор: Давыдова Екатерина, руководитель проекта)</w:t>
                  </w:r>
                </w:p>
              </w:tc>
              <w:tc>
                <w:tcPr>
                  <w:tcW w:w="4663" w:type="dxa"/>
                </w:tcPr>
                <w:p w14:paraId="132D405D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06FC45C4" wp14:editId="170D342A">
                        <wp:extent cx="1257257" cy="1676400"/>
                        <wp:effectExtent l="0" t="0" r="635" b="0"/>
                        <wp:docPr id="743819348" name="Рисунок 11" descr="Изображение выглядит как в помещении, мебель, одежда, письменный стол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3819348" name="Рисунок 11" descr="Изображение выглядит как в помещении, мебель, одежда, письменный стол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854" cy="1705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0AD865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Слушатели встречи </w:t>
                  </w:r>
                </w:p>
              </w:tc>
            </w:tr>
          </w:tbl>
          <w:p w14:paraId="6A447955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>информационные встречи в колледжах и ВУЗах города Благовещенска на тему: «Многообразие культур – основа единства», 01.11.2025, ГПОАУ АО «Амурский колледж сервиса и торговли» - 80 чел.</w:t>
            </w: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4663"/>
              <w:gridCol w:w="4663"/>
            </w:tblGrid>
            <w:tr w:rsidR="00F64495" w:rsidRPr="00B46AEA" w14:paraId="21958D0E" w14:textId="77777777" w:rsidTr="003876D5">
              <w:tc>
                <w:tcPr>
                  <w:tcW w:w="4663" w:type="dxa"/>
                </w:tcPr>
                <w:p w14:paraId="5FEF9682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096FF6E" wp14:editId="6BD2066F">
                        <wp:extent cx="1604905" cy="2139950"/>
                        <wp:effectExtent l="0" t="0" r="0" b="0"/>
                        <wp:docPr id="2094135012" name="Рисунок 12" descr="Изображение выглядит как в помещении, одежда, стул, мебель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4135012" name="Рисунок 12" descr="Изображение выглядит как в помещении, одежда, стул, мебель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17110" cy="215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6DD0E6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Презентация «Экстремизм»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br/>
                    <w:t>(автор: Давыдова Екатерина, руководитель проекта)</w:t>
                  </w:r>
                </w:p>
              </w:tc>
              <w:tc>
                <w:tcPr>
                  <w:tcW w:w="4663" w:type="dxa"/>
                </w:tcPr>
                <w:p w14:paraId="60F3A899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34DCAAE" wp14:editId="0A6566E1">
                        <wp:extent cx="2814829" cy="2111178"/>
                        <wp:effectExtent l="0" t="0" r="5080" b="3810"/>
                        <wp:docPr id="522810947" name="Рисунок 13" descr="Изображение выглядит как одежда, человек, Человеческое лицо, обувь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810947" name="Рисунок 13" descr="Изображение выглядит как одежда, человек, Человеческое лицо, обувь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8079" cy="2143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97D364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Слушатели встречи </w:t>
                  </w:r>
                </w:p>
              </w:tc>
            </w:tr>
          </w:tbl>
          <w:p w14:paraId="015110F4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>Национальный марафон традиций, 06.11.2025, Общественно-культурный центр (ул. Ленина, д. 100), малый зал - 270 чел.</w:t>
            </w: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60"/>
              <w:gridCol w:w="4661"/>
            </w:tblGrid>
            <w:tr w:rsidR="00F64495" w:rsidRPr="00B46AEA" w14:paraId="088F6F2B" w14:textId="77777777" w:rsidTr="003876D5">
              <w:tc>
                <w:tcPr>
                  <w:tcW w:w="4660" w:type="dxa"/>
                </w:tcPr>
                <w:p w14:paraId="1E042354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F288E57" wp14:editId="01E9A030">
                        <wp:extent cx="2821940" cy="1880870"/>
                        <wp:effectExtent l="0" t="0" r="0" b="5080"/>
                        <wp:docPr id="211209214" name="Рисунок 14" descr="Изображение выглядит как одежда, обувь, человек, Танец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209214" name="Рисунок 14" descr="Изображение выглядит как одежда, обувь, человек, Танец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940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1A52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Ведущий: Козырев Роман</w:t>
                  </w:r>
                </w:p>
                <w:p w14:paraId="741A81B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(Козырев Роман Сергеевич - сценарий)</w:t>
                  </w:r>
                </w:p>
              </w:tc>
              <w:tc>
                <w:tcPr>
                  <w:tcW w:w="4661" w:type="dxa"/>
                </w:tcPr>
                <w:p w14:paraId="37EFE57F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0944136E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AB2F939" wp14:editId="3F0FEADB">
                        <wp:extent cx="1343629" cy="895350"/>
                        <wp:effectExtent l="0" t="0" r="9525" b="0"/>
                        <wp:docPr id="1415701731" name="Рисунок 15" descr="Изображение выглядит как спорт, одежда, человек, танцор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5701731" name="Рисунок 15" descr="Изображение выглядит как спорт, одежда, человек, танцор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123" cy="90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0B1BABC" wp14:editId="1D559CB5">
                        <wp:extent cx="1350010" cy="899602"/>
                        <wp:effectExtent l="0" t="0" r="2540" b="0"/>
                        <wp:docPr id="1441408207" name="Рисунок 16" descr="Изображение выглядит как человек, одежда, театр, развлечения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1408207" name="Рисунок 16" descr="Изображение выглядит как человек, одежда, театр, развлечения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1054" cy="906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AA11B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869A07F" wp14:editId="073F12B0">
                        <wp:extent cx="1350300" cy="899795"/>
                        <wp:effectExtent l="0" t="0" r="2540" b="0"/>
                        <wp:docPr id="1617978599" name="Рисунок 17" descr="Изображение выглядит как спорт, одежда, человек, танцор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978599" name="Рисунок 17" descr="Изображение выглядит как спорт, одежда, человек, танцор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59182" cy="905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19BCA8CE" wp14:editId="75A4A985">
                        <wp:extent cx="1350300" cy="899795"/>
                        <wp:effectExtent l="0" t="0" r="2540" b="0"/>
                        <wp:docPr id="1983328766" name="Рисунок 18" descr="Изображение выглядит как одежда, спорт, человек, танцор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3328766" name="Рисунок 18" descr="Изображение выглядит как одежда, спорт, человек, танцор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1405" cy="907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768081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Выступление творческих коллективов  </w:t>
                  </w:r>
                </w:p>
                <w:p w14:paraId="232CCBB4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</w:tr>
            <w:tr w:rsidR="00F64495" w:rsidRPr="00B46AEA" w14:paraId="0B7540FF" w14:textId="77777777" w:rsidTr="003876D5">
              <w:tc>
                <w:tcPr>
                  <w:tcW w:w="4660" w:type="dxa"/>
                </w:tcPr>
                <w:p w14:paraId="01A86FA2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4908467B" wp14:editId="5D84BD90">
                        <wp:extent cx="2821940" cy="1880870"/>
                        <wp:effectExtent l="0" t="0" r="0" b="5080"/>
                        <wp:docPr id="352752511" name="Рисунок 24" descr="Изображение выглядит как одежда, человек, Человеческое лицо, цветок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2752511" name="Рисунок 24" descr="Изображение выглядит как одежда, человек, Человеческое лицо, цветок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940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F575E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Приглашенные гости – Плешкова Виктория Юрьевна, заместитель начальника управления культуры администрации города Благовещенска </w:t>
                  </w:r>
                </w:p>
              </w:tc>
              <w:tc>
                <w:tcPr>
                  <w:tcW w:w="4661" w:type="dxa"/>
                </w:tcPr>
                <w:p w14:paraId="6E578FD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48693832" wp14:editId="079DABD0">
                        <wp:extent cx="1407476" cy="937895"/>
                        <wp:effectExtent l="0" t="0" r="2540" b="0"/>
                        <wp:docPr id="1888439044" name="Рисунок 20" descr="Изображение выглядит как Человеческое лицо, одежда, человек, в помещени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8439044" name="Рисунок 20" descr="Изображение выглядит как Человеческое лицо, одежда, человек, в помещени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2560" cy="947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46D4EF47" wp14:editId="71EC50C7">
                        <wp:extent cx="1364594" cy="909320"/>
                        <wp:effectExtent l="0" t="0" r="7620" b="5080"/>
                        <wp:docPr id="196026131" name="Рисунок 21" descr="Изображение выглядит как одежда, Человеческое лицо, человек, женщин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026131" name="Рисунок 21" descr="Изображение выглядит как одежда, Человеческое лицо, человек, женщин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5313" cy="916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36C0A4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11E3E845" wp14:editId="6F5249D9">
                        <wp:extent cx="1330960" cy="886908"/>
                        <wp:effectExtent l="0" t="0" r="2540" b="8890"/>
                        <wp:docPr id="1856375794" name="Рисунок 22" descr="Изображение выглядит как одежда, Человеческое лицо, человек, улыбк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6375794" name="Рисунок 22" descr="Изображение выглядит как одежда, Человеческое лицо, человек, улыбк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991" cy="898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42E7FF2B" wp14:editId="5934FFD8">
                        <wp:extent cx="1350300" cy="899795"/>
                        <wp:effectExtent l="0" t="0" r="2540" b="0"/>
                        <wp:docPr id="1686764194" name="Рисунок 23" descr="Изображение выглядит как одежда, Человеческое лицо, человек, люд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6764194" name="Рисунок 23" descr="Изображение выглядит как одежда, Человеческое лицо, человек, люд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545" cy="904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8925A0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Участники Национального марафона традиций</w:t>
                  </w:r>
                </w:p>
              </w:tc>
            </w:tr>
          </w:tbl>
          <w:p w14:paraId="2C4B3042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>Национальный марафон традиций (мастер-классы), 06.11.2025, Общественно-культурный центр (ул. Ленина, д. 100), малый зал - 270 чел.</w:t>
            </w: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60"/>
              <w:gridCol w:w="4661"/>
              <w:gridCol w:w="4661"/>
            </w:tblGrid>
            <w:tr w:rsidR="00F64495" w:rsidRPr="00B46AEA" w14:paraId="29AF543C" w14:textId="77777777" w:rsidTr="003876D5">
              <w:trPr>
                <w:gridAfter w:val="1"/>
                <w:wAfter w:w="360" w:type="dxa"/>
              </w:trPr>
              <w:tc>
                <w:tcPr>
                  <w:tcW w:w="4660" w:type="dxa"/>
                </w:tcPr>
                <w:p w14:paraId="5B87219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147D889" wp14:editId="1ED445C1">
                        <wp:extent cx="1400490" cy="933450"/>
                        <wp:effectExtent l="0" t="0" r="9525" b="0"/>
                        <wp:docPr id="348414246" name="Рисунок 25" descr="Изображение выглядит как стол, книга, офисные принадлежности, в помещени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414246" name="Рисунок 25" descr="Изображение выглядит как стол, книга, офисные принадлежности, в помещени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3780" cy="93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EECC2F1" wp14:editId="5BFFA4A4">
                        <wp:extent cx="1407159" cy="937895"/>
                        <wp:effectExtent l="0" t="0" r="3175" b="0"/>
                        <wp:docPr id="392155575" name="Рисунок 26" descr="Изображение выглядит как одежда, человек, Человеческое лицо, женщин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2155575" name="Рисунок 26" descr="Изображение выглядит как одежда, человек, Человеческое лицо, женщин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661" cy="940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20F1AD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Открытки в технике скрап-букинг</w:t>
                  </w:r>
                </w:p>
                <w:p w14:paraId="0CE466CC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Изместьев Тимофей Аркадьевич</w:t>
                  </w:r>
                </w:p>
              </w:tc>
              <w:tc>
                <w:tcPr>
                  <w:tcW w:w="4661" w:type="dxa"/>
                </w:tcPr>
                <w:p w14:paraId="314857A2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3F56AC2E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95C029D" wp14:editId="59DD3579">
                        <wp:extent cx="2822575" cy="1880870"/>
                        <wp:effectExtent l="0" t="0" r="0" b="5080"/>
                        <wp:docPr id="290900300" name="Рисунок 31" descr="Изображение выглядит как одежда, человек, Обучение, Учащийся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900300" name="Рисунок 31" descr="Изображение выглядит как одежда, человек, Обучение, Учащийся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1841BD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Роспись деревянных значков </w:t>
                  </w:r>
                </w:p>
                <w:p w14:paraId="6C9EF87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Мастер-класс по созданию кукол оберегов</w:t>
                  </w:r>
                  <w:r w:rsidRPr="00B46AEA">
                    <w:rPr>
                      <w:rFonts w:ascii="Times New Roman" w:eastAsiaTheme="minorHAnsi" w:hAnsi="Times New Roman"/>
                      <w:color w:val="auto"/>
                      <w:kern w:val="2"/>
                      <w:sz w:val="24"/>
                      <w:szCs w:val="24"/>
                      <w:lang w:eastAsia="en-US"/>
                      <w14:ligatures w14:val="standardContextual"/>
                    </w:rPr>
                    <w:t xml:space="preserve"> 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Давыдова Кристина Денисовна</w:t>
                  </w:r>
                </w:p>
              </w:tc>
            </w:tr>
            <w:tr w:rsidR="00F64495" w:rsidRPr="00B46AEA" w14:paraId="19197EE9" w14:textId="77777777" w:rsidTr="003876D5">
              <w:trPr>
                <w:gridAfter w:val="1"/>
                <w:wAfter w:w="360" w:type="dxa"/>
              </w:trPr>
              <w:tc>
                <w:tcPr>
                  <w:tcW w:w="4660" w:type="dxa"/>
                </w:tcPr>
                <w:p w14:paraId="463F5BA3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1659474A" wp14:editId="7A109DAC">
                        <wp:extent cx="1357618" cy="904875"/>
                        <wp:effectExtent l="0" t="0" r="0" b="0"/>
                        <wp:docPr id="169376354" name="Рисунок 28" descr="Изображение выглядит как человек, Человеческое лицо, одежда, очк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376354" name="Рисунок 28" descr="Изображение выглядит как человек, Человеческое лицо, одежда, очк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195" cy="907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A7DCDBC" wp14:editId="774AA80B">
                        <wp:extent cx="1364287" cy="909320"/>
                        <wp:effectExtent l="0" t="0" r="7620" b="5080"/>
                        <wp:docPr id="222362387" name="Рисунок 29" descr="Изображение выглядит как Человеческое лицо, одежда, человек, очк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362387" name="Рисунок 29" descr="Изображение выглядит как Человеческое лицо, одежда, человек, очк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925" cy="915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AB4DE4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Мастер-класс по народной кукле Хороводнице</w:t>
                  </w:r>
                  <w:r w:rsidRPr="00B46AEA">
                    <w:rPr>
                      <w:rFonts w:ascii="Times New Roman" w:eastAsiaTheme="minorHAnsi" w:hAnsi="Times New Roman"/>
                      <w:color w:val="auto"/>
                      <w:kern w:val="2"/>
                      <w:sz w:val="24"/>
                      <w:szCs w:val="24"/>
                      <w:lang w:eastAsia="en-US"/>
                      <w14:ligatures w14:val="standardContextual"/>
                    </w:rPr>
                    <w:t xml:space="preserve"> 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Серебряная Ирина Алексеевна</w:t>
                  </w:r>
                </w:p>
              </w:tc>
              <w:tc>
                <w:tcPr>
                  <w:tcW w:w="4661" w:type="dxa"/>
                </w:tcPr>
                <w:p w14:paraId="51D7D6D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061DACC7" wp14:editId="3B7A0EA8">
                        <wp:extent cx="2822575" cy="1880870"/>
                        <wp:effectExtent l="0" t="0" r="0" b="5080"/>
                        <wp:docPr id="645585443" name="Рисунок 30" descr="Изображение выглядит как человек, одежда, Человеческое лицо, Совместное участие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5585443" name="Рисунок 30" descr="Изображение выглядит как человек, одежда, Человеческое лицо, Совместное участие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5A5DC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Роспись глиняных фигурок</w:t>
                  </w:r>
                </w:p>
                <w:p w14:paraId="05CCB3C7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Ананенко Галина Анатольевна</w:t>
                  </w:r>
                </w:p>
              </w:tc>
            </w:tr>
            <w:tr w:rsidR="00F64495" w:rsidRPr="00B46AEA" w14:paraId="012F8146" w14:textId="77777777" w:rsidTr="003876D5">
              <w:trPr>
                <w:gridAfter w:val="1"/>
                <w:wAfter w:w="360" w:type="dxa"/>
              </w:trPr>
              <w:tc>
                <w:tcPr>
                  <w:tcW w:w="4660" w:type="dxa"/>
                </w:tcPr>
                <w:p w14:paraId="02266B2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54911DFE" wp14:editId="5E3886BE">
                        <wp:extent cx="2822575" cy="1880870"/>
                        <wp:effectExtent l="0" t="0" r="0" b="5080"/>
                        <wp:docPr id="171512682" name="Рисунок 27" descr="Изображение выглядит как человек, одежда, Человеческое лицо, стол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512682" name="Рисунок 27" descr="Изображение выглядит как человек, одежда, Человеческое лицо, стол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E9FEC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Роспись пряников</w:t>
                  </w:r>
                </w:p>
                <w:p w14:paraId="29DFEDF1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Михайленко Татьяна Александровна</w:t>
                  </w:r>
                </w:p>
                <w:p w14:paraId="0EB7F246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661" w:type="dxa"/>
                </w:tcPr>
                <w:p w14:paraId="41D611FD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39960F53" wp14:editId="4CD6B6FF">
                        <wp:extent cx="2822575" cy="1880870"/>
                        <wp:effectExtent l="0" t="0" r="0" b="5080"/>
                        <wp:docPr id="1681785115" name="Рисунок 32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1785115" name="Рисунок 32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7CF75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Создание брелоков из кожи </w:t>
                  </w:r>
                </w:p>
                <w:p w14:paraId="7129BC0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Юнкова</w:t>
                  </w:r>
                  <w:proofErr w:type="spellEnd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Наталья Федоровна</w:t>
                  </w:r>
                </w:p>
                <w:p w14:paraId="691FBA00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</w:tr>
            <w:tr w:rsidR="00F64495" w:rsidRPr="00B46AEA" w14:paraId="78ACE907" w14:textId="77777777" w:rsidTr="003876D5">
              <w:tc>
                <w:tcPr>
                  <w:tcW w:w="4660" w:type="dxa"/>
                </w:tcPr>
                <w:p w14:paraId="167F03C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437384A" wp14:editId="35775F0D">
                        <wp:extent cx="2821940" cy="1880870"/>
                        <wp:effectExtent l="0" t="0" r="0" b="5080"/>
                        <wp:docPr id="1805931580" name="Рисунок 33" descr="Изображение выглядит как человек, одежда, Человеческое лицо, Торт на день рождения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5931580" name="Рисунок 33" descr="Изображение выглядит как человек, одежда, Человеческое лицо, Торт на день рождения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940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C1406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Создание брелоков, фенечек</w:t>
                  </w:r>
                </w:p>
                <w:p w14:paraId="0DD0F44C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Роспись матрешек</w:t>
                  </w:r>
                </w:p>
                <w:p w14:paraId="2438B1E9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Кошанец</w:t>
                  </w:r>
                  <w:proofErr w:type="spellEnd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Елена Владимировна</w:t>
                  </w:r>
                </w:p>
                <w:p w14:paraId="2E0DEC82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661" w:type="dxa"/>
                </w:tcPr>
                <w:p w14:paraId="6737038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3F864C57" wp14:editId="1E2B7E8C">
                        <wp:extent cx="2822575" cy="1880870"/>
                        <wp:effectExtent l="0" t="0" r="0" b="5080"/>
                        <wp:docPr id="654209344" name="Рисунок 34" descr="Изображение выглядит как человек, одежда, Человеческое лицо, девочк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4209344" name="Рисунок 34" descr="Изображение выглядит как человек, одежда, Человеческое лицо, девочк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8FB231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Аквагрим </w:t>
                  </w:r>
                </w:p>
                <w:p w14:paraId="57B3D6E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Круглова Юлия Владимировна</w:t>
                  </w:r>
                </w:p>
                <w:p w14:paraId="2948DC66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661" w:type="dxa"/>
                </w:tcPr>
                <w:p w14:paraId="6B3C0586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</w:tr>
            <w:tr w:rsidR="00F64495" w:rsidRPr="00B46AEA" w14:paraId="30986710" w14:textId="77777777" w:rsidTr="003876D5">
              <w:trPr>
                <w:gridAfter w:val="1"/>
                <w:wAfter w:w="360" w:type="dxa"/>
              </w:trPr>
              <w:tc>
                <w:tcPr>
                  <w:tcW w:w="4660" w:type="dxa"/>
                </w:tcPr>
                <w:p w14:paraId="1C749B6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05A28BA4" wp14:editId="5084D18F">
                        <wp:extent cx="2821940" cy="1880870"/>
                        <wp:effectExtent l="0" t="0" r="0" b="5080"/>
                        <wp:docPr id="851904642" name="Рисунок 49" descr="Изображение выглядит как одежда, человек, Человеческое лицо, женщин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1904642" name="Рисунок 49" descr="Изображение выглядит как одежда, человек, Человеческое лицо, женщин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940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7B24AC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t xml:space="preserve">Мастер-класс по изготовлению свечей из натуральной вощины </w:t>
                  </w:r>
                </w:p>
                <w:p w14:paraId="4F3ABB4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lastRenderedPageBreak/>
                    <w:t xml:space="preserve">Егорова Алина Юрьевна </w:t>
                  </w:r>
                </w:p>
              </w:tc>
              <w:tc>
                <w:tcPr>
                  <w:tcW w:w="4661" w:type="dxa"/>
                </w:tcPr>
                <w:p w14:paraId="1B2FF9CD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23FA0665" wp14:editId="49D42057">
                        <wp:extent cx="1143515" cy="762000"/>
                        <wp:effectExtent l="0" t="0" r="0" b="0"/>
                        <wp:docPr id="587552881" name="Рисунок 50" descr="Изображение выглядит как одежда, человек, Человеческое лицо, девочк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7552881" name="Рисунок 50" descr="Изображение выглядит как одежда, человек, Человеческое лицо, девочк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884" cy="765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8EE0E0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9E986AA" wp14:editId="3EE01886">
                        <wp:extent cx="1162050" cy="774351"/>
                        <wp:effectExtent l="0" t="0" r="0" b="6985"/>
                        <wp:docPr id="1535797245" name="Рисунок 51" descr="Изображение выглядит как игрушка, статуэтка, сувенир, кукл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5797245" name="Рисунок 51" descr="Изображение выглядит как игрушка, статуэтка, сувенир, кукл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8649" cy="778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55BC13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619B4AE" wp14:editId="1335558C">
                        <wp:extent cx="1190625" cy="793393"/>
                        <wp:effectExtent l="0" t="0" r="0" b="6985"/>
                        <wp:docPr id="472858541" name="Рисунок 52" descr="Изображение выглядит как Человеческое лицо, человек, одежда, стен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858541" name="Рисунок 52" descr="Изображение выглядит как Человеческое лицо, человек, одежда, стен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1197157" cy="797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1D28C6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t xml:space="preserve">Мастер-класс по изготовлению оберегов, </w:t>
                  </w:r>
                </w:p>
                <w:p w14:paraId="43B22825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t xml:space="preserve">Мастер-класс по изготовлению ловцов снов </w:t>
                  </w:r>
                </w:p>
                <w:p w14:paraId="24BAE2B8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t xml:space="preserve">Лаптева Наталья Андреевна </w:t>
                  </w:r>
                </w:p>
              </w:tc>
            </w:tr>
          </w:tbl>
          <w:p w14:paraId="61B6AFD2" w14:textId="77777777" w:rsidR="00F64495" w:rsidRPr="00B46AEA" w:rsidRDefault="00F64495" w:rsidP="003876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 xml:space="preserve">Мероприятие: </w:t>
            </w:r>
            <w:r w:rsidRPr="00B46AEA">
              <w:rPr>
                <w:rFonts w:ascii="Times New Roman" w:hAnsi="Times New Roman"/>
                <w:i/>
                <w:iCs/>
              </w:rPr>
              <w:t xml:space="preserve">Стратегическая сессия </w:t>
            </w:r>
            <w:r w:rsidRPr="00B46AEA">
              <w:rPr>
                <w:rFonts w:ascii="Times New Roman" w:hAnsi="Times New Roman"/>
                <w:bCs/>
                <w:i/>
                <w:iCs/>
              </w:rPr>
              <w:t>по вопросам формирования и сохранения межконфессиональных и межнациональных взаимоотношений в молодежной среде</w:t>
            </w:r>
            <w:r w:rsidRPr="00B46AEA">
              <w:rPr>
                <w:rFonts w:ascii="Times New Roman" w:hAnsi="Times New Roman"/>
                <w:i/>
                <w:iCs/>
              </w:rPr>
              <w:t>, 20.11.2025, Цех по развитию предпринимательства и бизнес идей (ул. Октябрьская, д. 50), 54 чел.</w:t>
            </w:r>
            <w:r w:rsidRPr="00B46AEA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60"/>
              <w:gridCol w:w="4661"/>
            </w:tblGrid>
            <w:tr w:rsidR="00F64495" w:rsidRPr="00B46AEA" w14:paraId="0A5231AC" w14:textId="77777777" w:rsidTr="003876D5">
              <w:tc>
                <w:tcPr>
                  <w:tcW w:w="4660" w:type="dxa"/>
                </w:tcPr>
                <w:p w14:paraId="3883F16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001FA9A4" wp14:editId="1AA9444C">
                        <wp:extent cx="2821940" cy="1880870"/>
                        <wp:effectExtent l="0" t="0" r="0" b="5080"/>
                        <wp:docPr id="1990665807" name="Рисунок 35" descr="Изображение выглядит как Человеческое лицо, одежда, человек, стен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0665807" name="Рисунок 35" descr="Изображение выглядит как Человеческое лицо, одежда, человек, стен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940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D15F74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Презентация «Экстремизм»</w:t>
                  </w: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br/>
                    <w:t>(автор: Давыдова Екатерина, руководитель проекта)</w:t>
                  </w:r>
                </w:p>
              </w:tc>
              <w:tc>
                <w:tcPr>
                  <w:tcW w:w="4661" w:type="dxa"/>
                </w:tcPr>
                <w:p w14:paraId="5347A6D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7ED8DE7F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0D23C506" wp14:editId="67CC10B1">
                        <wp:extent cx="2822575" cy="1880870"/>
                        <wp:effectExtent l="0" t="0" r="0" b="5080"/>
                        <wp:docPr id="376993283" name="Рисунок 36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6993283" name="Рисунок 36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DC9E27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Выступление приглашенных гостей </w:t>
                  </w:r>
                </w:p>
                <w:p w14:paraId="0AAC2D4A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(</w:t>
                  </w:r>
                  <w:proofErr w:type="spellStart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Хопатько</w:t>
                  </w:r>
                  <w:proofErr w:type="spellEnd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Виктория Андреевна, заместитель мэра города Благовещенска)</w:t>
                  </w:r>
                </w:p>
              </w:tc>
            </w:tr>
            <w:tr w:rsidR="00F64495" w:rsidRPr="00B46AEA" w14:paraId="26322C4F" w14:textId="77777777" w:rsidTr="003876D5">
              <w:tc>
                <w:tcPr>
                  <w:tcW w:w="4660" w:type="dxa"/>
                </w:tcPr>
                <w:p w14:paraId="0E485965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2B331F99" wp14:editId="54E17180">
                        <wp:extent cx="2821940" cy="1880870"/>
                        <wp:effectExtent l="0" t="0" r="0" b="5080"/>
                        <wp:docPr id="312229723" name="Рисунок 37" descr="Изображение выглядит как одежда, человек, стена, в помещени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229723" name="Рисунок 37" descr="Изображение выглядит как одежда, человек, стена, в помещени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940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9A3D3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Спикеры стратегической сессии (</w:t>
                  </w:r>
                  <w:proofErr w:type="spellStart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Екжанов</w:t>
                  </w:r>
                  <w:proofErr w:type="spellEnd"/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Александр Николаевич, начальник управления по делам молодежи администрации города Благовещенска)</w:t>
                  </w:r>
                </w:p>
              </w:tc>
              <w:tc>
                <w:tcPr>
                  <w:tcW w:w="4661" w:type="dxa"/>
                </w:tcPr>
                <w:p w14:paraId="202BA321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0DBB84CB" wp14:editId="6A9E459C">
                        <wp:extent cx="2822575" cy="1880870"/>
                        <wp:effectExtent l="0" t="0" r="0" b="5080"/>
                        <wp:docPr id="683482848" name="Рисунок 38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3482848" name="Рисунок 38" descr="Изображение выглядит как одежда, человек, Человеческое лицо, в помещении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2575" cy="1880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1DE049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Спикеры стратегической сессии (Умаров Рашид Усманович, председатель Местной религиозной организации мусульман города Благовещенска Амурской области)</w:t>
                  </w:r>
                </w:p>
              </w:tc>
            </w:tr>
            <w:tr w:rsidR="00F64495" w:rsidRPr="00B46AEA" w14:paraId="001CD182" w14:textId="77777777" w:rsidTr="003876D5">
              <w:tc>
                <w:tcPr>
                  <w:tcW w:w="4660" w:type="dxa"/>
                </w:tcPr>
                <w:p w14:paraId="6DDA99BB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  <w:p w14:paraId="76487C43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Спикеры стратегической сессии (Плешкова Виктория Юрьевна, заместитель начальника управления культуры администрации города Благовещенска)</w:t>
                  </w:r>
                </w:p>
              </w:tc>
              <w:tc>
                <w:tcPr>
                  <w:tcW w:w="4661" w:type="dxa"/>
                </w:tcPr>
                <w:p w14:paraId="55D414BE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15CBBA96" wp14:editId="43C1DA58">
                        <wp:extent cx="1257300" cy="837823"/>
                        <wp:effectExtent l="0" t="0" r="0" b="635"/>
                        <wp:docPr id="980905" name="Рисунок 39" descr="Изображение выглядит как одежда, человек, Человеческое лицо, улыбк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0905" name="Рисунок 39" descr="Изображение выглядит как одежда, человек, Человеческое лицо, улыбк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2817" cy="841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7EE2313D" wp14:editId="4687F81B">
                        <wp:extent cx="1219200" cy="812434"/>
                        <wp:effectExtent l="0" t="0" r="0" b="6985"/>
                        <wp:docPr id="1149309049" name="Рисунок 40" descr="Изображение выглядит как одежда, Человеческое лицо, человек, стена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9309049" name="Рисунок 40" descr="Изображение выглядит как одежда, Человеческое лицо, человек, стена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3583" cy="815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46AEA"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 wp14:anchorId="694602E4" wp14:editId="3DE9D1ED">
                        <wp:extent cx="1243572" cy="828675"/>
                        <wp:effectExtent l="0" t="0" r="0" b="0"/>
                        <wp:docPr id="742006217" name="Рисунок 41" descr="Изображение выглядит как одежда, Человеческое лицо, человек, Учащийся&#10;&#10;Содержимое, созданное искусственным интеллектом, может быть неверны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2006217" name="Рисунок 41" descr="Изображение выглядит как одежда, Человеческое лицо, человек, Учащийся&#10;&#10;Содержимое, созданное искусственным интеллектом, может быть неверным.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085" cy="833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2CA759" w14:textId="77777777" w:rsidR="00F64495" w:rsidRPr="00B46AEA" w:rsidRDefault="00F64495" w:rsidP="003876D5">
                  <w:pPr>
                    <w:jc w:val="center"/>
                    <w:rPr>
                      <w:rFonts w:ascii="Times New Roman" w:hAnsi="Times New Roman"/>
                      <w:i/>
                      <w:iCs/>
                      <w:noProof/>
                      <w:sz w:val="24"/>
                      <w:szCs w:val="24"/>
                    </w:rPr>
                  </w:pPr>
                  <w:r w:rsidRPr="00B46AE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Слушатели стратегической сессии</w:t>
                  </w:r>
                </w:p>
              </w:tc>
            </w:tr>
          </w:tbl>
          <w:p w14:paraId="6C9E2956" w14:textId="77777777" w:rsidR="00F64495" w:rsidRPr="00B46AEA" w:rsidRDefault="00F64495" w:rsidP="003876D5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</w:tr>
    </w:tbl>
    <w:p w14:paraId="3A331961" w14:textId="77777777" w:rsidR="00F64495" w:rsidRPr="00F64495" w:rsidRDefault="00F64495"/>
    <w:sectPr w:rsidR="00F64495" w:rsidRPr="00F64495" w:rsidSect="0024253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B8"/>
    <w:rsid w:val="0001012C"/>
    <w:rsid w:val="00242531"/>
    <w:rsid w:val="006334B8"/>
    <w:rsid w:val="00995487"/>
    <w:rsid w:val="00AE3CA0"/>
    <w:rsid w:val="00F6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DB619"/>
  <w15:chartTrackingRefBased/>
  <w15:docId w15:val="{5A6AEA1E-3B7A-48C2-AC9C-B23C23BE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34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34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34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34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34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34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34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34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4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334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334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334B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34B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34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334B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334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334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34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334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34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334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334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334B8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6334B8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334B8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6334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6334B8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6334B8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basedOn w:val="a0"/>
    <w:link w:val="a7"/>
    <w:uiPriority w:val="34"/>
    <w:rsid w:val="00F64495"/>
  </w:style>
  <w:style w:type="table" w:styleId="ad">
    <w:name w:val="Table Grid"/>
    <w:basedOn w:val="a1"/>
    <w:uiPriority w:val="59"/>
    <w:rsid w:val="00F64495"/>
    <w:pPr>
      <w:spacing w:after="0" w:line="240" w:lineRule="auto"/>
    </w:pPr>
    <w:rPr>
      <w:rFonts w:eastAsia="Times New Roman" w:cs="Times New Roman"/>
      <w:color w:val="000000"/>
      <w:kern w:val="0"/>
      <w:sz w:val="22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Hyperlink"/>
    <w:basedOn w:val="a0"/>
    <w:uiPriority w:val="99"/>
    <w:unhideWhenUsed/>
    <w:rsid w:val="00F64495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F64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Рита Николевна</dc:creator>
  <cp:keywords/>
  <dc:description/>
  <cp:lastModifiedBy>Сорокина Рита Николевна</cp:lastModifiedBy>
  <cp:revision>2</cp:revision>
  <dcterms:created xsi:type="dcterms:W3CDTF">2025-12-23T05:33:00Z</dcterms:created>
  <dcterms:modified xsi:type="dcterms:W3CDTF">2025-12-23T05:51:00Z</dcterms:modified>
</cp:coreProperties>
</file>