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A5" w:rsidRPr="000A3052" w:rsidRDefault="00283E70" w:rsidP="009C125F">
      <w:pPr>
        <w:pStyle w:val="2"/>
        <w:spacing w:before="0" w:after="0"/>
        <w:rPr>
          <w:sz w:val="28"/>
          <w:szCs w:val="28"/>
        </w:rPr>
      </w:pPr>
      <w:bookmarkStart w:id="0" w:name="_Toc32138954"/>
      <w:bookmarkStart w:id="1" w:name="_Toc35405405"/>
      <w:bookmarkStart w:id="2" w:name="_Toc39393666"/>
      <w:bookmarkStart w:id="3" w:name="_Toc101323439"/>
      <w:bookmarkStart w:id="4" w:name="_Toc160872213"/>
      <w:bookmarkStart w:id="5" w:name="_Toc284945134"/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2727144</wp:posOffset>
            </wp:positionH>
            <wp:positionV relativeFrom="paragraph">
              <wp:posOffset>3391</wp:posOffset>
            </wp:positionV>
            <wp:extent cx="551166" cy="552660"/>
            <wp:effectExtent l="19050" t="0" r="1284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66" cy="55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3A5" w:rsidRPr="000A3052" w:rsidRDefault="000863A5" w:rsidP="009C125F">
      <w:pPr>
        <w:pStyle w:val="2"/>
        <w:spacing w:before="0" w:after="0"/>
        <w:rPr>
          <w:sz w:val="28"/>
          <w:szCs w:val="28"/>
        </w:rPr>
      </w:pPr>
    </w:p>
    <w:p w:rsidR="00F61BFE" w:rsidRDefault="00F61BFE" w:rsidP="009C125F">
      <w:pPr>
        <w:pStyle w:val="1"/>
        <w:spacing w:before="0" w:after="0"/>
        <w:rPr>
          <w:b w:val="0"/>
          <w:kern w:val="0"/>
          <w:sz w:val="28"/>
          <w:szCs w:val="28"/>
        </w:rPr>
      </w:pPr>
    </w:p>
    <w:p w:rsidR="00F61BFE" w:rsidRDefault="00F61BFE" w:rsidP="009C125F">
      <w:pPr>
        <w:pStyle w:val="1"/>
        <w:spacing w:before="0" w:after="0"/>
        <w:rPr>
          <w:b w:val="0"/>
          <w:kern w:val="0"/>
          <w:sz w:val="28"/>
          <w:szCs w:val="28"/>
        </w:rPr>
      </w:pPr>
    </w:p>
    <w:p w:rsidR="00DE0B74" w:rsidRPr="000A3052" w:rsidRDefault="00DE0B74" w:rsidP="009C125F">
      <w:pPr>
        <w:pStyle w:val="1"/>
        <w:spacing w:before="0" w:after="0"/>
        <w:rPr>
          <w:b w:val="0"/>
          <w:kern w:val="0"/>
          <w:sz w:val="28"/>
          <w:szCs w:val="28"/>
        </w:rPr>
      </w:pPr>
      <w:r w:rsidRPr="000A3052">
        <w:rPr>
          <w:b w:val="0"/>
          <w:kern w:val="0"/>
          <w:sz w:val="28"/>
          <w:szCs w:val="28"/>
        </w:rPr>
        <w:t>АДМИНИСТРАЦИЯ ГОРОДА БЛАГОВЕЩЕНСКА</w:t>
      </w:r>
    </w:p>
    <w:p w:rsidR="00DE0B74" w:rsidRPr="008460F2" w:rsidRDefault="00DE0B74" w:rsidP="009C125F">
      <w:pPr>
        <w:pStyle w:val="2"/>
        <w:spacing w:before="0" w:after="0"/>
        <w:rPr>
          <w:b w:val="0"/>
          <w:sz w:val="28"/>
          <w:szCs w:val="28"/>
        </w:rPr>
      </w:pPr>
      <w:r w:rsidRPr="008460F2">
        <w:rPr>
          <w:b w:val="0"/>
          <w:sz w:val="28"/>
          <w:szCs w:val="28"/>
        </w:rPr>
        <w:t>АМУРСКОЙ ОБЛАСТИ</w:t>
      </w:r>
    </w:p>
    <w:p w:rsidR="00DE0B74" w:rsidRPr="000A3052" w:rsidRDefault="00DE0B74" w:rsidP="009C125F">
      <w:pPr>
        <w:pStyle w:val="1"/>
        <w:spacing w:before="0" w:after="0"/>
        <w:rPr>
          <w:b w:val="0"/>
          <w:kern w:val="0"/>
          <w:sz w:val="28"/>
          <w:szCs w:val="28"/>
        </w:rPr>
      </w:pPr>
      <w:r w:rsidRPr="000A3052">
        <w:rPr>
          <w:b w:val="0"/>
          <w:kern w:val="0"/>
          <w:sz w:val="28"/>
          <w:szCs w:val="28"/>
        </w:rPr>
        <w:t>УПРАВЛЕНИЕ ЭКОНОМИЧЕСКОГО РАЗВИТИЯ И ИНВЕСТИЦИЙ</w:t>
      </w:r>
    </w:p>
    <w:p w:rsidR="00DE0B74" w:rsidRPr="000A3052" w:rsidRDefault="00DE0B74" w:rsidP="009C125F">
      <w:pPr>
        <w:keepNext/>
        <w:jc w:val="center"/>
        <w:rPr>
          <w:b/>
          <w:sz w:val="28"/>
          <w:szCs w:val="28"/>
        </w:rPr>
      </w:pPr>
    </w:p>
    <w:p w:rsidR="00DE0B74" w:rsidRPr="000A3052" w:rsidRDefault="00DE0B74" w:rsidP="009C125F">
      <w:pPr>
        <w:keepNext/>
        <w:jc w:val="center"/>
        <w:rPr>
          <w:b/>
          <w:sz w:val="28"/>
          <w:szCs w:val="28"/>
        </w:rPr>
      </w:pPr>
    </w:p>
    <w:p w:rsidR="00C85D4F" w:rsidRPr="000A3052" w:rsidRDefault="00C85D4F" w:rsidP="009C125F">
      <w:pPr>
        <w:keepNext/>
        <w:jc w:val="center"/>
        <w:rPr>
          <w:b/>
          <w:sz w:val="28"/>
          <w:szCs w:val="28"/>
        </w:rPr>
      </w:pPr>
    </w:p>
    <w:p w:rsidR="00C85D4F" w:rsidRDefault="00C85D4F" w:rsidP="009C125F">
      <w:pPr>
        <w:keepNext/>
        <w:jc w:val="center"/>
        <w:rPr>
          <w:b/>
          <w:sz w:val="72"/>
          <w:szCs w:val="72"/>
        </w:rPr>
      </w:pPr>
    </w:p>
    <w:p w:rsidR="005C5E58" w:rsidRDefault="005C5E58" w:rsidP="009C125F">
      <w:pPr>
        <w:keepNext/>
        <w:jc w:val="center"/>
        <w:rPr>
          <w:b/>
          <w:sz w:val="72"/>
          <w:szCs w:val="72"/>
        </w:rPr>
      </w:pPr>
    </w:p>
    <w:p w:rsidR="00DE0B74" w:rsidRPr="001702BA" w:rsidRDefault="007A1ADE" w:rsidP="009C125F">
      <w:pPr>
        <w:keepNext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Анализ</w:t>
      </w:r>
      <w:r w:rsidR="00DE0B74" w:rsidRPr="001702BA">
        <w:rPr>
          <w:b/>
          <w:sz w:val="72"/>
          <w:szCs w:val="72"/>
        </w:rPr>
        <w:t xml:space="preserve"> </w:t>
      </w:r>
    </w:p>
    <w:p w:rsidR="00C85D4F" w:rsidRPr="001702BA" w:rsidRDefault="00DE0B74" w:rsidP="009C125F">
      <w:pPr>
        <w:keepNext/>
        <w:jc w:val="center"/>
        <w:rPr>
          <w:b/>
          <w:sz w:val="72"/>
          <w:szCs w:val="72"/>
        </w:rPr>
      </w:pPr>
      <w:r w:rsidRPr="001702BA">
        <w:rPr>
          <w:b/>
          <w:sz w:val="72"/>
          <w:szCs w:val="72"/>
        </w:rPr>
        <w:t xml:space="preserve">социально-экономического развития муниципального образования города </w:t>
      </w:r>
    </w:p>
    <w:p w:rsidR="00DE0B74" w:rsidRPr="001702BA" w:rsidRDefault="00DE0B74" w:rsidP="009C125F">
      <w:pPr>
        <w:keepNext/>
        <w:jc w:val="center"/>
        <w:rPr>
          <w:b/>
          <w:sz w:val="72"/>
          <w:szCs w:val="72"/>
        </w:rPr>
      </w:pPr>
      <w:r w:rsidRPr="001702BA">
        <w:rPr>
          <w:b/>
          <w:sz w:val="72"/>
          <w:szCs w:val="72"/>
        </w:rPr>
        <w:t xml:space="preserve">Благовещенска </w:t>
      </w:r>
    </w:p>
    <w:p w:rsidR="00DE0B74" w:rsidRPr="001702BA" w:rsidRDefault="00D86945" w:rsidP="009C125F">
      <w:pPr>
        <w:keepNext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</w:t>
      </w:r>
      <w:r w:rsidR="00EB6CE4">
        <w:rPr>
          <w:b/>
          <w:sz w:val="72"/>
          <w:szCs w:val="72"/>
        </w:rPr>
        <w:t xml:space="preserve"> 2014</w:t>
      </w:r>
      <w:r w:rsidR="00DE0B74" w:rsidRPr="001702BA">
        <w:rPr>
          <w:b/>
          <w:sz w:val="72"/>
          <w:szCs w:val="72"/>
        </w:rPr>
        <w:t xml:space="preserve"> год</w:t>
      </w:r>
    </w:p>
    <w:p w:rsidR="00DE0B74" w:rsidRPr="001702BA" w:rsidRDefault="00DE0B74" w:rsidP="009C125F">
      <w:pPr>
        <w:keepNext/>
        <w:jc w:val="center"/>
        <w:rPr>
          <w:b/>
          <w:sz w:val="72"/>
          <w:szCs w:val="72"/>
        </w:rPr>
      </w:pPr>
    </w:p>
    <w:p w:rsidR="00DE0B74" w:rsidRPr="000A3052" w:rsidRDefault="00DE0B74" w:rsidP="009C125F">
      <w:pPr>
        <w:keepNext/>
        <w:jc w:val="center"/>
        <w:rPr>
          <w:b/>
          <w:sz w:val="28"/>
          <w:szCs w:val="28"/>
        </w:rPr>
      </w:pPr>
    </w:p>
    <w:p w:rsidR="00DE0B74" w:rsidRDefault="00DE0B74" w:rsidP="009C125F">
      <w:pPr>
        <w:keepNext/>
        <w:jc w:val="center"/>
        <w:rPr>
          <w:b/>
          <w:sz w:val="28"/>
          <w:szCs w:val="28"/>
        </w:rPr>
      </w:pPr>
    </w:p>
    <w:p w:rsidR="005C5E58" w:rsidRPr="000A3052" w:rsidRDefault="005C5E58" w:rsidP="009C125F">
      <w:pPr>
        <w:keepNext/>
        <w:jc w:val="center"/>
        <w:rPr>
          <w:b/>
          <w:sz w:val="28"/>
          <w:szCs w:val="28"/>
        </w:rPr>
      </w:pPr>
    </w:p>
    <w:p w:rsidR="00DE0B74" w:rsidRDefault="00DE0B74" w:rsidP="009C125F">
      <w:pPr>
        <w:keepNext/>
        <w:jc w:val="center"/>
        <w:rPr>
          <w:b/>
          <w:sz w:val="28"/>
          <w:szCs w:val="28"/>
        </w:rPr>
      </w:pPr>
    </w:p>
    <w:p w:rsidR="00103236" w:rsidRPr="000A3052" w:rsidRDefault="00103236" w:rsidP="009C125F">
      <w:pPr>
        <w:keepNext/>
        <w:jc w:val="center"/>
        <w:rPr>
          <w:b/>
          <w:sz w:val="28"/>
          <w:szCs w:val="28"/>
        </w:rPr>
      </w:pPr>
    </w:p>
    <w:p w:rsidR="00991A22" w:rsidRDefault="00991A22" w:rsidP="009C125F">
      <w:pPr>
        <w:keepNext/>
        <w:jc w:val="center"/>
        <w:rPr>
          <w:b/>
          <w:sz w:val="28"/>
          <w:szCs w:val="28"/>
        </w:rPr>
      </w:pPr>
    </w:p>
    <w:p w:rsidR="00991A22" w:rsidRDefault="00991A22" w:rsidP="009C125F">
      <w:pPr>
        <w:keepNext/>
        <w:jc w:val="center"/>
        <w:rPr>
          <w:b/>
          <w:sz w:val="28"/>
          <w:szCs w:val="28"/>
        </w:rPr>
      </w:pPr>
    </w:p>
    <w:p w:rsidR="00991A22" w:rsidRDefault="00991A22" w:rsidP="009C125F">
      <w:pPr>
        <w:keepNext/>
        <w:jc w:val="center"/>
        <w:rPr>
          <w:b/>
          <w:sz w:val="28"/>
          <w:szCs w:val="28"/>
        </w:rPr>
      </w:pPr>
    </w:p>
    <w:p w:rsidR="00991A22" w:rsidRDefault="00991A22" w:rsidP="009C125F">
      <w:pPr>
        <w:keepNext/>
        <w:jc w:val="center"/>
        <w:rPr>
          <w:b/>
          <w:sz w:val="28"/>
          <w:szCs w:val="28"/>
        </w:rPr>
      </w:pPr>
    </w:p>
    <w:p w:rsidR="00991A22" w:rsidRDefault="00991A22" w:rsidP="009C125F">
      <w:pPr>
        <w:keepNext/>
        <w:jc w:val="center"/>
        <w:rPr>
          <w:b/>
          <w:sz w:val="28"/>
          <w:szCs w:val="28"/>
        </w:rPr>
      </w:pPr>
    </w:p>
    <w:p w:rsidR="00DE0B74" w:rsidRPr="000A3052" w:rsidRDefault="00DE0B74" w:rsidP="009C125F">
      <w:pPr>
        <w:keepNext/>
        <w:jc w:val="center"/>
        <w:rPr>
          <w:b/>
          <w:sz w:val="28"/>
          <w:szCs w:val="28"/>
        </w:rPr>
      </w:pPr>
      <w:r w:rsidRPr="000A3052">
        <w:rPr>
          <w:b/>
          <w:sz w:val="28"/>
          <w:szCs w:val="28"/>
        </w:rPr>
        <w:t>Благовещенск</w:t>
      </w:r>
    </w:p>
    <w:p w:rsidR="00DE0B74" w:rsidRPr="000A3052" w:rsidRDefault="00AA4645" w:rsidP="009C125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F573B">
        <w:rPr>
          <w:b/>
          <w:sz w:val="28"/>
          <w:szCs w:val="28"/>
        </w:rPr>
        <w:t>5</w:t>
      </w:r>
    </w:p>
    <w:p w:rsidR="00C131FD" w:rsidRDefault="00C131FD" w:rsidP="009C125F">
      <w:pPr>
        <w:pStyle w:val="2"/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C131FD" w:rsidRPr="00C131FD" w:rsidRDefault="00C131FD" w:rsidP="009C125F">
      <w:pPr>
        <w:keepNext/>
      </w:pPr>
    </w:p>
    <w:p w:rsidR="008C0ECC" w:rsidRPr="006352D0" w:rsidRDefault="00263240" w:rsidP="009C125F">
      <w:pPr>
        <w:keepNext/>
        <w:ind w:firstLine="720"/>
        <w:jc w:val="both"/>
        <w:rPr>
          <w:b/>
          <w:i/>
          <w:sz w:val="28"/>
          <w:szCs w:val="28"/>
          <w:u w:val="single"/>
        </w:rPr>
      </w:pPr>
      <w:r w:rsidRPr="006352D0">
        <w:rPr>
          <w:sz w:val="28"/>
          <w:szCs w:val="28"/>
        </w:rPr>
        <w:t xml:space="preserve">Город Благовещенск продолжает сохранять лидирующие позиции в экономическом комплексе </w:t>
      </w:r>
      <w:r w:rsidR="00B77B46" w:rsidRPr="006352D0">
        <w:rPr>
          <w:sz w:val="28"/>
          <w:szCs w:val="28"/>
        </w:rPr>
        <w:t xml:space="preserve">Амурской </w:t>
      </w:r>
      <w:r w:rsidRPr="006352D0">
        <w:rPr>
          <w:sz w:val="28"/>
          <w:szCs w:val="28"/>
        </w:rPr>
        <w:t xml:space="preserve">области. </w:t>
      </w:r>
      <w:r w:rsidR="0042114B" w:rsidRPr="006352D0">
        <w:rPr>
          <w:sz w:val="28"/>
          <w:szCs w:val="28"/>
        </w:rPr>
        <w:t xml:space="preserve">Развитие экономики города Благовещенска </w:t>
      </w:r>
      <w:r w:rsidR="000A3052" w:rsidRPr="006352D0">
        <w:rPr>
          <w:sz w:val="28"/>
          <w:szCs w:val="28"/>
        </w:rPr>
        <w:t xml:space="preserve">в </w:t>
      </w:r>
      <w:r w:rsidR="0038244F">
        <w:rPr>
          <w:sz w:val="28"/>
          <w:szCs w:val="28"/>
        </w:rPr>
        <w:t>январе-декабре</w:t>
      </w:r>
      <w:r w:rsidR="00EB6CE4" w:rsidRPr="006352D0">
        <w:rPr>
          <w:sz w:val="28"/>
          <w:szCs w:val="28"/>
        </w:rPr>
        <w:t xml:space="preserve"> 2014</w:t>
      </w:r>
      <w:r w:rsidR="000A3052" w:rsidRPr="006352D0">
        <w:rPr>
          <w:sz w:val="28"/>
          <w:szCs w:val="28"/>
        </w:rPr>
        <w:t xml:space="preserve"> году было обусловлено общими тенденциями, влияющими на развитие региона. </w:t>
      </w:r>
      <w:r w:rsidR="008C0ECC" w:rsidRPr="006352D0">
        <w:rPr>
          <w:sz w:val="28"/>
          <w:szCs w:val="28"/>
        </w:rPr>
        <w:t>Оборот организаций по Амурской области по хозяйственным видам экономической деятельности по кругу крупных и средних организаций за январь-</w:t>
      </w:r>
      <w:r w:rsidR="0038244F">
        <w:rPr>
          <w:sz w:val="28"/>
          <w:szCs w:val="28"/>
        </w:rPr>
        <w:t>декабрь</w:t>
      </w:r>
      <w:r w:rsidR="008C0ECC" w:rsidRPr="006352D0">
        <w:rPr>
          <w:sz w:val="28"/>
          <w:szCs w:val="28"/>
        </w:rPr>
        <w:t xml:space="preserve"> 2014 года составляет </w:t>
      </w:r>
      <w:r w:rsidR="0038244F">
        <w:rPr>
          <w:sz w:val="28"/>
          <w:szCs w:val="28"/>
        </w:rPr>
        <w:t>273 399,3</w:t>
      </w:r>
      <w:r w:rsidR="006352D0" w:rsidRPr="006352D0">
        <w:rPr>
          <w:sz w:val="28"/>
          <w:szCs w:val="28"/>
        </w:rPr>
        <w:t xml:space="preserve"> </w:t>
      </w:r>
      <w:r w:rsidR="008C0ECC" w:rsidRPr="006352D0">
        <w:rPr>
          <w:sz w:val="28"/>
          <w:szCs w:val="28"/>
        </w:rPr>
        <w:t>млн. рублей. По сравнению с январем-</w:t>
      </w:r>
      <w:r w:rsidR="0038244F">
        <w:rPr>
          <w:sz w:val="28"/>
          <w:szCs w:val="28"/>
        </w:rPr>
        <w:t>декабрем</w:t>
      </w:r>
      <w:r w:rsidR="008C0ECC" w:rsidRPr="006352D0">
        <w:rPr>
          <w:sz w:val="28"/>
          <w:szCs w:val="28"/>
        </w:rPr>
        <w:t xml:space="preserve"> 2013 года оборот организаций увеличился на </w:t>
      </w:r>
      <w:r w:rsidR="0038244F">
        <w:rPr>
          <w:sz w:val="28"/>
          <w:szCs w:val="28"/>
        </w:rPr>
        <w:t>9,3</w:t>
      </w:r>
      <w:r w:rsidR="008C0ECC" w:rsidRPr="006352D0">
        <w:rPr>
          <w:sz w:val="28"/>
          <w:szCs w:val="28"/>
        </w:rPr>
        <w:t>%. Доля города в хозяйственно</w:t>
      </w:r>
      <w:r w:rsidR="0038244F">
        <w:rPr>
          <w:sz w:val="28"/>
          <w:szCs w:val="28"/>
        </w:rPr>
        <w:t>м обороте области составила 45,0</w:t>
      </w:r>
      <w:r w:rsidR="008C0ECC" w:rsidRPr="006352D0">
        <w:rPr>
          <w:sz w:val="28"/>
          <w:szCs w:val="28"/>
        </w:rPr>
        <w:t>%.</w:t>
      </w:r>
      <w:r w:rsidR="008C0ECC" w:rsidRPr="006352D0">
        <w:rPr>
          <w:b/>
          <w:i/>
          <w:sz w:val="28"/>
          <w:szCs w:val="28"/>
          <w:u w:val="single"/>
        </w:rPr>
        <w:t>(из доклада по области)</w:t>
      </w:r>
    </w:p>
    <w:p w:rsidR="00B77B46" w:rsidRPr="006352D0" w:rsidRDefault="00041413" w:rsidP="009C125F">
      <w:pPr>
        <w:keepNext/>
        <w:ind w:firstLine="720"/>
        <w:jc w:val="both"/>
        <w:rPr>
          <w:sz w:val="28"/>
          <w:szCs w:val="28"/>
        </w:rPr>
      </w:pPr>
      <w:r w:rsidRPr="006352D0">
        <w:rPr>
          <w:sz w:val="28"/>
          <w:szCs w:val="28"/>
        </w:rPr>
        <w:t xml:space="preserve">Благовещенск - административный центр Амурской области и главный промышленный центр, который отличается большим разнообразием выпускаемой продукции. Здесь производится широкая номенклатура пищевых продуктов, электрическая и тепловая энергия, издательская и полиграфическая продукция, электрооборудование, разнообразные строительные материалы и мебель. </w:t>
      </w:r>
    </w:p>
    <w:p w:rsidR="00630AAC" w:rsidRDefault="00041413" w:rsidP="009C125F">
      <w:pPr>
        <w:keepNext/>
        <w:ind w:firstLine="720"/>
        <w:jc w:val="both"/>
        <w:rPr>
          <w:sz w:val="28"/>
          <w:szCs w:val="28"/>
        </w:rPr>
      </w:pPr>
      <w:r w:rsidRPr="00105FBF">
        <w:rPr>
          <w:sz w:val="28"/>
          <w:szCs w:val="28"/>
        </w:rPr>
        <w:t>В городе</w:t>
      </w:r>
      <w:r w:rsidR="00DF552F" w:rsidRPr="00105FBF">
        <w:rPr>
          <w:sz w:val="28"/>
          <w:szCs w:val="28"/>
        </w:rPr>
        <w:t xml:space="preserve"> производится 98,5</w:t>
      </w:r>
      <w:r w:rsidRPr="00105FBF">
        <w:rPr>
          <w:sz w:val="28"/>
          <w:szCs w:val="28"/>
        </w:rPr>
        <w:t>% от общего объема кондитерских изделий, выпущенных на крупных и средних предприятиях области, 97,</w:t>
      </w:r>
      <w:r w:rsidR="00DF552F" w:rsidRPr="00105FBF">
        <w:rPr>
          <w:sz w:val="28"/>
          <w:szCs w:val="28"/>
        </w:rPr>
        <w:t>9</w:t>
      </w:r>
      <w:r w:rsidRPr="00105FBF">
        <w:rPr>
          <w:sz w:val="28"/>
          <w:szCs w:val="28"/>
        </w:rPr>
        <w:t>% - мяса и с</w:t>
      </w:r>
      <w:r w:rsidR="00DF552F" w:rsidRPr="00105FBF">
        <w:rPr>
          <w:sz w:val="28"/>
          <w:szCs w:val="28"/>
        </w:rPr>
        <w:t>убпродуктов домашней птицы, 99,0</w:t>
      </w:r>
      <w:r w:rsidRPr="00105FBF">
        <w:rPr>
          <w:sz w:val="28"/>
          <w:szCs w:val="28"/>
        </w:rPr>
        <w:t xml:space="preserve">% </w:t>
      </w:r>
      <w:r w:rsidR="00DF552F" w:rsidRPr="00105FBF">
        <w:rPr>
          <w:sz w:val="28"/>
          <w:szCs w:val="28"/>
        </w:rPr>
        <w:t>- цельномолочной продукции, 98,6</w:t>
      </w:r>
      <w:r w:rsidRPr="00105FBF">
        <w:rPr>
          <w:sz w:val="28"/>
          <w:szCs w:val="28"/>
        </w:rPr>
        <w:t xml:space="preserve">% - полуфабрикатов мясных, изделий макаронных </w:t>
      </w:r>
      <w:r w:rsidR="00DF552F" w:rsidRPr="00105FBF">
        <w:rPr>
          <w:sz w:val="28"/>
          <w:szCs w:val="28"/>
        </w:rPr>
        <w:t>–</w:t>
      </w:r>
      <w:r w:rsidRPr="00105FBF">
        <w:rPr>
          <w:sz w:val="28"/>
          <w:szCs w:val="28"/>
        </w:rPr>
        <w:t xml:space="preserve"> </w:t>
      </w:r>
      <w:r w:rsidR="00DF552F" w:rsidRPr="00105FBF">
        <w:rPr>
          <w:sz w:val="28"/>
          <w:szCs w:val="28"/>
        </w:rPr>
        <w:t>95,8</w:t>
      </w:r>
      <w:r w:rsidR="00203BEF" w:rsidRPr="00105FBF">
        <w:rPr>
          <w:sz w:val="28"/>
          <w:szCs w:val="28"/>
        </w:rPr>
        <w:t>%, производство изделий резиновых и пластмассовых</w:t>
      </w:r>
      <w:r w:rsidR="00ED07BE" w:rsidRPr="00105FBF">
        <w:rPr>
          <w:sz w:val="28"/>
          <w:szCs w:val="28"/>
        </w:rPr>
        <w:t>,</w:t>
      </w:r>
      <w:r w:rsidR="00203BEF" w:rsidRPr="00105FBF">
        <w:rPr>
          <w:sz w:val="28"/>
          <w:szCs w:val="28"/>
        </w:rPr>
        <w:t xml:space="preserve"> и конструкций и строительных сборных из стали  осуществляется только на территории города Благовещенска</w:t>
      </w:r>
      <w:r w:rsidRPr="00105FBF">
        <w:rPr>
          <w:sz w:val="28"/>
          <w:szCs w:val="28"/>
        </w:rPr>
        <w:t>.</w:t>
      </w:r>
    </w:p>
    <w:p w:rsidR="00E14511" w:rsidRPr="00041413" w:rsidRDefault="00E14511" w:rsidP="009C125F">
      <w:pPr>
        <w:keepNext/>
        <w:ind w:firstLine="720"/>
        <w:jc w:val="both"/>
        <w:rPr>
          <w:sz w:val="28"/>
          <w:szCs w:val="28"/>
        </w:rPr>
      </w:pPr>
    </w:p>
    <w:p w:rsidR="00F61BFE" w:rsidRPr="00E14511" w:rsidRDefault="00C131FD" w:rsidP="009C125F">
      <w:pPr>
        <w:pStyle w:val="2"/>
        <w:spacing w:before="0" w:after="0"/>
        <w:rPr>
          <w:sz w:val="28"/>
          <w:szCs w:val="28"/>
        </w:rPr>
      </w:pPr>
      <w:r w:rsidRPr="00E14511">
        <w:rPr>
          <w:sz w:val="28"/>
          <w:szCs w:val="28"/>
        </w:rPr>
        <w:t>Производственные виды деятельности</w:t>
      </w:r>
    </w:p>
    <w:p w:rsidR="00630AAC" w:rsidRPr="000A3052" w:rsidRDefault="00630AAC" w:rsidP="009C125F">
      <w:pPr>
        <w:keepNext/>
        <w:ind w:firstLine="720"/>
        <w:jc w:val="both"/>
        <w:rPr>
          <w:sz w:val="28"/>
          <w:szCs w:val="28"/>
        </w:rPr>
      </w:pPr>
      <w:r w:rsidRPr="00B77B46">
        <w:rPr>
          <w:b/>
          <w:sz w:val="28"/>
          <w:szCs w:val="28"/>
        </w:rPr>
        <w:t>Оборот организаций города Благовещенска</w:t>
      </w:r>
      <w:r w:rsidRPr="000A3052">
        <w:rPr>
          <w:sz w:val="28"/>
          <w:szCs w:val="28"/>
        </w:rPr>
        <w:t>, не относящихся к субъектам малого предпринимательства (включая средние), численность работников которых превышает 15 человек, за</w:t>
      </w:r>
      <w:r w:rsidR="0038244F">
        <w:rPr>
          <w:sz w:val="28"/>
          <w:szCs w:val="28"/>
        </w:rPr>
        <w:t xml:space="preserve"> январь-декабрь</w:t>
      </w:r>
      <w:r w:rsidRPr="000A3052">
        <w:rPr>
          <w:sz w:val="28"/>
          <w:szCs w:val="28"/>
        </w:rPr>
        <w:t xml:space="preserve"> </w:t>
      </w:r>
      <w:r w:rsidR="001450DD">
        <w:rPr>
          <w:sz w:val="28"/>
          <w:szCs w:val="28"/>
        </w:rPr>
        <w:t>2014</w:t>
      </w:r>
      <w:r w:rsidRPr="000A3052">
        <w:rPr>
          <w:sz w:val="28"/>
          <w:szCs w:val="28"/>
        </w:rPr>
        <w:t xml:space="preserve"> год составил в действующих ценах </w:t>
      </w:r>
      <w:r w:rsidR="0038244F">
        <w:rPr>
          <w:sz w:val="28"/>
          <w:szCs w:val="28"/>
        </w:rPr>
        <w:t>123 066,2</w:t>
      </w:r>
      <w:r w:rsidR="00AE73C5" w:rsidRPr="00A971DD">
        <w:rPr>
          <w:sz w:val="28"/>
          <w:szCs w:val="28"/>
        </w:rPr>
        <w:t xml:space="preserve"> </w:t>
      </w:r>
      <w:r w:rsidRPr="000A3052">
        <w:rPr>
          <w:sz w:val="28"/>
          <w:szCs w:val="28"/>
        </w:rPr>
        <w:t xml:space="preserve">млн. руб., что в текущих ценах на </w:t>
      </w:r>
      <w:r w:rsidR="00637270">
        <w:rPr>
          <w:sz w:val="28"/>
          <w:szCs w:val="28"/>
        </w:rPr>
        <w:t>1</w:t>
      </w:r>
      <w:r w:rsidR="0038244F">
        <w:rPr>
          <w:sz w:val="28"/>
          <w:szCs w:val="28"/>
        </w:rPr>
        <w:t>2,4</w:t>
      </w:r>
      <w:r w:rsidRPr="000A3052">
        <w:rPr>
          <w:sz w:val="28"/>
          <w:szCs w:val="28"/>
        </w:rPr>
        <w:t xml:space="preserve">% больше, чем за </w:t>
      </w:r>
      <w:r w:rsidR="0038244F">
        <w:rPr>
          <w:sz w:val="28"/>
          <w:szCs w:val="28"/>
        </w:rPr>
        <w:t>январь-декабрь</w:t>
      </w:r>
      <w:r w:rsidR="00204C3C">
        <w:rPr>
          <w:sz w:val="28"/>
          <w:szCs w:val="28"/>
        </w:rPr>
        <w:t xml:space="preserve"> 2013</w:t>
      </w:r>
      <w:r w:rsidRPr="000A3052">
        <w:rPr>
          <w:sz w:val="28"/>
          <w:szCs w:val="28"/>
        </w:rPr>
        <w:t xml:space="preserve"> год.</w:t>
      </w:r>
      <w:r w:rsidR="000A3052">
        <w:rPr>
          <w:sz w:val="28"/>
          <w:szCs w:val="28"/>
        </w:rPr>
        <w:t xml:space="preserve"> </w:t>
      </w:r>
    </w:p>
    <w:p w:rsidR="00630AAC" w:rsidRPr="000A3052" w:rsidRDefault="00630AAC" w:rsidP="009C125F">
      <w:pPr>
        <w:keepNext/>
        <w:ind w:firstLine="708"/>
        <w:jc w:val="both"/>
        <w:rPr>
          <w:sz w:val="28"/>
          <w:szCs w:val="28"/>
        </w:rPr>
      </w:pPr>
      <w:r w:rsidRPr="000A3052">
        <w:rPr>
          <w:sz w:val="28"/>
          <w:szCs w:val="28"/>
        </w:rPr>
        <w:t>В оборот организаций включаются объемы отгруженных товаров собственного производства и объемы продаж несобственных товаров.</w:t>
      </w:r>
    </w:p>
    <w:p w:rsidR="00736A08" w:rsidRPr="002D6541" w:rsidRDefault="00736A08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t>Преобладающими видами экономической деятельности в структуре оборота по крупным и средним предприятиям являются «оптовая и розничная торговля; ремонт автотранспортных средств, мотоциклов, бытовых изделий и  предметов личного поль</w:t>
      </w:r>
      <w:r w:rsidR="002D6541">
        <w:rPr>
          <w:sz w:val="28"/>
          <w:szCs w:val="28"/>
        </w:rPr>
        <w:t>зования» (35,2</w:t>
      </w:r>
      <w:r w:rsidRPr="002D6541">
        <w:rPr>
          <w:sz w:val="28"/>
          <w:szCs w:val="28"/>
        </w:rPr>
        <w:t>%) и «Производство и распределение электроэнергии, газа и воды</w:t>
      </w:r>
      <w:r w:rsidR="002D6541">
        <w:rPr>
          <w:sz w:val="28"/>
          <w:szCs w:val="28"/>
        </w:rPr>
        <w:t>» (28,5</w:t>
      </w:r>
      <w:r w:rsidR="00EE1502" w:rsidRPr="002D6541">
        <w:rPr>
          <w:sz w:val="28"/>
          <w:szCs w:val="28"/>
        </w:rPr>
        <w:t xml:space="preserve">%).  В </w:t>
      </w:r>
      <w:r w:rsidR="002D6541">
        <w:rPr>
          <w:sz w:val="28"/>
          <w:szCs w:val="28"/>
        </w:rPr>
        <w:t>соответствующем периоде прошлого года</w:t>
      </w:r>
      <w:r w:rsidRPr="002D6541">
        <w:rPr>
          <w:sz w:val="28"/>
          <w:szCs w:val="28"/>
        </w:rPr>
        <w:t xml:space="preserve"> </w:t>
      </w:r>
      <w:r w:rsidR="002D6541">
        <w:rPr>
          <w:sz w:val="28"/>
          <w:szCs w:val="28"/>
        </w:rPr>
        <w:t xml:space="preserve"> этот показатель составлял 29,4</w:t>
      </w:r>
      <w:r w:rsidR="00EE1502" w:rsidRPr="002D6541">
        <w:rPr>
          <w:sz w:val="28"/>
          <w:szCs w:val="28"/>
        </w:rPr>
        <w:t>% и</w:t>
      </w:r>
      <w:r w:rsidR="002D6541">
        <w:rPr>
          <w:sz w:val="28"/>
          <w:szCs w:val="28"/>
        </w:rPr>
        <w:t xml:space="preserve"> 26,9</w:t>
      </w:r>
      <w:r w:rsidRPr="002D6541">
        <w:rPr>
          <w:sz w:val="28"/>
          <w:szCs w:val="28"/>
        </w:rPr>
        <w:t>% соответственно.</w:t>
      </w:r>
    </w:p>
    <w:p w:rsidR="00736A08" w:rsidRPr="002D6541" w:rsidRDefault="00736A08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t xml:space="preserve">Основную часть оборота предприятий по виду деятельности «оптовая и розничная торговля; ремонт автотранспортных средств, мотоциклов, бытовых изделий и  предметов личного пользования» составляет </w:t>
      </w:r>
      <w:r w:rsidR="002D6541">
        <w:rPr>
          <w:sz w:val="28"/>
          <w:szCs w:val="28"/>
        </w:rPr>
        <w:t>оптовая торговля (63,6</w:t>
      </w:r>
      <w:r w:rsidRPr="002D6541">
        <w:rPr>
          <w:sz w:val="28"/>
          <w:szCs w:val="28"/>
        </w:rPr>
        <w:t xml:space="preserve">%), темп роста по данной группе предприятий составил </w:t>
      </w:r>
      <w:r w:rsidR="002D6541">
        <w:rPr>
          <w:sz w:val="28"/>
          <w:szCs w:val="28"/>
        </w:rPr>
        <w:t>117,1</w:t>
      </w:r>
      <w:r w:rsidRPr="002D6541">
        <w:rPr>
          <w:sz w:val="28"/>
          <w:szCs w:val="28"/>
        </w:rPr>
        <w:t>%.</w:t>
      </w:r>
    </w:p>
    <w:p w:rsidR="00630AAC" w:rsidRPr="002D6541" w:rsidRDefault="004D63CC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lastRenderedPageBreak/>
        <w:t>Большую часть</w:t>
      </w:r>
      <w:r w:rsidR="00630AAC" w:rsidRPr="002D6541">
        <w:rPr>
          <w:sz w:val="28"/>
          <w:szCs w:val="28"/>
        </w:rPr>
        <w:t xml:space="preserve"> объемов по </w:t>
      </w:r>
      <w:r w:rsidR="00543F16" w:rsidRPr="002D6541">
        <w:rPr>
          <w:sz w:val="28"/>
          <w:szCs w:val="28"/>
        </w:rPr>
        <w:t xml:space="preserve">производству и распределению электроэнергии, газа и воды </w:t>
      </w:r>
      <w:r w:rsidR="00630AAC" w:rsidRPr="002D6541">
        <w:rPr>
          <w:sz w:val="28"/>
          <w:szCs w:val="28"/>
        </w:rPr>
        <w:t>составляет деятельность по распределению и торговле электроэнергией</w:t>
      </w:r>
      <w:r w:rsidR="00AF4BBF" w:rsidRPr="002D6541">
        <w:rPr>
          <w:sz w:val="28"/>
          <w:szCs w:val="28"/>
        </w:rPr>
        <w:t xml:space="preserve"> (99,3</w:t>
      </w:r>
      <w:r w:rsidR="00543F16" w:rsidRPr="002D6541">
        <w:rPr>
          <w:sz w:val="28"/>
          <w:szCs w:val="28"/>
        </w:rPr>
        <w:t>%)</w:t>
      </w:r>
      <w:r w:rsidR="00630AAC" w:rsidRPr="002D6541">
        <w:rPr>
          <w:sz w:val="28"/>
          <w:szCs w:val="28"/>
        </w:rPr>
        <w:t>, темп роста</w:t>
      </w:r>
      <w:r w:rsidR="002D6541">
        <w:rPr>
          <w:sz w:val="28"/>
          <w:szCs w:val="28"/>
        </w:rPr>
        <w:t xml:space="preserve"> к январю-декабрю</w:t>
      </w:r>
      <w:r w:rsidR="001345EA" w:rsidRPr="002D6541">
        <w:rPr>
          <w:sz w:val="28"/>
          <w:szCs w:val="28"/>
        </w:rPr>
        <w:t xml:space="preserve"> 2013</w:t>
      </w:r>
      <w:r w:rsidR="00630AAC" w:rsidRPr="002D6541">
        <w:rPr>
          <w:sz w:val="28"/>
          <w:szCs w:val="28"/>
        </w:rPr>
        <w:t xml:space="preserve"> в текущих ценах по данному виду составил </w:t>
      </w:r>
      <w:r w:rsidR="002D6541">
        <w:rPr>
          <w:sz w:val="28"/>
          <w:szCs w:val="28"/>
        </w:rPr>
        <w:t>117,7</w:t>
      </w:r>
      <w:r w:rsidR="00630AAC" w:rsidRPr="002D6541">
        <w:rPr>
          <w:sz w:val="28"/>
          <w:szCs w:val="28"/>
        </w:rPr>
        <w:t>%.</w:t>
      </w:r>
    </w:p>
    <w:p w:rsidR="00630AAC" w:rsidRPr="002D6541" w:rsidRDefault="00630AAC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t xml:space="preserve">Доля обрабатывающих производств составляет </w:t>
      </w:r>
      <w:r w:rsidR="00E66058">
        <w:rPr>
          <w:sz w:val="28"/>
          <w:szCs w:val="28"/>
        </w:rPr>
        <w:t>13,8</w:t>
      </w:r>
      <w:r w:rsidRPr="002D6541">
        <w:rPr>
          <w:sz w:val="28"/>
          <w:szCs w:val="28"/>
        </w:rPr>
        <w:t>% в общем объеме оборота крупных и средних организаций города. Основную часть оборота составляет производство пищевы</w:t>
      </w:r>
      <w:r w:rsidR="00D45172" w:rsidRPr="002D6541">
        <w:rPr>
          <w:sz w:val="28"/>
          <w:szCs w:val="28"/>
        </w:rPr>
        <w:t>х продуктов, включая напитки  (6</w:t>
      </w:r>
      <w:r w:rsidR="00E66058">
        <w:rPr>
          <w:sz w:val="28"/>
          <w:szCs w:val="28"/>
        </w:rPr>
        <w:t>1</w:t>
      </w:r>
      <w:r w:rsidR="00261E0D" w:rsidRPr="002D6541">
        <w:rPr>
          <w:sz w:val="28"/>
          <w:szCs w:val="28"/>
        </w:rPr>
        <w:t>,9</w:t>
      </w:r>
      <w:r w:rsidRPr="002D6541">
        <w:rPr>
          <w:sz w:val="28"/>
          <w:szCs w:val="28"/>
        </w:rPr>
        <w:t>%), темп роста производства по данной группе предприятий составил 1</w:t>
      </w:r>
      <w:r w:rsidR="00E66058">
        <w:rPr>
          <w:sz w:val="28"/>
          <w:szCs w:val="28"/>
        </w:rPr>
        <w:t>08,5</w:t>
      </w:r>
      <w:r w:rsidRPr="002D6541">
        <w:rPr>
          <w:sz w:val="28"/>
          <w:szCs w:val="28"/>
        </w:rPr>
        <w:t>%.</w:t>
      </w:r>
    </w:p>
    <w:p w:rsidR="009B7293" w:rsidRPr="002D6541" w:rsidRDefault="001E5039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t xml:space="preserve">Строительство, которое также оценивается по кругу предприятий, не относящихся к малому бизнесу, занимает </w:t>
      </w:r>
      <w:r w:rsidR="00261E0D" w:rsidRPr="002D6541">
        <w:rPr>
          <w:sz w:val="28"/>
          <w:szCs w:val="28"/>
        </w:rPr>
        <w:t>5,1</w:t>
      </w:r>
      <w:r w:rsidRPr="002D6541">
        <w:rPr>
          <w:sz w:val="28"/>
          <w:szCs w:val="28"/>
        </w:rPr>
        <w:t>% в общем обороте хозяйственной деятельно</w:t>
      </w:r>
      <w:r w:rsidR="00175F69" w:rsidRPr="002D6541">
        <w:rPr>
          <w:sz w:val="28"/>
          <w:szCs w:val="28"/>
        </w:rPr>
        <w:t xml:space="preserve">сти города. </w:t>
      </w:r>
    </w:p>
    <w:p w:rsidR="001E5039" w:rsidRPr="000A3052" w:rsidRDefault="001E5039" w:rsidP="009C125F">
      <w:pPr>
        <w:keepNext/>
        <w:ind w:firstLine="708"/>
        <w:jc w:val="both"/>
        <w:rPr>
          <w:sz w:val="28"/>
          <w:szCs w:val="28"/>
        </w:rPr>
      </w:pPr>
      <w:r w:rsidRPr="002D6541">
        <w:rPr>
          <w:sz w:val="28"/>
          <w:szCs w:val="28"/>
        </w:rPr>
        <w:t xml:space="preserve">Доля отрасли  транспорта и связи </w:t>
      </w:r>
      <w:r w:rsidR="00BF6458" w:rsidRPr="002D6541">
        <w:rPr>
          <w:sz w:val="28"/>
          <w:szCs w:val="28"/>
        </w:rPr>
        <w:t>по городу Благовещенску составляет</w:t>
      </w:r>
      <w:r w:rsidRPr="002D6541">
        <w:rPr>
          <w:sz w:val="28"/>
          <w:szCs w:val="28"/>
        </w:rPr>
        <w:t xml:space="preserve">  </w:t>
      </w:r>
      <w:r w:rsidR="00D877EF" w:rsidRPr="002D6541">
        <w:rPr>
          <w:sz w:val="28"/>
          <w:szCs w:val="28"/>
        </w:rPr>
        <w:t>7</w:t>
      </w:r>
      <w:r w:rsidR="00452E7A" w:rsidRPr="002D6541">
        <w:rPr>
          <w:sz w:val="28"/>
          <w:szCs w:val="28"/>
        </w:rPr>
        <w:t>,</w:t>
      </w:r>
      <w:r w:rsidR="00D877EF" w:rsidRPr="002D6541">
        <w:rPr>
          <w:sz w:val="28"/>
          <w:szCs w:val="28"/>
        </w:rPr>
        <w:t>5</w:t>
      </w:r>
      <w:r w:rsidRPr="002D6541">
        <w:rPr>
          <w:sz w:val="28"/>
          <w:szCs w:val="28"/>
        </w:rPr>
        <w:t> %, эт</w:t>
      </w:r>
      <w:r w:rsidR="00DF4BC0" w:rsidRPr="002D6541">
        <w:rPr>
          <w:sz w:val="28"/>
          <w:szCs w:val="28"/>
        </w:rPr>
        <w:t>от показатель несколько повысился</w:t>
      </w:r>
      <w:r w:rsidRPr="002D6541">
        <w:rPr>
          <w:sz w:val="28"/>
          <w:szCs w:val="28"/>
        </w:rPr>
        <w:t xml:space="preserve"> (в </w:t>
      </w:r>
      <w:r w:rsidR="00261E0D" w:rsidRPr="002D6541">
        <w:rPr>
          <w:sz w:val="28"/>
          <w:szCs w:val="28"/>
        </w:rPr>
        <w:t>3</w:t>
      </w:r>
      <w:r w:rsidR="007340A1" w:rsidRPr="002D6541">
        <w:rPr>
          <w:sz w:val="28"/>
          <w:szCs w:val="28"/>
        </w:rPr>
        <w:t xml:space="preserve"> квартале </w:t>
      </w:r>
      <w:r w:rsidR="00AE73C5" w:rsidRPr="002D6541">
        <w:rPr>
          <w:sz w:val="28"/>
          <w:szCs w:val="28"/>
        </w:rPr>
        <w:t>201</w:t>
      </w:r>
      <w:r w:rsidR="00DF4BC0" w:rsidRPr="002D6541">
        <w:rPr>
          <w:sz w:val="28"/>
          <w:szCs w:val="28"/>
        </w:rPr>
        <w:t>3</w:t>
      </w:r>
      <w:r w:rsidRPr="002D6541">
        <w:rPr>
          <w:sz w:val="28"/>
          <w:szCs w:val="28"/>
        </w:rPr>
        <w:t xml:space="preserve"> году доля </w:t>
      </w:r>
      <w:r w:rsidR="00DF4BC0" w:rsidRPr="002D6541">
        <w:rPr>
          <w:sz w:val="28"/>
          <w:szCs w:val="28"/>
        </w:rPr>
        <w:t>т</w:t>
      </w:r>
      <w:r w:rsidR="00D877EF" w:rsidRPr="002D6541">
        <w:rPr>
          <w:sz w:val="28"/>
          <w:szCs w:val="28"/>
        </w:rPr>
        <w:t>ранс</w:t>
      </w:r>
      <w:r w:rsidR="00F16BDD" w:rsidRPr="002D6541">
        <w:rPr>
          <w:sz w:val="28"/>
          <w:szCs w:val="28"/>
        </w:rPr>
        <w:t>порта и связи составляла 7,8</w:t>
      </w:r>
      <w:r w:rsidRPr="002D6541">
        <w:rPr>
          <w:sz w:val="28"/>
          <w:szCs w:val="28"/>
        </w:rPr>
        <w:t>%).</w:t>
      </w:r>
    </w:p>
    <w:p w:rsidR="00630AAC" w:rsidRDefault="00630AAC" w:rsidP="009C125F">
      <w:pPr>
        <w:keepNext/>
        <w:ind w:firstLine="540"/>
        <w:jc w:val="right"/>
        <w:rPr>
          <w:sz w:val="28"/>
          <w:szCs w:val="28"/>
        </w:rPr>
      </w:pPr>
      <w:r w:rsidRPr="000A3052">
        <w:rPr>
          <w:sz w:val="28"/>
          <w:szCs w:val="28"/>
        </w:rPr>
        <w:t>Таблица 1</w:t>
      </w:r>
    </w:p>
    <w:p w:rsidR="000A5D7E" w:rsidRPr="000A3052" w:rsidRDefault="000A5D7E" w:rsidP="009C125F">
      <w:pPr>
        <w:keepNext/>
        <w:ind w:firstLine="540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0863A5" w:rsidRDefault="000863A5" w:rsidP="009C125F">
      <w:pPr>
        <w:pStyle w:val="a9"/>
        <w:keepNext/>
        <w:rPr>
          <w:sz w:val="28"/>
          <w:szCs w:val="28"/>
        </w:rPr>
      </w:pPr>
      <w:r w:rsidRPr="000A3052">
        <w:rPr>
          <w:sz w:val="28"/>
          <w:szCs w:val="28"/>
        </w:rPr>
        <w:t>Оборот организаций</w:t>
      </w:r>
      <w:r w:rsidR="000A5D7E">
        <w:rPr>
          <w:sz w:val="28"/>
          <w:szCs w:val="28"/>
        </w:rPr>
        <w:t xml:space="preserve"> </w:t>
      </w:r>
      <w:r w:rsidRPr="000A3052">
        <w:rPr>
          <w:sz w:val="28"/>
          <w:szCs w:val="28"/>
        </w:rPr>
        <w:t>по хозяйственным видам экономической деятельности</w:t>
      </w:r>
    </w:p>
    <w:p w:rsidR="00175F69" w:rsidRDefault="00175F69" w:rsidP="009C125F">
      <w:pPr>
        <w:pStyle w:val="a9"/>
        <w:keepNext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1620"/>
        <w:gridCol w:w="1440"/>
        <w:gridCol w:w="1440"/>
        <w:gridCol w:w="1260"/>
      </w:tblGrid>
      <w:tr w:rsidR="00175F69" w:rsidRPr="00175F69">
        <w:trPr>
          <w:trHeight w:val="910"/>
          <w:tblHeader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bookmarkStart w:id="6" w:name="_Toc99265816"/>
            <w:bookmarkStart w:id="7" w:name="_Toc101323441"/>
            <w:bookmarkStart w:id="8" w:name="_Toc160872215"/>
            <w:bookmarkStart w:id="9" w:name="_Toc284945136"/>
          </w:p>
        </w:tc>
        <w:tc>
          <w:tcPr>
            <w:tcW w:w="1620" w:type="dxa"/>
          </w:tcPr>
          <w:p w:rsidR="00175F69" w:rsidRPr="00175F69" w:rsidRDefault="00614C4E" w:rsidP="009C125F">
            <w:pPr>
              <w:keepNext/>
              <w:ind w:left="-108" w:right="-57" w:firstLine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Январь-декабрь </w:t>
            </w:r>
            <w:r w:rsidR="00DF4BC0">
              <w:rPr>
                <w:sz w:val="28"/>
                <w:szCs w:val="28"/>
              </w:rPr>
              <w:t>2014</w:t>
            </w:r>
            <w:r w:rsidR="0012084D">
              <w:rPr>
                <w:sz w:val="28"/>
                <w:szCs w:val="28"/>
              </w:rPr>
              <w:t>г.</w:t>
            </w:r>
            <w:r w:rsidR="00175F69" w:rsidRPr="00175F69">
              <w:rPr>
                <w:sz w:val="28"/>
                <w:szCs w:val="28"/>
              </w:rPr>
              <w:br/>
              <w:t>млн. руб.</w:t>
            </w:r>
          </w:p>
        </w:tc>
        <w:tc>
          <w:tcPr>
            <w:tcW w:w="1440" w:type="dxa"/>
          </w:tcPr>
          <w:p w:rsidR="00175F69" w:rsidRPr="00175F69" w:rsidRDefault="00175F69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75F69">
              <w:rPr>
                <w:sz w:val="28"/>
                <w:szCs w:val="28"/>
              </w:rPr>
              <w:t>Структура</w:t>
            </w:r>
          </w:p>
          <w:p w:rsidR="00175F69" w:rsidRPr="00175F69" w:rsidRDefault="00401874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</w:t>
            </w:r>
            <w:r w:rsidR="00614C4E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 xml:space="preserve"> </w:t>
            </w:r>
            <w:r w:rsidR="007340A1">
              <w:rPr>
                <w:sz w:val="28"/>
                <w:szCs w:val="28"/>
              </w:rPr>
              <w:t>201</w:t>
            </w:r>
            <w:r w:rsidR="00DF4BC0">
              <w:rPr>
                <w:sz w:val="28"/>
                <w:szCs w:val="28"/>
              </w:rPr>
              <w:t>4</w:t>
            </w:r>
            <w:r w:rsidR="00175F69" w:rsidRPr="00175F69">
              <w:rPr>
                <w:sz w:val="28"/>
                <w:szCs w:val="28"/>
              </w:rPr>
              <w:t>г, %</w:t>
            </w:r>
          </w:p>
        </w:tc>
        <w:tc>
          <w:tcPr>
            <w:tcW w:w="1440" w:type="dxa"/>
          </w:tcPr>
          <w:p w:rsidR="00175F69" w:rsidRPr="00175F69" w:rsidRDefault="00614C4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DF4BC0">
              <w:rPr>
                <w:sz w:val="28"/>
                <w:szCs w:val="28"/>
              </w:rPr>
              <w:t xml:space="preserve"> 2013</w:t>
            </w:r>
            <w:r w:rsidR="0012084D">
              <w:rPr>
                <w:sz w:val="28"/>
                <w:szCs w:val="28"/>
              </w:rPr>
              <w:t>г.</w:t>
            </w:r>
          </w:p>
          <w:p w:rsidR="00175F69" w:rsidRPr="00175F69" w:rsidRDefault="00175F69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75F69">
              <w:rPr>
                <w:sz w:val="28"/>
                <w:szCs w:val="28"/>
              </w:rPr>
              <w:t>млн. руб.</w:t>
            </w:r>
          </w:p>
        </w:tc>
        <w:tc>
          <w:tcPr>
            <w:tcW w:w="1260" w:type="dxa"/>
          </w:tcPr>
          <w:p w:rsidR="00175F69" w:rsidRPr="00175F69" w:rsidRDefault="00175F69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75F69">
              <w:rPr>
                <w:sz w:val="28"/>
                <w:szCs w:val="28"/>
              </w:rPr>
              <w:t xml:space="preserve">Темп </w:t>
            </w:r>
          </w:p>
          <w:p w:rsidR="00175F69" w:rsidRPr="00175F69" w:rsidRDefault="00175F69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75F69">
              <w:rPr>
                <w:sz w:val="28"/>
                <w:szCs w:val="28"/>
              </w:rPr>
              <w:t xml:space="preserve">к </w:t>
            </w:r>
          </w:p>
          <w:p w:rsidR="00175F69" w:rsidRPr="00175F69" w:rsidRDefault="00401874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январю-</w:t>
            </w:r>
            <w:r w:rsidR="00614C4E">
              <w:rPr>
                <w:sz w:val="28"/>
                <w:szCs w:val="28"/>
              </w:rPr>
              <w:t>декабрю</w:t>
            </w:r>
            <w:r w:rsidR="00DF4BC0">
              <w:rPr>
                <w:sz w:val="28"/>
                <w:szCs w:val="28"/>
              </w:rPr>
              <w:t xml:space="preserve"> 2013</w:t>
            </w:r>
            <w:r w:rsidR="0012084D">
              <w:rPr>
                <w:sz w:val="28"/>
                <w:szCs w:val="28"/>
              </w:rPr>
              <w:t>г</w:t>
            </w:r>
            <w:r w:rsidR="00175F69" w:rsidRPr="00175F69">
              <w:rPr>
                <w:sz w:val="28"/>
                <w:szCs w:val="28"/>
              </w:rPr>
              <w:t>., %</w:t>
            </w:r>
          </w:p>
        </w:tc>
      </w:tr>
      <w:tr w:rsidR="00175F69" w:rsidRPr="00175F69">
        <w:trPr>
          <w:trHeight w:val="195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/>
                <w:bCs/>
                <w:sz w:val="28"/>
                <w:szCs w:val="28"/>
              </w:rPr>
            </w:pPr>
            <w:r w:rsidRPr="00175F69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175F69" w:rsidRPr="00895608" w:rsidRDefault="00F41104" w:rsidP="009C125F">
            <w:pPr>
              <w:keepNext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123066,2</w:t>
            </w:r>
          </w:p>
        </w:tc>
        <w:tc>
          <w:tcPr>
            <w:tcW w:w="1440" w:type="dxa"/>
          </w:tcPr>
          <w:p w:rsidR="00B84B7B" w:rsidRPr="00430496" w:rsidRDefault="00B84B7B" w:rsidP="009C125F">
            <w:pPr>
              <w:keepNext/>
              <w:tabs>
                <w:tab w:val="left" w:pos="497"/>
              </w:tabs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30496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175F69" w:rsidRPr="00230762" w:rsidRDefault="00F41104" w:rsidP="009C125F">
            <w:pPr>
              <w:keepNext/>
              <w:tabs>
                <w:tab w:val="left" w:pos="497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109457,3</w:t>
            </w:r>
          </w:p>
        </w:tc>
        <w:tc>
          <w:tcPr>
            <w:tcW w:w="1260" w:type="dxa"/>
          </w:tcPr>
          <w:p w:rsidR="00175F69" w:rsidRPr="00895608" w:rsidRDefault="00CE2F11" w:rsidP="009C125F">
            <w:pPr>
              <w:keepNext/>
              <w:tabs>
                <w:tab w:val="left" w:pos="497"/>
              </w:tabs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="00F41104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41104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75F69" w:rsidRPr="00175F69">
        <w:trPr>
          <w:trHeight w:val="195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sz w:val="28"/>
                <w:szCs w:val="28"/>
              </w:rPr>
            </w:pPr>
            <w:r w:rsidRPr="00175F69">
              <w:rPr>
                <w:sz w:val="28"/>
                <w:szCs w:val="28"/>
              </w:rPr>
              <w:t>в том числе</w:t>
            </w:r>
          </w:p>
        </w:tc>
        <w:tc>
          <w:tcPr>
            <w:tcW w:w="1620" w:type="dxa"/>
          </w:tcPr>
          <w:p w:rsidR="00175F69" w:rsidRPr="00895608" w:rsidRDefault="00175F69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175F69" w:rsidRPr="00430496" w:rsidRDefault="00175F69" w:rsidP="009C125F">
            <w:pPr>
              <w:keepNext/>
              <w:tabs>
                <w:tab w:val="left" w:pos="497"/>
              </w:tabs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75F69" w:rsidRPr="00230762" w:rsidRDefault="00175F69" w:rsidP="009C125F">
            <w:pPr>
              <w:keepNext/>
              <w:tabs>
                <w:tab w:val="left" w:pos="497"/>
              </w:tabs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175F69" w:rsidRPr="00895608" w:rsidRDefault="00175F69" w:rsidP="009C125F">
            <w:pPr>
              <w:keepNext/>
              <w:tabs>
                <w:tab w:val="left" w:pos="497"/>
              </w:tabs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75F69" w:rsidRPr="00175F69">
        <w:trPr>
          <w:trHeight w:val="195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Сельское хозяйство</w:t>
            </w:r>
          </w:p>
        </w:tc>
        <w:tc>
          <w:tcPr>
            <w:tcW w:w="1620" w:type="dxa"/>
          </w:tcPr>
          <w:p w:rsidR="00175F69" w:rsidRPr="00895608" w:rsidRDefault="00F41104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4056,8</w:t>
            </w:r>
          </w:p>
        </w:tc>
        <w:tc>
          <w:tcPr>
            <w:tcW w:w="1440" w:type="dxa"/>
          </w:tcPr>
          <w:p w:rsidR="00B84B7B" w:rsidRPr="00430496" w:rsidRDefault="00C540B0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</w:t>
            </w:r>
            <w:r w:rsidR="00B16E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75F69" w:rsidRPr="00230762" w:rsidRDefault="00F41104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3632,0</w:t>
            </w:r>
          </w:p>
        </w:tc>
        <w:tc>
          <w:tcPr>
            <w:tcW w:w="1260" w:type="dxa"/>
          </w:tcPr>
          <w:p w:rsidR="00175F69" w:rsidRPr="00895608" w:rsidRDefault="006F6F5E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183AFD">
              <w:rPr>
                <w:bCs/>
                <w:color w:val="000000"/>
                <w:sz w:val="28"/>
                <w:szCs w:val="28"/>
              </w:rPr>
              <w:t>1</w:t>
            </w:r>
            <w:r w:rsidR="009C2077">
              <w:rPr>
                <w:bCs/>
                <w:color w:val="000000"/>
                <w:sz w:val="28"/>
                <w:szCs w:val="28"/>
              </w:rPr>
              <w:t>1,7</w:t>
            </w:r>
          </w:p>
        </w:tc>
      </w:tr>
      <w:tr w:rsidR="00175F69" w:rsidRPr="00175F69">
        <w:trPr>
          <w:trHeight w:val="195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20" w:type="dxa"/>
          </w:tcPr>
          <w:p w:rsidR="00175F69" w:rsidRPr="00895608" w:rsidRDefault="003A5BB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2077">
              <w:rPr>
                <w:sz w:val="28"/>
                <w:szCs w:val="28"/>
              </w:rPr>
              <w:t>7 006,4</w:t>
            </w:r>
          </w:p>
        </w:tc>
        <w:tc>
          <w:tcPr>
            <w:tcW w:w="1440" w:type="dxa"/>
          </w:tcPr>
          <w:p w:rsidR="00175F69" w:rsidRPr="00430496" w:rsidRDefault="00C540B0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6ED0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16026,1</w:t>
            </w:r>
          </w:p>
        </w:tc>
        <w:tc>
          <w:tcPr>
            <w:tcW w:w="1260" w:type="dxa"/>
          </w:tcPr>
          <w:p w:rsidR="00175F69" w:rsidRPr="00895608" w:rsidRDefault="006F6F5E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E2F11">
              <w:rPr>
                <w:bCs/>
                <w:color w:val="000000"/>
                <w:sz w:val="28"/>
                <w:szCs w:val="28"/>
              </w:rPr>
              <w:t>06,</w:t>
            </w:r>
            <w:r w:rsidR="009C2077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 xml:space="preserve">Производство и распределение электроэнергии, газа и воды </w:t>
            </w:r>
          </w:p>
        </w:tc>
        <w:tc>
          <w:tcPr>
            <w:tcW w:w="1620" w:type="dxa"/>
          </w:tcPr>
          <w:p w:rsidR="00175F69" w:rsidRPr="00895608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35146,8</w:t>
            </w:r>
          </w:p>
        </w:tc>
        <w:tc>
          <w:tcPr>
            <w:tcW w:w="1440" w:type="dxa"/>
          </w:tcPr>
          <w:p w:rsidR="00175F69" w:rsidRPr="00430496" w:rsidRDefault="00183AFD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</w:t>
            </w:r>
            <w:r w:rsidR="00B16E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30049,3</w:t>
            </w:r>
          </w:p>
        </w:tc>
        <w:tc>
          <w:tcPr>
            <w:tcW w:w="1260" w:type="dxa"/>
          </w:tcPr>
          <w:p w:rsidR="00175F69" w:rsidRPr="00895608" w:rsidRDefault="006F6F5E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E2F11">
              <w:rPr>
                <w:bCs/>
                <w:color w:val="000000"/>
                <w:sz w:val="28"/>
                <w:szCs w:val="28"/>
              </w:rPr>
              <w:t>17,</w:t>
            </w:r>
            <w:r w:rsidR="009C2077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620" w:type="dxa"/>
          </w:tcPr>
          <w:p w:rsidR="00175F69" w:rsidRPr="00895608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6856,9</w:t>
            </w:r>
          </w:p>
        </w:tc>
        <w:tc>
          <w:tcPr>
            <w:tcW w:w="1440" w:type="dxa"/>
          </w:tcPr>
          <w:p w:rsidR="00175F69" w:rsidRPr="00430496" w:rsidRDefault="00183AFD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</w:t>
            </w:r>
            <w:r w:rsidR="00B16ED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5589,4</w:t>
            </w:r>
          </w:p>
        </w:tc>
        <w:tc>
          <w:tcPr>
            <w:tcW w:w="1260" w:type="dxa"/>
          </w:tcPr>
          <w:p w:rsidR="00175F69" w:rsidRPr="00895608" w:rsidRDefault="00CE2F11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9C2077">
              <w:rPr>
                <w:bCs/>
                <w:color w:val="000000"/>
                <w:sz w:val="28"/>
                <w:szCs w:val="28"/>
              </w:rPr>
              <w:t>22,7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620" w:type="dxa"/>
          </w:tcPr>
          <w:p w:rsidR="00175F69" w:rsidRPr="00895608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43268,7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83AFD">
              <w:rPr>
                <w:color w:val="000000"/>
                <w:sz w:val="28"/>
                <w:szCs w:val="28"/>
              </w:rPr>
              <w:t>5,</w:t>
            </w:r>
            <w:r w:rsidR="00B16ED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37894,5</w:t>
            </w:r>
          </w:p>
        </w:tc>
        <w:tc>
          <w:tcPr>
            <w:tcW w:w="1260" w:type="dxa"/>
          </w:tcPr>
          <w:p w:rsidR="00175F69" w:rsidRPr="00895608" w:rsidRDefault="00AD5D82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E2F11">
              <w:rPr>
                <w:bCs/>
                <w:color w:val="000000"/>
                <w:sz w:val="28"/>
                <w:szCs w:val="28"/>
              </w:rPr>
              <w:t>1</w:t>
            </w:r>
            <w:r w:rsidR="009C2077">
              <w:rPr>
                <w:bCs/>
                <w:color w:val="000000"/>
                <w:sz w:val="28"/>
                <w:szCs w:val="28"/>
              </w:rPr>
              <w:t>4,2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Гостиницы и рестораны</w:t>
            </w:r>
          </w:p>
        </w:tc>
        <w:tc>
          <w:tcPr>
            <w:tcW w:w="1620" w:type="dxa"/>
          </w:tcPr>
          <w:p w:rsidR="00175F69" w:rsidRPr="00895608" w:rsidRDefault="009C2077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223,2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C540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212,9</w:t>
            </w:r>
          </w:p>
        </w:tc>
        <w:tc>
          <w:tcPr>
            <w:tcW w:w="1260" w:type="dxa"/>
          </w:tcPr>
          <w:p w:rsidR="00175F69" w:rsidRPr="00895608" w:rsidRDefault="00CE2F11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9C2077">
              <w:rPr>
                <w:bCs/>
                <w:color w:val="000000"/>
                <w:sz w:val="28"/>
                <w:szCs w:val="28"/>
              </w:rPr>
              <w:t>04,9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1620" w:type="dxa"/>
          </w:tcPr>
          <w:p w:rsidR="00175F69" w:rsidRPr="00895608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8697,0</w:t>
            </w:r>
          </w:p>
        </w:tc>
        <w:tc>
          <w:tcPr>
            <w:tcW w:w="1440" w:type="dxa"/>
          </w:tcPr>
          <w:p w:rsidR="00175F69" w:rsidRPr="00430496" w:rsidRDefault="00C43941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</w:t>
            </w:r>
            <w:r w:rsidR="0012084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75F69" w:rsidRPr="00230762" w:rsidRDefault="009C2077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8759,1</w:t>
            </w:r>
          </w:p>
        </w:tc>
        <w:tc>
          <w:tcPr>
            <w:tcW w:w="1260" w:type="dxa"/>
          </w:tcPr>
          <w:p w:rsidR="00175F69" w:rsidRPr="00895608" w:rsidRDefault="009C2077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99,3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620" w:type="dxa"/>
          </w:tcPr>
          <w:p w:rsidR="00175F69" w:rsidRPr="00895608" w:rsidRDefault="003A5BB7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8129A">
              <w:rPr>
                <w:bCs/>
                <w:sz w:val="28"/>
                <w:szCs w:val="28"/>
              </w:rPr>
              <w:t>939,8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 w:rsidR="00183A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175F69" w:rsidRPr="00230762" w:rsidRDefault="00B8129A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2898,3</w:t>
            </w:r>
          </w:p>
        </w:tc>
        <w:tc>
          <w:tcPr>
            <w:tcW w:w="1260" w:type="dxa"/>
          </w:tcPr>
          <w:p w:rsidR="00175F69" w:rsidRPr="00895608" w:rsidRDefault="00B8129A" w:rsidP="009C125F">
            <w:pPr>
              <w:keepNext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101,4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lastRenderedPageBreak/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620" w:type="dxa"/>
          </w:tcPr>
          <w:p w:rsidR="00175F69" w:rsidRPr="00895608" w:rsidRDefault="00B8129A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24,6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="00C4394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75F69" w:rsidRPr="00230762" w:rsidRDefault="00B8129A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260" w:type="dxa"/>
          </w:tcPr>
          <w:p w:rsidR="00175F69" w:rsidRPr="00895608" w:rsidRDefault="00B8129A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108,4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620" w:type="dxa"/>
          </w:tcPr>
          <w:p w:rsidR="00175F69" w:rsidRPr="00895608" w:rsidRDefault="00B8129A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1401,7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</w:t>
            </w:r>
            <w:r w:rsidR="00C439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175F69" w:rsidRPr="00230762" w:rsidRDefault="00B8129A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1311,9</w:t>
            </w:r>
          </w:p>
        </w:tc>
        <w:tc>
          <w:tcPr>
            <w:tcW w:w="1260" w:type="dxa"/>
          </w:tcPr>
          <w:p w:rsidR="00175F69" w:rsidRPr="00895608" w:rsidRDefault="00B8129A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106,8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 xml:space="preserve">Здравоохранение и предоставление соц. </w:t>
            </w:r>
            <w:r w:rsidR="007340A1" w:rsidRPr="00175F69">
              <w:rPr>
                <w:bCs/>
                <w:sz w:val="28"/>
                <w:szCs w:val="28"/>
              </w:rPr>
              <w:t>У</w:t>
            </w:r>
            <w:r w:rsidRPr="00175F69">
              <w:rPr>
                <w:bCs/>
                <w:sz w:val="28"/>
                <w:szCs w:val="28"/>
              </w:rPr>
              <w:t>слуг</w:t>
            </w:r>
          </w:p>
        </w:tc>
        <w:tc>
          <w:tcPr>
            <w:tcW w:w="1620" w:type="dxa"/>
          </w:tcPr>
          <w:p w:rsidR="00175F69" w:rsidRPr="00895608" w:rsidRDefault="00B8129A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2618,2</w:t>
            </w:r>
          </w:p>
        </w:tc>
        <w:tc>
          <w:tcPr>
            <w:tcW w:w="1440" w:type="dxa"/>
          </w:tcPr>
          <w:p w:rsidR="00175F69" w:rsidRPr="00430496" w:rsidRDefault="0012084D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440" w:type="dxa"/>
          </w:tcPr>
          <w:p w:rsidR="00175F69" w:rsidRPr="00230762" w:rsidRDefault="00B8129A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2288,0</w:t>
            </w:r>
          </w:p>
        </w:tc>
        <w:tc>
          <w:tcPr>
            <w:tcW w:w="1260" w:type="dxa"/>
          </w:tcPr>
          <w:p w:rsidR="00175F69" w:rsidRPr="00895608" w:rsidRDefault="00AD5D82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129A">
              <w:rPr>
                <w:color w:val="000000"/>
                <w:sz w:val="28"/>
                <w:szCs w:val="28"/>
              </w:rPr>
              <w:t>14,4</w:t>
            </w:r>
          </w:p>
        </w:tc>
      </w:tr>
      <w:tr w:rsidR="00175F69" w:rsidRPr="00175F69">
        <w:trPr>
          <w:trHeight w:val="149"/>
        </w:trPr>
        <w:tc>
          <w:tcPr>
            <w:tcW w:w="3528" w:type="dxa"/>
          </w:tcPr>
          <w:p w:rsidR="00175F69" w:rsidRPr="00175F69" w:rsidRDefault="00175F69" w:rsidP="009C125F">
            <w:pPr>
              <w:keepNext/>
              <w:ind w:left="-57" w:right="-68"/>
              <w:rPr>
                <w:bCs/>
                <w:sz w:val="28"/>
                <w:szCs w:val="28"/>
              </w:rPr>
            </w:pPr>
            <w:r w:rsidRPr="00175F69">
              <w:rPr>
                <w:bCs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620" w:type="dxa"/>
          </w:tcPr>
          <w:p w:rsidR="00175F69" w:rsidRPr="00895608" w:rsidRDefault="00B8129A" w:rsidP="009C125F">
            <w:pPr>
              <w:keepNext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823,9</w:t>
            </w:r>
          </w:p>
        </w:tc>
        <w:tc>
          <w:tcPr>
            <w:tcW w:w="1440" w:type="dxa"/>
          </w:tcPr>
          <w:p w:rsidR="00175F69" w:rsidRPr="00430496" w:rsidRDefault="00430496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C4394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175F69" w:rsidRPr="00230762" w:rsidRDefault="00B8129A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772,8</w:t>
            </w:r>
          </w:p>
        </w:tc>
        <w:tc>
          <w:tcPr>
            <w:tcW w:w="1260" w:type="dxa"/>
          </w:tcPr>
          <w:p w:rsidR="00175F69" w:rsidRPr="00895608" w:rsidRDefault="00CE2F11" w:rsidP="009C125F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8129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="00B8129A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175F69" w:rsidRDefault="00175F69" w:rsidP="009C125F">
      <w:pPr>
        <w:keepNext/>
        <w:ind w:firstLine="709"/>
        <w:jc w:val="both"/>
        <w:rPr>
          <w:b/>
          <w:sz w:val="28"/>
          <w:szCs w:val="28"/>
        </w:rPr>
      </w:pPr>
    </w:p>
    <w:p w:rsidR="008F7CE2" w:rsidRDefault="004A7CD3" w:rsidP="009C125F">
      <w:pPr>
        <w:keepNext/>
        <w:ind w:firstLine="709"/>
        <w:jc w:val="both"/>
        <w:rPr>
          <w:sz w:val="28"/>
          <w:szCs w:val="28"/>
        </w:rPr>
      </w:pPr>
      <w:r w:rsidRPr="004A7CD3">
        <w:rPr>
          <w:b/>
          <w:sz w:val="28"/>
          <w:szCs w:val="28"/>
        </w:rPr>
        <w:t>Объем отгруженных товаров</w:t>
      </w:r>
      <w:r>
        <w:rPr>
          <w:sz w:val="28"/>
          <w:szCs w:val="28"/>
        </w:rPr>
        <w:t xml:space="preserve"> </w:t>
      </w:r>
      <w:r w:rsidR="00691097">
        <w:rPr>
          <w:sz w:val="28"/>
          <w:szCs w:val="28"/>
        </w:rPr>
        <w:t xml:space="preserve">собственного производства, выполненных работ и услуг </w:t>
      </w:r>
      <w:r w:rsidR="001A4E8E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041413">
        <w:rPr>
          <w:sz w:val="28"/>
          <w:szCs w:val="28"/>
        </w:rPr>
        <w:t xml:space="preserve">ставил </w:t>
      </w:r>
      <w:r w:rsidR="00041413" w:rsidRPr="002A0857">
        <w:rPr>
          <w:sz w:val="28"/>
          <w:szCs w:val="28"/>
        </w:rPr>
        <w:t xml:space="preserve">в </w:t>
      </w:r>
      <w:r w:rsidRPr="002A0857">
        <w:rPr>
          <w:sz w:val="28"/>
          <w:szCs w:val="28"/>
        </w:rPr>
        <w:t xml:space="preserve"> </w:t>
      </w:r>
      <w:r w:rsidR="00F87C9D">
        <w:rPr>
          <w:sz w:val="28"/>
          <w:szCs w:val="28"/>
        </w:rPr>
        <w:t>январе-декабре</w:t>
      </w:r>
      <w:r w:rsidR="00B25819" w:rsidRPr="002A0857">
        <w:rPr>
          <w:sz w:val="28"/>
          <w:szCs w:val="28"/>
        </w:rPr>
        <w:t xml:space="preserve"> 2014</w:t>
      </w:r>
      <w:r w:rsidR="001A4E8E" w:rsidRPr="002A0857">
        <w:rPr>
          <w:sz w:val="28"/>
          <w:szCs w:val="28"/>
        </w:rPr>
        <w:t xml:space="preserve"> </w:t>
      </w:r>
      <w:r w:rsidRPr="002A0857">
        <w:rPr>
          <w:sz w:val="28"/>
          <w:szCs w:val="28"/>
        </w:rPr>
        <w:t xml:space="preserve">году </w:t>
      </w:r>
      <w:r w:rsidR="00F87C9D">
        <w:rPr>
          <w:sz w:val="28"/>
          <w:szCs w:val="28"/>
        </w:rPr>
        <w:t>59 774,0</w:t>
      </w:r>
      <w:r w:rsidR="00041413" w:rsidRPr="002A0857">
        <w:rPr>
          <w:sz w:val="28"/>
          <w:szCs w:val="28"/>
        </w:rPr>
        <w:t xml:space="preserve"> </w:t>
      </w:r>
      <w:r w:rsidRPr="002A0857">
        <w:rPr>
          <w:sz w:val="28"/>
          <w:szCs w:val="28"/>
        </w:rPr>
        <w:t xml:space="preserve">млн. руб., что в фактических ценах на </w:t>
      </w:r>
      <w:r w:rsidR="002A0857" w:rsidRPr="002A0857">
        <w:rPr>
          <w:sz w:val="28"/>
          <w:szCs w:val="28"/>
        </w:rPr>
        <w:t>1</w:t>
      </w:r>
      <w:r w:rsidR="00F87C9D">
        <w:rPr>
          <w:sz w:val="28"/>
          <w:szCs w:val="28"/>
        </w:rPr>
        <w:t>2</w:t>
      </w:r>
      <w:r w:rsidRPr="002A0857">
        <w:rPr>
          <w:sz w:val="28"/>
          <w:szCs w:val="28"/>
        </w:rPr>
        <w:t xml:space="preserve">% больше уровня </w:t>
      </w:r>
      <w:r w:rsidR="00F87C9D">
        <w:rPr>
          <w:sz w:val="28"/>
          <w:szCs w:val="28"/>
        </w:rPr>
        <w:t>января-декабря</w:t>
      </w:r>
      <w:r w:rsidR="001A4E8E" w:rsidRPr="002A0857">
        <w:rPr>
          <w:sz w:val="28"/>
          <w:szCs w:val="28"/>
        </w:rPr>
        <w:t xml:space="preserve"> 2013</w:t>
      </w:r>
      <w:r w:rsidRPr="002A0857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8F7CE2" w:rsidRDefault="008F7CE2" w:rsidP="009C125F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отгруженных товаров </w:t>
      </w:r>
      <w:r>
        <w:rPr>
          <w:spacing w:val="-1"/>
          <w:sz w:val="28"/>
          <w:szCs w:val="28"/>
        </w:rPr>
        <w:t xml:space="preserve">крупных организаций </w:t>
      </w:r>
      <w:r w:rsidRPr="00A17B19">
        <w:rPr>
          <w:spacing w:val="-1"/>
          <w:sz w:val="28"/>
          <w:szCs w:val="28"/>
        </w:rPr>
        <w:t xml:space="preserve">промышленного сектора в </w:t>
      </w:r>
      <w:r w:rsidR="00F87C9D">
        <w:rPr>
          <w:spacing w:val="-1"/>
          <w:sz w:val="28"/>
          <w:szCs w:val="28"/>
        </w:rPr>
        <w:t>январе-декабре</w:t>
      </w:r>
      <w:r w:rsidR="00B25819">
        <w:rPr>
          <w:spacing w:val="-1"/>
          <w:sz w:val="28"/>
          <w:szCs w:val="28"/>
        </w:rPr>
        <w:t xml:space="preserve"> 2014</w:t>
      </w:r>
      <w:r w:rsidRPr="00A17B19">
        <w:rPr>
          <w:spacing w:val="-1"/>
          <w:sz w:val="28"/>
          <w:szCs w:val="28"/>
        </w:rPr>
        <w:t xml:space="preserve"> год</w:t>
      </w:r>
      <w:r w:rsidR="001A4E8E">
        <w:rPr>
          <w:spacing w:val="-1"/>
          <w:sz w:val="28"/>
          <w:szCs w:val="28"/>
        </w:rPr>
        <w:t>а</w:t>
      </w:r>
      <w:r w:rsidRPr="00A17B19">
        <w:rPr>
          <w:spacing w:val="-1"/>
          <w:sz w:val="28"/>
          <w:szCs w:val="28"/>
        </w:rPr>
        <w:t xml:space="preserve"> составил  </w:t>
      </w:r>
      <w:r w:rsidR="00F87C9D">
        <w:rPr>
          <w:spacing w:val="-1"/>
          <w:sz w:val="28"/>
          <w:szCs w:val="28"/>
        </w:rPr>
        <w:t>30 830,8</w:t>
      </w:r>
      <w:r w:rsidRPr="00A17B19">
        <w:rPr>
          <w:spacing w:val="-1"/>
          <w:sz w:val="28"/>
          <w:szCs w:val="28"/>
        </w:rPr>
        <w:t xml:space="preserve"> млн. рублей, что на</w:t>
      </w:r>
      <w:r>
        <w:rPr>
          <w:spacing w:val="-1"/>
          <w:sz w:val="28"/>
          <w:szCs w:val="28"/>
        </w:rPr>
        <w:t xml:space="preserve"> </w:t>
      </w:r>
      <w:r w:rsidR="00F87C9D">
        <w:rPr>
          <w:spacing w:val="-1"/>
          <w:sz w:val="28"/>
          <w:szCs w:val="28"/>
        </w:rPr>
        <w:t>15,9</w:t>
      </w:r>
      <w:r>
        <w:rPr>
          <w:spacing w:val="-1"/>
          <w:sz w:val="28"/>
          <w:szCs w:val="28"/>
        </w:rPr>
        <w:t xml:space="preserve">% выше, чем в </w:t>
      </w:r>
      <w:r w:rsidR="00F87C9D">
        <w:rPr>
          <w:spacing w:val="-1"/>
          <w:sz w:val="28"/>
          <w:szCs w:val="28"/>
        </w:rPr>
        <w:t>январе-декабре</w:t>
      </w:r>
      <w:r w:rsidR="00AC7BF9">
        <w:rPr>
          <w:spacing w:val="-1"/>
          <w:sz w:val="28"/>
          <w:szCs w:val="28"/>
        </w:rPr>
        <w:t xml:space="preserve"> 2013 года</w:t>
      </w:r>
      <w:r>
        <w:rPr>
          <w:spacing w:val="-1"/>
          <w:sz w:val="28"/>
          <w:szCs w:val="28"/>
        </w:rPr>
        <w:t xml:space="preserve">. </w:t>
      </w:r>
      <w:r w:rsidR="00613CC9">
        <w:rPr>
          <w:spacing w:val="-1"/>
          <w:sz w:val="28"/>
          <w:szCs w:val="28"/>
        </w:rPr>
        <w:t xml:space="preserve"> Доля промышленной сферы</w:t>
      </w:r>
      <w:r w:rsidR="0041049B">
        <w:rPr>
          <w:spacing w:val="-1"/>
          <w:sz w:val="28"/>
          <w:szCs w:val="28"/>
        </w:rPr>
        <w:t xml:space="preserve"> </w:t>
      </w:r>
      <w:r w:rsidR="00613CC9">
        <w:rPr>
          <w:spacing w:val="-1"/>
          <w:sz w:val="28"/>
          <w:szCs w:val="28"/>
        </w:rPr>
        <w:t xml:space="preserve">городского округа </w:t>
      </w:r>
      <w:r w:rsidR="0041049B">
        <w:rPr>
          <w:spacing w:val="-1"/>
          <w:sz w:val="28"/>
          <w:szCs w:val="28"/>
        </w:rPr>
        <w:t>города Благовещенска в общем объеме отгружен</w:t>
      </w:r>
      <w:r w:rsidR="007C0612">
        <w:rPr>
          <w:spacing w:val="-1"/>
          <w:sz w:val="28"/>
          <w:szCs w:val="28"/>
        </w:rPr>
        <w:t>ны</w:t>
      </w:r>
      <w:r w:rsidR="00F87C9D">
        <w:rPr>
          <w:spacing w:val="-1"/>
          <w:sz w:val="28"/>
          <w:szCs w:val="28"/>
        </w:rPr>
        <w:t>х товаров  составляет почти 51,6</w:t>
      </w:r>
      <w:r w:rsidR="0041049B">
        <w:rPr>
          <w:spacing w:val="-1"/>
          <w:sz w:val="28"/>
          <w:szCs w:val="28"/>
        </w:rPr>
        <w:t xml:space="preserve">%. </w:t>
      </w:r>
    </w:p>
    <w:p w:rsidR="000A5D7E" w:rsidRDefault="000A5D7E" w:rsidP="009C125F">
      <w:pPr>
        <w:keepNext/>
        <w:ind w:firstLine="540"/>
        <w:jc w:val="right"/>
        <w:rPr>
          <w:sz w:val="28"/>
          <w:szCs w:val="28"/>
        </w:rPr>
      </w:pPr>
      <w:r w:rsidRPr="000A305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0A5D7E" w:rsidRPr="000A5D7E" w:rsidRDefault="000A5D7E" w:rsidP="009C125F">
      <w:pPr>
        <w:keepNext/>
        <w:jc w:val="right"/>
      </w:pPr>
    </w:p>
    <w:bookmarkEnd w:id="6"/>
    <w:bookmarkEnd w:id="7"/>
    <w:bookmarkEnd w:id="8"/>
    <w:bookmarkEnd w:id="9"/>
    <w:p w:rsidR="000863A5" w:rsidRDefault="000863A5" w:rsidP="009C125F">
      <w:pPr>
        <w:pStyle w:val="a9"/>
        <w:keepNext/>
        <w:rPr>
          <w:sz w:val="28"/>
          <w:szCs w:val="28"/>
        </w:rPr>
      </w:pPr>
      <w:r w:rsidRPr="000A3052">
        <w:rPr>
          <w:sz w:val="28"/>
          <w:szCs w:val="28"/>
        </w:rPr>
        <w:t>Объем отгруженных товаров собственного производства</w:t>
      </w:r>
      <w:r w:rsidR="000A5D7E">
        <w:rPr>
          <w:sz w:val="28"/>
          <w:szCs w:val="28"/>
        </w:rPr>
        <w:t xml:space="preserve"> по промышленным видам деятельности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289"/>
        <w:gridCol w:w="1440"/>
        <w:gridCol w:w="1240"/>
        <w:gridCol w:w="1280"/>
      </w:tblGrid>
      <w:tr w:rsidR="008F7CE2" w:rsidRPr="00434C8C" w:rsidTr="007C0612">
        <w:tc>
          <w:tcPr>
            <w:tcW w:w="4219" w:type="dxa"/>
          </w:tcPr>
          <w:p w:rsidR="008F7CE2" w:rsidRPr="00434C8C" w:rsidRDefault="008F7CE2" w:rsidP="009C125F">
            <w:pPr>
              <w:keepNext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 xml:space="preserve">Вид экономической деятельности </w:t>
            </w:r>
          </w:p>
        </w:tc>
        <w:tc>
          <w:tcPr>
            <w:tcW w:w="1289" w:type="dxa"/>
          </w:tcPr>
          <w:p w:rsidR="008F7CE2" w:rsidRPr="00434C8C" w:rsidRDefault="00F87C9D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Январь-декабрь</w:t>
            </w:r>
            <w:r w:rsidR="00D402BF">
              <w:rPr>
                <w:sz w:val="26"/>
                <w:szCs w:val="26"/>
              </w:rPr>
              <w:t xml:space="preserve"> 2014</w:t>
            </w:r>
            <w:r w:rsidR="00BC4E63" w:rsidRPr="00434C8C">
              <w:rPr>
                <w:sz w:val="26"/>
                <w:szCs w:val="26"/>
              </w:rPr>
              <w:t xml:space="preserve">г </w:t>
            </w:r>
            <w:r w:rsidR="008F7CE2" w:rsidRPr="00434C8C">
              <w:rPr>
                <w:sz w:val="26"/>
                <w:szCs w:val="26"/>
              </w:rPr>
              <w:t>млн. руб.</w:t>
            </w:r>
          </w:p>
        </w:tc>
        <w:tc>
          <w:tcPr>
            <w:tcW w:w="1440" w:type="dxa"/>
          </w:tcPr>
          <w:p w:rsidR="008F7CE2" w:rsidRPr="00434C8C" w:rsidRDefault="008F7CE2" w:rsidP="009C125F">
            <w:pPr>
              <w:keepNext/>
              <w:ind w:left="-108"/>
              <w:jc w:val="center"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>Структура</w:t>
            </w:r>
          </w:p>
          <w:p w:rsidR="008F7CE2" w:rsidRPr="00434C8C" w:rsidRDefault="007C061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январь-</w:t>
            </w:r>
            <w:r w:rsidR="00F87C9D"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</w:rPr>
              <w:t xml:space="preserve"> </w:t>
            </w:r>
            <w:r w:rsidR="00D402BF">
              <w:rPr>
                <w:sz w:val="26"/>
                <w:szCs w:val="26"/>
              </w:rPr>
              <w:t>2014</w:t>
            </w:r>
            <w:r w:rsidR="00BC4E63" w:rsidRPr="00434C8C">
              <w:rPr>
                <w:sz w:val="26"/>
                <w:szCs w:val="26"/>
              </w:rPr>
              <w:t>г</w:t>
            </w:r>
            <w:r w:rsidR="00BC4E63" w:rsidRPr="00434C8C">
              <w:rPr>
                <w:sz w:val="28"/>
                <w:szCs w:val="28"/>
              </w:rPr>
              <w:t xml:space="preserve"> </w:t>
            </w:r>
            <w:r w:rsidR="008F7CE2" w:rsidRPr="00434C8C">
              <w:rPr>
                <w:sz w:val="28"/>
                <w:szCs w:val="28"/>
              </w:rPr>
              <w:t>%</w:t>
            </w:r>
          </w:p>
        </w:tc>
        <w:tc>
          <w:tcPr>
            <w:tcW w:w="1240" w:type="dxa"/>
          </w:tcPr>
          <w:p w:rsidR="008F7CE2" w:rsidRPr="002A0857" w:rsidRDefault="00D402BF" w:rsidP="009C125F">
            <w:pPr>
              <w:keepNext/>
              <w:jc w:val="center"/>
              <w:rPr>
                <w:sz w:val="28"/>
                <w:szCs w:val="28"/>
              </w:rPr>
            </w:pPr>
            <w:r w:rsidRPr="002A0857">
              <w:rPr>
                <w:sz w:val="26"/>
                <w:szCs w:val="26"/>
              </w:rPr>
              <w:t xml:space="preserve">Январь- </w:t>
            </w:r>
            <w:r w:rsidR="00F87C9D">
              <w:rPr>
                <w:sz w:val="26"/>
                <w:szCs w:val="26"/>
              </w:rPr>
              <w:t>декабрь</w:t>
            </w:r>
            <w:r w:rsidRPr="002A0857">
              <w:rPr>
                <w:sz w:val="26"/>
                <w:szCs w:val="26"/>
              </w:rPr>
              <w:t xml:space="preserve"> 2013</w:t>
            </w:r>
            <w:r w:rsidR="00BC4E63" w:rsidRPr="002A0857">
              <w:rPr>
                <w:sz w:val="26"/>
                <w:szCs w:val="26"/>
              </w:rPr>
              <w:t xml:space="preserve">г </w:t>
            </w:r>
            <w:r w:rsidR="008F7CE2" w:rsidRPr="002A0857">
              <w:rPr>
                <w:sz w:val="28"/>
                <w:szCs w:val="28"/>
              </w:rPr>
              <w:t>млн. руб.</w:t>
            </w:r>
          </w:p>
        </w:tc>
        <w:tc>
          <w:tcPr>
            <w:tcW w:w="1280" w:type="dxa"/>
          </w:tcPr>
          <w:p w:rsidR="008F7CE2" w:rsidRPr="00434C8C" w:rsidRDefault="00D402BF" w:rsidP="009C125F">
            <w:pPr>
              <w:keepNext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Январь- </w:t>
            </w:r>
            <w:r w:rsidR="00F87C9D">
              <w:rPr>
                <w:sz w:val="26"/>
                <w:szCs w:val="26"/>
              </w:rPr>
              <w:t>декабрь</w:t>
            </w:r>
            <w:r w:rsidR="007C0612">
              <w:rPr>
                <w:sz w:val="26"/>
                <w:szCs w:val="26"/>
              </w:rPr>
              <w:t xml:space="preserve"> </w:t>
            </w:r>
            <w:r w:rsidR="00F87C9D">
              <w:rPr>
                <w:sz w:val="26"/>
                <w:szCs w:val="26"/>
              </w:rPr>
              <w:t>2014г к я</w:t>
            </w:r>
            <w:r w:rsidR="002019A6">
              <w:rPr>
                <w:sz w:val="26"/>
                <w:szCs w:val="26"/>
              </w:rPr>
              <w:t>нварю</w:t>
            </w:r>
            <w:r>
              <w:rPr>
                <w:sz w:val="26"/>
                <w:szCs w:val="26"/>
              </w:rPr>
              <w:t xml:space="preserve">- </w:t>
            </w:r>
            <w:r w:rsidR="00F87C9D">
              <w:rPr>
                <w:sz w:val="26"/>
                <w:szCs w:val="26"/>
              </w:rPr>
              <w:t>декабрю</w:t>
            </w:r>
            <w:r>
              <w:rPr>
                <w:sz w:val="26"/>
                <w:szCs w:val="26"/>
              </w:rPr>
              <w:t xml:space="preserve"> 2013</w:t>
            </w:r>
            <w:r w:rsidR="00BC4E63" w:rsidRPr="00434C8C">
              <w:rPr>
                <w:sz w:val="26"/>
                <w:szCs w:val="26"/>
              </w:rPr>
              <w:t>г</w:t>
            </w:r>
            <w:r w:rsidR="008F7CE2" w:rsidRPr="00434C8C">
              <w:rPr>
                <w:sz w:val="28"/>
                <w:szCs w:val="28"/>
              </w:rPr>
              <w:t>%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434C8C" w:rsidRDefault="005C4FA0" w:rsidP="009C125F">
            <w:pPr>
              <w:keepNext/>
              <w:rPr>
                <w:sz w:val="28"/>
                <w:szCs w:val="28"/>
              </w:rPr>
            </w:pPr>
            <w:r w:rsidRPr="00434C8C">
              <w:rPr>
                <w:b/>
                <w:sz w:val="28"/>
                <w:szCs w:val="28"/>
              </w:rPr>
              <w:t>Всего промышленное производство</w:t>
            </w:r>
          </w:p>
        </w:tc>
        <w:tc>
          <w:tcPr>
            <w:tcW w:w="1289" w:type="dxa"/>
          </w:tcPr>
          <w:p w:rsidR="005C4FA0" w:rsidRPr="00434C8C" w:rsidRDefault="007D5F6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30 830,8</w:t>
            </w:r>
          </w:p>
        </w:tc>
        <w:tc>
          <w:tcPr>
            <w:tcW w:w="1440" w:type="dxa"/>
          </w:tcPr>
          <w:p w:rsidR="005C4FA0" w:rsidRPr="00162514" w:rsidRDefault="005C4FA0" w:rsidP="009C125F">
            <w:pPr>
              <w:keepNext/>
              <w:jc w:val="center"/>
              <w:rPr>
                <w:sz w:val="28"/>
                <w:szCs w:val="28"/>
              </w:rPr>
            </w:pPr>
            <w:r w:rsidRPr="00162514">
              <w:rPr>
                <w:sz w:val="28"/>
                <w:szCs w:val="28"/>
              </w:rPr>
              <w:t>100</w:t>
            </w:r>
          </w:p>
        </w:tc>
        <w:tc>
          <w:tcPr>
            <w:tcW w:w="1240" w:type="dxa"/>
          </w:tcPr>
          <w:p w:rsidR="005C4FA0" w:rsidRPr="002A0857" w:rsidRDefault="007D5F6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26 594,8</w:t>
            </w:r>
          </w:p>
        </w:tc>
        <w:tc>
          <w:tcPr>
            <w:tcW w:w="1280" w:type="dxa"/>
          </w:tcPr>
          <w:p w:rsidR="005C4FA0" w:rsidRPr="00434C8C" w:rsidRDefault="007D5F6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115,9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35786" w:rsidRDefault="005C4FA0" w:rsidP="009C125F">
            <w:pPr>
              <w:keepNext/>
              <w:jc w:val="both"/>
              <w:rPr>
                <w:b/>
                <w:sz w:val="28"/>
                <w:szCs w:val="28"/>
                <w:lang w:val="en-US"/>
              </w:rPr>
            </w:pPr>
            <w:r w:rsidRPr="00434C8C">
              <w:rPr>
                <w:b/>
                <w:sz w:val="28"/>
                <w:szCs w:val="28"/>
              </w:rPr>
              <w:t xml:space="preserve">Добыча полезных ископаемых </w:t>
            </w:r>
            <w:r w:rsidR="00235786" w:rsidRPr="00235786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89" w:type="dxa"/>
          </w:tcPr>
          <w:p w:rsidR="005C4FA0" w:rsidRPr="00434C8C" w:rsidRDefault="007D5F6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19,3</w:t>
            </w:r>
          </w:p>
        </w:tc>
        <w:tc>
          <w:tcPr>
            <w:tcW w:w="1440" w:type="dxa"/>
          </w:tcPr>
          <w:p w:rsidR="005C4FA0" w:rsidRPr="00162514" w:rsidRDefault="006E0D33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613C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:rsidR="005C4FA0" w:rsidRPr="002A0857" w:rsidRDefault="007D5F6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49,1</w:t>
            </w:r>
          </w:p>
        </w:tc>
        <w:tc>
          <w:tcPr>
            <w:tcW w:w="1280" w:type="dxa"/>
          </w:tcPr>
          <w:p w:rsidR="005C4FA0" w:rsidRPr="00434C8C" w:rsidRDefault="007D5F6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39,2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35786" w:rsidRDefault="005C4FA0" w:rsidP="009C125F">
            <w:pPr>
              <w:keepNext/>
              <w:jc w:val="both"/>
              <w:rPr>
                <w:b/>
                <w:sz w:val="28"/>
                <w:szCs w:val="28"/>
                <w:lang w:val="en-US"/>
              </w:rPr>
            </w:pPr>
            <w:r w:rsidRPr="00434C8C">
              <w:rPr>
                <w:b/>
                <w:sz w:val="28"/>
                <w:szCs w:val="28"/>
              </w:rPr>
              <w:t>Обрабатывающие производства – всего</w:t>
            </w:r>
            <w:r w:rsidR="00235786" w:rsidRPr="00235786">
              <w:rPr>
                <w:lang w:val="en-US"/>
              </w:rPr>
              <w:t xml:space="preserve"> D</w:t>
            </w:r>
          </w:p>
        </w:tc>
        <w:tc>
          <w:tcPr>
            <w:tcW w:w="1289" w:type="dxa"/>
          </w:tcPr>
          <w:p w:rsidR="005C4FA0" w:rsidRPr="00434C8C" w:rsidRDefault="007D5F6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15 364,3</w:t>
            </w:r>
          </w:p>
        </w:tc>
        <w:tc>
          <w:tcPr>
            <w:tcW w:w="1440" w:type="dxa"/>
          </w:tcPr>
          <w:p w:rsidR="005C4FA0" w:rsidRPr="00162514" w:rsidRDefault="008B565F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49,8</w:t>
            </w:r>
          </w:p>
        </w:tc>
        <w:tc>
          <w:tcPr>
            <w:tcW w:w="1240" w:type="dxa"/>
          </w:tcPr>
          <w:p w:rsidR="005C4FA0" w:rsidRPr="002A0857" w:rsidRDefault="007D5F6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14 534,5</w:t>
            </w:r>
          </w:p>
        </w:tc>
        <w:tc>
          <w:tcPr>
            <w:tcW w:w="1280" w:type="dxa"/>
          </w:tcPr>
          <w:p w:rsidR="005C4FA0" w:rsidRPr="00434C8C" w:rsidRDefault="00FE491B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D5F62">
              <w:rPr>
                <w:b/>
                <w:sz w:val="28"/>
                <w:szCs w:val="28"/>
              </w:rPr>
              <w:t>5,7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434C8C" w:rsidRDefault="005C4FA0" w:rsidP="009C125F">
            <w:pPr>
              <w:keepNext/>
              <w:jc w:val="both"/>
              <w:rPr>
                <w:sz w:val="28"/>
                <w:szCs w:val="28"/>
              </w:rPr>
            </w:pPr>
            <w:r w:rsidRPr="00434C8C">
              <w:rPr>
                <w:i/>
                <w:sz w:val="28"/>
                <w:szCs w:val="28"/>
              </w:rPr>
              <w:t>из общего числа</w:t>
            </w:r>
            <w:r w:rsidRPr="00434C8C">
              <w:rPr>
                <w:sz w:val="28"/>
                <w:szCs w:val="28"/>
              </w:rPr>
              <w:t>:</w:t>
            </w:r>
          </w:p>
        </w:tc>
        <w:tc>
          <w:tcPr>
            <w:tcW w:w="1289" w:type="dxa"/>
          </w:tcPr>
          <w:p w:rsidR="005C4FA0" w:rsidRPr="00434C8C" w:rsidRDefault="005C4FA0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C4FA0" w:rsidRPr="00162514" w:rsidRDefault="005C4FA0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5C4FA0" w:rsidRPr="002A0857" w:rsidRDefault="005C4FA0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5C4FA0" w:rsidRPr="00434C8C" w:rsidRDefault="005C4FA0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5C4FA0" w:rsidRPr="00434C8C" w:rsidTr="007C0612">
        <w:tc>
          <w:tcPr>
            <w:tcW w:w="4219" w:type="dxa"/>
          </w:tcPr>
          <w:p w:rsidR="005C4FA0" w:rsidRPr="002A0857" w:rsidRDefault="005C4FA0" w:rsidP="009C125F">
            <w:pPr>
              <w:keepNext/>
              <w:jc w:val="both"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>производство пищевых продуктов, включая напитки</w:t>
            </w:r>
            <w:r w:rsidR="002A0857">
              <w:rPr>
                <w:sz w:val="28"/>
                <w:szCs w:val="28"/>
              </w:rPr>
              <w:t xml:space="preserve"> </w:t>
            </w:r>
            <w:r w:rsidR="002A0857" w:rsidRPr="002A0857">
              <w:rPr>
                <w:sz w:val="22"/>
                <w:szCs w:val="22"/>
                <w:lang w:val="en-US"/>
              </w:rPr>
              <w:t>DA</w:t>
            </w:r>
          </w:p>
        </w:tc>
        <w:tc>
          <w:tcPr>
            <w:tcW w:w="1289" w:type="dxa"/>
          </w:tcPr>
          <w:p w:rsidR="005C4FA0" w:rsidRPr="00434C8C" w:rsidRDefault="007D5F6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12 033,7</w:t>
            </w:r>
          </w:p>
        </w:tc>
        <w:tc>
          <w:tcPr>
            <w:tcW w:w="1440" w:type="dxa"/>
          </w:tcPr>
          <w:p w:rsidR="005C4FA0" w:rsidRPr="00162514" w:rsidRDefault="00815DE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B565F">
              <w:rPr>
                <w:sz w:val="28"/>
                <w:szCs w:val="28"/>
              </w:rPr>
              <w:t>8,3</w:t>
            </w:r>
          </w:p>
        </w:tc>
        <w:tc>
          <w:tcPr>
            <w:tcW w:w="1240" w:type="dxa"/>
          </w:tcPr>
          <w:p w:rsidR="005C4FA0" w:rsidRPr="002A0857" w:rsidRDefault="007D5F62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11 012,7</w:t>
            </w:r>
          </w:p>
        </w:tc>
        <w:tc>
          <w:tcPr>
            <w:tcW w:w="1280" w:type="dxa"/>
          </w:tcPr>
          <w:p w:rsidR="005C4FA0" w:rsidRPr="00434C8C" w:rsidRDefault="0042708C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5F62">
              <w:rPr>
                <w:sz w:val="28"/>
                <w:szCs w:val="28"/>
              </w:rPr>
              <w:t>9,3</w:t>
            </w:r>
          </w:p>
        </w:tc>
      </w:tr>
      <w:tr w:rsidR="0042708C" w:rsidRPr="00434C8C" w:rsidTr="007C0612">
        <w:tc>
          <w:tcPr>
            <w:tcW w:w="4219" w:type="dxa"/>
          </w:tcPr>
          <w:p w:rsidR="0042708C" w:rsidRPr="0042708C" w:rsidRDefault="0042708C" w:rsidP="009C125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Целлюлозно-бумажное производство; издательская и полиграфическая деятельность </w:t>
            </w:r>
            <w:r w:rsidRPr="0042708C">
              <w:rPr>
                <w:lang w:val="en-US"/>
              </w:rPr>
              <w:t>DE</w:t>
            </w:r>
          </w:p>
        </w:tc>
        <w:tc>
          <w:tcPr>
            <w:tcW w:w="1289" w:type="dxa"/>
          </w:tcPr>
          <w:p w:rsidR="0042708C" w:rsidRPr="00FE491B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  <w:tc>
          <w:tcPr>
            <w:tcW w:w="1440" w:type="dxa"/>
          </w:tcPr>
          <w:p w:rsidR="0042708C" w:rsidRPr="00162514" w:rsidRDefault="00815DE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E5AAE">
              <w:rPr>
                <w:sz w:val="28"/>
                <w:szCs w:val="28"/>
              </w:rPr>
              <w:t>7</w:t>
            </w:r>
          </w:p>
        </w:tc>
        <w:tc>
          <w:tcPr>
            <w:tcW w:w="1240" w:type="dxa"/>
          </w:tcPr>
          <w:p w:rsidR="0042708C" w:rsidRPr="004270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112,4</w:t>
            </w:r>
          </w:p>
        </w:tc>
        <w:tc>
          <w:tcPr>
            <w:tcW w:w="1280" w:type="dxa"/>
          </w:tcPr>
          <w:p w:rsidR="0042708C" w:rsidRPr="00434C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A0857" w:rsidRDefault="005C4FA0" w:rsidP="009C125F">
            <w:pPr>
              <w:keepNext/>
              <w:jc w:val="both"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 xml:space="preserve">производство прочих неметаллических минеральных продуктов </w:t>
            </w:r>
            <w:r w:rsidR="002A0857" w:rsidRPr="002A0857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289" w:type="dxa"/>
          </w:tcPr>
          <w:p w:rsidR="005C4FA0" w:rsidRPr="00434C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7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204,0</w:t>
            </w:r>
          </w:p>
        </w:tc>
        <w:tc>
          <w:tcPr>
            <w:tcW w:w="1440" w:type="dxa"/>
          </w:tcPr>
          <w:p w:rsidR="005C4FA0" w:rsidRPr="00162514" w:rsidRDefault="008B565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240" w:type="dxa"/>
          </w:tcPr>
          <w:p w:rsidR="005C4FA0" w:rsidRPr="004270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7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285,3</w:t>
            </w:r>
          </w:p>
        </w:tc>
        <w:tc>
          <w:tcPr>
            <w:tcW w:w="1280" w:type="dxa"/>
          </w:tcPr>
          <w:p w:rsidR="005C4FA0" w:rsidRPr="00434C8C" w:rsidRDefault="00FE491B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E7F">
              <w:rPr>
                <w:sz w:val="28"/>
                <w:szCs w:val="28"/>
              </w:rPr>
              <w:t>3,7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A0857" w:rsidRDefault="005C4FA0" w:rsidP="009C125F">
            <w:pPr>
              <w:keepNext/>
              <w:jc w:val="both"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 xml:space="preserve">металлургическое производство и производство готовых металлических изделий </w:t>
            </w:r>
            <w:r w:rsidR="002A0857" w:rsidRPr="002A0857">
              <w:rPr>
                <w:sz w:val="22"/>
                <w:szCs w:val="22"/>
                <w:lang w:val="en-US"/>
              </w:rPr>
              <w:t>DJ</w:t>
            </w:r>
          </w:p>
        </w:tc>
        <w:tc>
          <w:tcPr>
            <w:tcW w:w="1289" w:type="dxa"/>
          </w:tcPr>
          <w:p w:rsidR="005C4FA0" w:rsidRPr="00434C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973,8</w:t>
            </w:r>
          </w:p>
        </w:tc>
        <w:tc>
          <w:tcPr>
            <w:tcW w:w="1440" w:type="dxa"/>
          </w:tcPr>
          <w:p w:rsidR="005C4FA0" w:rsidRPr="00162514" w:rsidRDefault="00162514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815DEF">
              <w:rPr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5C4FA0" w:rsidRPr="00200A88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869,6</w:t>
            </w:r>
          </w:p>
        </w:tc>
        <w:tc>
          <w:tcPr>
            <w:tcW w:w="1280" w:type="dxa"/>
          </w:tcPr>
          <w:p w:rsidR="005C4FA0" w:rsidRPr="00434C8C" w:rsidRDefault="00FE491B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E2E7F">
              <w:rPr>
                <w:sz w:val="28"/>
                <w:szCs w:val="28"/>
              </w:rPr>
              <w:t>2,0</w:t>
            </w:r>
          </w:p>
        </w:tc>
      </w:tr>
      <w:tr w:rsidR="00D402BF" w:rsidRPr="00434C8C" w:rsidTr="007C0612">
        <w:tc>
          <w:tcPr>
            <w:tcW w:w="4219" w:type="dxa"/>
          </w:tcPr>
          <w:p w:rsidR="00D402BF" w:rsidRPr="00235786" w:rsidRDefault="00D402BF" w:rsidP="009C125F">
            <w:pPr>
              <w:keepNext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Производство машин и оборудования</w:t>
            </w:r>
            <w:r w:rsidR="00235786">
              <w:rPr>
                <w:sz w:val="28"/>
                <w:szCs w:val="28"/>
                <w:lang w:val="en-US"/>
              </w:rPr>
              <w:t xml:space="preserve"> </w:t>
            </w:r>
            <w:r w:rsidR="00235786" w:rsidRPr="00235786">
              <w:rPr>
                <w:sz w:val="22"/>
                <w:szCs w:val="22"/>
                <w:lang w:val="en-US"/>
              </w:rPr>
              <w:t>38,9</w:t>
            </w:r>
          </w:p>
        </w:tc>
        <w:tc>
          <w:tcPr>
            <w:tcW w:w="1289" w:type="dxa"/>
          </w:tcPr>
          <w:p w:rsidR="00D402BF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122,3</w:t>
            </w:r>
          </w:p>
        </w:tc>
        <w:tc>
          <w:tcPr>
            <w:tcW w:w="1440" w:type="dxa"/>
          </w:tcPr>
          <w:p w:rsidR="00D402BF" w:rsidRPr="00162514" w:rsidRDefault="00162514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565F"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</w:tcPr>
          <w:p w:rsidR="00D402BF" w:rsidRPr="00200A88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88,3</w:t>
            </w:r>
          </w:p>
        </w:tc>
        <w:tc>
          <w:tcPr>
            <w:tcW w:w="1280" w:type="dxa"/>
          </w:tcPr>
          <w:p w:rsidR="00D402BF" w:rsidRPr="00434C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138,5</w:t>
            </w:r>
          </w:p>
        </w:tc>
      </w:tr>
      <w:tr w:rsidR="00C72CE0" w:rsidRPr="00434C8C" w:rsidTr="007C0612">
        <w:tc>
          <w:tcPr>
            <w:tcW w:w="4219" w:type="dxa"/>
          </w:tcPr>
          <w:p w:rsidR="00C72CE0" w:rsidRPr="00235786" w:rsidRDefault="00C72CE0" w:rsidP="009C125F">
            <w:pPr>
              <w:keepNext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>Производство электрооборудования и электронного оптического оборудования</w:t>
            </w:r>
            <w:r w:rsidR="00235786" w:rsidRPr="00235786">
              <w:rPr>
                <w:sz w:val="28"/>
                <w:szCs w:val="28"/>
              </w:rPr>
              <w:t xml:space="preserve">  </w:t>
            </w:r>
            <w:r w:rsidR="00235786" w:rsidRPr="00235786">
              <w:rPr>
                <w:sz w:val="22"/>
                <w:szCs w:val="22"/>
                <w:lang w:val="en-US"/>
              </w:rPr>
              <w:t>DL</w:t>
            </w:r>
          </w:p>
        </w:tc>
        <w:tc>
          <w:tcPr>
            <w:tcW w:w="1289" w:type="dxa"/>
          </w:tcPr>
          <w:p w:rsidR="00C72CE0" w:rsidRPr="00434C8C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115,9</w:t>
            </w:r>
          </w:p>
        </w:tc>
        <w:tc>
          <w:tcPr>
            <w:tcW w:w="1440" w:type="dxa"/>
          </w:tcPr>
          <w:p w:rsidR="00C72CE0" w:rsidRPr="00162514" w:rsidRDefault="00C96E2E" w:rsidP="009C125F">
            <w:pPr>
              <w:keepNext/>
              <w:jc w:val="center"/>
              <w:rPr>
                <w:sz w:val="28"/>
                <w:szCs w:val="28"/>
              </w:rPr>
            </w:pPr>
            <w:r w:rsidRPr="00162514">
              <w:rPr>
                <w:sz w:val="28"/>
                <w:szCs w:val="28"/>
              </w:rPr>
              <w:t>0,</w:t>
            </w:r>
            <w:r w:rsidR="00162514"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</w:tcPr>
          <w:p w:rsidR="00C72CE0" w:rsidRPr="00131A25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133,5</w:t>
            </w:r>
          </w:p>
        </w:tc>
        <w:tc>
          <w:tcPr>
            <w:tcW w:w="1280" w:type="dxa"/>
          </w:tcPr>
          <w:p w:rsidR="00C72CE0" w:rsidRPr="00434C8C" w:rsidRDefault="00131A25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E2E7F">
              <w:rPr>
                <w:sz w:val="28"/>
                <w:szCs w:val="28"/>
              </w:rPr>
              <w:t>6,8</w:t>
            </w:r>
          </w:p>
        </w:tc>
      </w:tr>
      <w:tr w:rsidR="00AC5697" w:rsidRPr="00434C8C" w:rsidTr="007C0612">
        <w:tc>
          <w:tcPr>
            <w:tcW w:w="4219" w:type="dxa"/>
          </w:tcPr>
          <w:p w:rsidR="00AC5697" w:rsidRPr="00AC5697" w:rsidRDefault="00AC5697" w:rsidP="009C125F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C5697">
              <w:rPr>
                <w:sz w:val="28"/>
                <w:szCs w:val="28"/>
              </w:rPr>
              <w:t>роизводство транспортных средств и оборудования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DM</w:t>
            </w:r>
          </w:p>
        </w:tc>
        <w:tc>
          <w:tcPr>
            <w:tcW w:w="1289" w:type="dxa"/>
          </w:tcPr>
          <w:p w:rsidR="00AC5697" w:rsidRPr="007E2E7F" w:rsidRDefault="007E2E7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602,8</w:t>
            </w:r>
          </w:p>
        </w:tc>
        <w:tc>
          <w:tcPr>
            <w:tcW w:w="1440" w:type="dxa"/>
          </w:tcPr>
          <w:p w:rsidR="00AC5697" w:rsidRPr="00162514" w:rsidRDefault="008B565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240" w:type="dxa"/>
          </w:tcPr>
          <w:p w:rsidR="00AC5697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950,7</w:t>
            </w:r>
          </w:p>
        </w:tc>
        <w:tc>
          <w:tcPr>
            <w:tcW w:w="1280" w:type="dxa"/>
          </w:tcPr>
          <w:p w:rsidR="00AC5697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</w:tc>
      </w:tr>
      <w:tr w:rsidR="00AC5697" w:rsidRPr="00434C8C" w:rsidTr="007C0612">
        <w:tc>
          <w:tcPr>
            <w:tcW w:w="4219" w:type="dxa"/>
          </w:tcPr>
          <w:p w:rsidR="00AC5697" w:rsidRPr="00AC5697" w:rsidRDefault="00AC5697" w:rsidP="009C125F">
            <w:pPr>
              <w:keepNext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Pr="00AC5697">
              <w:rPr>
                <w:sz w:val="28"/>
                <w:szCs w:val="28"/>
              </w:rPr>
              <w:t>рочие производства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DN</w:t>
            </w:r>
          </w:p>
        </w:tc>
        <w:tc>
          <w:tcPr>
            <w:tcW w:w="1289" w:type="dxa"/>
          </w:tcPr>
          <w:p w:rsidR="00AC5697" w:rsidRDefault="00AC5697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7A63">
              <w:rPr>
                <w:sz w:val="28"/>
                <w:szCs w:val="28"/>
              </w:rPr>
              <w:t>96,4</w:t>
            </w:r>
          </w:p>
        </w:tc>
        <w:tc>
          <w:tcPr>
            <w:tcW w:w="1440" w:type="dxa"/>
          </w:tcPr>
          <w:p w:rsidR="00AC5697" w:rsidRPr="00162514" w:rsidRDefault="004E5AAE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40" w:type="dxa"/>
          </w:tcPr>
          <w:p w:rsidR="00AC5697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77,5</w:t>
            </w:r>
          </w:p>
        </w:tc>
        <w:tc>
          <w:tcPr>
            <w:tcW w:w="1280" w:type="dxa"/>
          </w:tcPr>
          <w:p w:rsidR="00AC5697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2,5</w:t>
            </w:r>
            <w:r w:rsidR="00AC5697">
              <w:rPr>
                <w:sz w:val="28"/>
                <w:szCs w:val="28"/>
              </w:rPr>
              <w:t>р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35786" w:rsidRDefault="005C4FA0" w:rsidP="009C125F">
            <w:pPr>
              <w:keepNext/>
              <w:jc w:val="both"/>
              <w:rPr>
                <w:b/>
                <w:sz w:val="28"/>
                <w:szCs w:val="28"/>
              </w:rPr>
            </w:pPr>
            <w:r w:rsidRPr="00434C8C">
              <w:rPr>
                <w:b/>
                <w:sz w:val="28"/>
                <w:szCs w:val="28"/>
              </w:rPr>
              <w:t>Производство и распределение электроэнергии, газа и воды – всего</w:t>
            </w:r>
            <w:r w:rsidR="00235786" w:rsidRPr="00235786">
              <w:rPr>
                <w:b/>
                <w:sz w:val="28"/>
                <w:szCs w:val="28"/>
              </w:rPr>
              <w:t xml:space="preserve"> </w:t>
            </w:r>
            <w:r w:rsidR="00235786" w:rsidRPr="00235786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289" w:type="dxa"/>
          </w:tcPr>
          <w:p w:rsidR="005C4FA0" w:rsidRPr="00BC7A63" w:rsidRDefault="00AC5697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BC7A63">
              <w:rPr>
                <w:b/>
                <w:sz w:val="28"/>
                <w:szCs w:val="28"/>
              </w:rPr>
              <w:t>5447,2</w:t>
            </w:r>
          </w:p>
        </w:tc>
        <w:tc>
          <w:tcPr>
            <w:tcW w:w="1440" w:type="dxa"/>
          </w:tcPr>
          <w:p w:rsidR="005C4FA0" w:rsidRPr="00162514" w:rsidRDefault="008B565F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50,1</w:t>
            </w:r>
          </w:p>
        </w:tc>
        <w:tc>
          <w:tcPr>
            <w:tcW w:w="1240" w:type="dxa"/>
          </w:tcPr>
          <w:p w:rsidR="005C4FA0" w:rsidRPr="00A01E12" w:rsidRDefault="00BC7A63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12011,2</w:t>
            </w:r>
          </w:p>
        </w:tc>
        <w:tc>
          <w:tcPr>
            <w:tcW w:w="1280" w:type="dxa"/>
          </w:tcPr>
          <w:p w:rsidR="005C4FA0" w:rsidRPr="00434C8C" w:rsidRDefault="00A01E12" w:rsidP="009C125F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C7A63">
              <w:rPr>
                <w:b/>
                <w:sz w:val="28"/>
                <w:szCs w:val="28"/>
              </w:rPr>
              <w:t>28,6</w:t>
            </w:r>
          </w:p>
        </w:tc>
      </w:tr>
      <w:tr w:rsidR="000113CA" w:rsidRPr="00434C8C" w:rsidTr="007C0612">
        <w:tc>
          <w:tcPr>
            <w:tcW w:w="4219" w:type="dxa"/>
          </w:tcPr>
          <w:p w:rsidR="000113CA" w:rsidRPr="00434C8C" w:rsidRDefault="000113CA" w:rsidP="009C125F">
            <w:pPr>
              <w:keepNext/>
              <w:jc w:val="both"/>
              <w:rPr>
                <w:i/>
                <w:sz w:val="28"/>
                <w:szCs w:val="28"/>
              </w:rPr>
            </w:pPr>
            <w:r w:rsidRPr="00434C8C">
              <w:rPr>
                <w:i/>
                <w:sz w:val="28"/>
                <w:szCs w:val="28"/>
              </w:rPr>
              <w:t>из общего числа:</w:t>
            </w:r>
          </w:p>
        </w:tc>
        <w:tc>
          <w:tcPr>
            <w:tcW w:w="1289" w:type="dxa"/>
          </w:tcPr>
          <w:p w:rsidR="000113CA" w:rsidRPr="00434C8C" w:rsidRDefault="000113CA" w:rsidP="009C125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113CA" w:rsidRPr="00162514" w:rsidRDefault="000113CA" w:rsidP="009C125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0113CA" w:rsidRPr="002A0857" w:rsidRDefault="000113CA" w:rsidP="009C125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0113CA" w:rsidRPr="00434C8C" w:rsidRDefault="000113CA" w:rsidP="009C125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5C4FA0" w:rsidRPr="00434C8C" w:rsidTr="007C0612">
        <w:tc>
          <w:tcPr>
            <w:tcW w:w="4219" w:type="dxa"/>
          </w:tcPr>
          <w:p w:rsidR="005C4FA0" w:rsidRPr="00235786" w:rsidRDefault="005C4FA0" w:rsidP="009C125F">
            <w:pPr>
              <w:keepNext/>
              <w:rPr>
                <w:sz w:val="28"/>
                <w:szCs w:val="28"/>
              </w:rPr>
            </w:pPr>
            <w:r w:rsidRPr="00235786">
              <w:rPr>
                <w:sz w:val="26"/>
                <w:szCs w:val="26"/>
              </w:rPr>
              <w:t>производство передача и распределение электроэнергии</w:t>
            </w:r>
            <w:r w:rsidRPr="00434C8C">
              <w:rPr>
                <w:sz w:val="28"/>
                <w:szCs w:val="28"/>
              </w:rPr>
              <w:t xml:space="preserve"> </w:t>
            </w:r>
            <w:r w:rsidR="00235786" w:rsidRPr="00235786">
              <w:rPr>
                <w:sz w:val="28"/>
                <w:szCs w:val="28"/>
              </w:rPr>
              <w:t xml:space="preserve"> </w:t>
            </w:r>
            <w:r w:rsidR="00235786" w:rsidRPr="00235786">
              <w:t>40.1</w:t>
            </w:r>
          </w:p>
        </w:tc>
        <w:tc>
          <w:tcPr>
            <w:tcW w:w="1289" w:type="dxa"/>
          </w:tcPr>
          <w:p w:rsidR="005C4FA0" w:rsidRPr="00434C8C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11 293,2</w:t>
            </w:r>
          </w:p>
        </w:tc>
        <w:tc>
          <w:tcPr>
            <w:tcW w:w="1440" w:type="dxa"/>
          </w:tcPr>
          <w:p w:rsidR="005C4FA0" w:rsidRPr="00162514" w:rsidRDefault="00815DEF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B565F">
              <w:rPr>
                <w:sz w:val="28"/>
                <w:szCs w:val="28"/>
              </w:rPr>
              <w:t>3,1</w:t>
            </w:r>
          </w:p>
        </w:tc>
        <w:tc>
          <w:tcPr>
            <w:tcW w:w="1240" w:type="dxa"/>
          </w:tcPr>
          <w:p w:rsidR="005C4FA0" w:rsidRPr="0033217A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7 776,5</w:t>
            </w:r>
          </w:p>
        </w:tc>
        <w:tc>
          <w:tcPr>
            <w:tcW w:w="1280" w:type="dxa"/>
          </w:tcPr>
          <w:p w:rsidR="005C4FA0" w:rsidRPr="00434C8C" w:rsidRDefault="0033217A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7A63">
              <w:rPr>
                <w:sz w:val="28"/>
                <w:szCs w:val="28"/>
              </w:rPr>
              <w:t>45,2</w:t>
            </w:r>
          </w:p>
        </w:tc>
      </w:tr>
      <w:tr w:rsidR="005C4FA0" w:rsidRPr="00434C8C" w:rsidTr="007C0612">
        <w:tc>
          <w:tcPr>
            <w:tcW w:w="4219" w:type="dxa"/>
          </w:tcPr>
          <w:p w:rsidR="005C4FA0" w:rsidRPr="00235786" w:rsidRDefault="005C4FA0" w:rsidP="009C125F">
            <w:pPr>
              <w:keepNext/>
              <w:jc w:val="both"/>
              <w:rPr>
                <w:sz w:val="28"/>
                <w:szCs w:val="28"/>
              </w:rPr>
            </w:pPr>
            <w:r w:rsidRPr="00434C8C">
              <w:rPr>
                <w:sz w:val="28"/>
                <w:szCs w:val="28"/>
              </w:rPr>
              <w:t>Производство, передача и распределение пара и горячей воды (тепловой энергии)</w:t>
            </w:r>
            <w:r w:rsidR="00235786" w:rsidRPr="00235786">
              <w:rPr>
                <w:sz w:val="28"/>
                <w:szCs w:val="28"/>
              </w:rPr>
              <w:t xml:space="preserve"> </w:t>
            </w:r>
            <w:r w:rsidR="00235786" w:rsidRPr="00235786">
              <w:rPr>
                <w:sz w:val="22"/>
                <w:szCs w:val="22"/>
              </w:rPr>
              <w:t>40.3</w:t>
            </w:r>
          </w:p>
        </w:tc>
        <w:tc>
          <w:tcPr>
            <w:tcW w:w="1289" w:type="dxa"/>
          </w:tcPr>
          <w:p w:rsidR="005C4FA0" w:rsidRPr="00434C8C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3 811,9</w:t>
            </w:r>
          </w:p>
        </w:tc>
        <w:tc>
          <w:tcPr>
            <w:tcW w:w="1440" w:type="dxa"/>
          </w:tcPr>
          <w:p w:rsidR="005C4FA0" w:rsidRPr="00162514" w:rsidRDefault="00162514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565F">
              <w:rPr>
                <w:sz w:val="28"/>
                <w:szCs w:val="28"/>
              </w:rPr>
              <w:t>4,7</w:t>
            </w:r>
          </w:p>
        </w:tc>
        <w:tc>
          <w:tcPr>
            <w:tcW w:w="1240" w:type="dxa"/>
          </w:tcPr>
          <w:p w:rsidR="005C4FA0" w:rsidRPr="0033217A" w:rsidRDefault="00BC7A6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3867,0</w:t>
            </w:r>
          </w:p>
        </w:tc>
        <w:tc>
          <w:tcPr>
            <w:tcW w:w="1280" w:type="dxa"/>
          </w:tcPr>
          <w:p w:rsidR="005C4FA0" w:rsidRPr="00434C8C" w:rsidRDefault="00876851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BC7A63">
              <w:rPr>
                <w:sz w:val="28"/>
                <w:szCs w:val="28"/>
              </w:rPr>
              <w:t>,6</w:t>
            </w:r>
          </w:p>
        </w:tc>
      </w:tr>
    </w:tbl>
    <w:p w:rsidR="008F7CE2" w:rsidRDefault="008F7CE2" w:rsidP="009C125F">
      <w:pPr>
        <w:pStyle w:val="a9"/>
        <w:keepNext/>
        <w:rPr>
          <w:sz w:val="28"/>
          <w:szCs w:val="28"/>
        </w:rPr>
      </w:pPr>
    </w:p>
    <w:p w:rsidR="00650EEE" w:rsidRDefault="008B565F" w:rsidP="009C125F">
      <w:pPr>
        <w:keepNext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Практически одинаковую долю</w:t>
      </w:r>
      <w:r w:rsidR="007F1A94" w:rsidRPr="007A7B48">
        <w:rPr>
          <w:spacing w:val="-1"/>
          <w:sz w:val="28"/>
          <w:szCs w:val="28"/>
        </w:rPr>
        <w:t xml:space="preserve"> в структуре промышленного сектора занимает об</w:t>
      </w:r>
      <w:r>
        <w:rPr>
          <w:spacing w:val="-1"/>
          <w:sz w:val="28"/>
          <w:szCs w:val="28"/>
        </w:rPr>
        <w:t>рабатывающее производство – 49,8</w:t>
      </w:r>
      <w:r w:rsidR="007F1A94" w:rsidRPr="007A7B48">
        <w:rPr>
          <w:spacing w:val="-1"/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и производство</w:t>
      </w:r>
      <w:r w:rsidR="008A4DC3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 распределение электроэнергии, газа и воды – 50,1%</w:t>
      </w:r>
      <w:r w:rsidR="00650EEE">
        <w:rPr>
          <w:spacing w:val="-1"/>
          <w:sz w:val="28"/>
          <w:szCs w:val="28"/>
        </w:rPr>
        <w:t xml:space="preserve">. </w:t>
      </w:r>
    </w:p>
    <w:p w:rsidR="007F1A94" w:rsidRPr="007A7B48" w:rsidRDefault="007F1A94" w:rsidP="009C125F">
      <w:pPr>
        <w:keepNext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Объем отгруженной </w:t>
      </w:r>
      <w:r w:rsidRPr="007A7B48">
        <w:rPr>
          <w:spacing w:val="-1"/>
          <w:sz w:val="28"/>
          <w:szCs w:val="28"/>
        </w:rPr>
        <w:t xml:space="preserve">продукции по группе предприятий обрабатывающих производств составил </w:t>
      </w:r>
      <w:r>
        <w:rPr>
          <w:spacing w:val="-1"/>
          <w:sz w:val="28"/>
          <w:szCs w:val="28"/>
        </w:rPr>
        <w:t>1</w:t>
      </w:r>
      <w:r w:rsidR="00650EEE">
        <w:rPr>
          <w:spacing w:val="-1"/>
          <w:sz w:val="28"/>
          <w:szCs w:val="28"/>
        </w:rPr>
        <w:t>5364,3</w:t>
      </w:r>
      <w:r w:rsidRPr="007A7B48">
        <w:rPr>
          <w:sz w:val="28"/>
          <w:szCs w:val="28"/>
        </w:rPr>
        <w:t xml:space="preserve"> м</w:t>
      </w:r>
      <w:r w:rsidRPr="007A7B48">
        <w:rPr>
          <w:spacing w:val="-1"/>
          <w:sz w:val="28"/>
          <w:szCs w:val="28"/>
        </w:rPr>
        <w:t xml:space="preserve">лн. руб., </w:t>
      </w:r>
      <w:r w:rsidR="00650EEE">
        <w:rPr>
          <w:spacing w:val="-1"/>
          <w:sz w:val="28"/>
          <w:szCs w:val="28"/>
        </w:rPr>
        <w:t>что на 5</w:t>
      </w:r>
      <w:r>
        <w:rPr>
          <w:spacing w:val="-1"/>
          <w:sz w:val="28"/>
          <w:szCs w:val="28"/>
        </w:rPr>
        <w:t>,</w:t>
      </w:r>
      <w:r w:rsidR="00650EEE">
        <w:rPr>
          <w:spacing w:val="-1"/>
          <w:sz w:val="28"/>
          <w:szCs w:val="28"/>
        </w:rPr>
        <w:t>7</w:t>
      </w:r>
      <w:r w:rsidRPr="007A7B48">
        <w:rPr>
          <w:spacing w:val="-1"/>
          <w:sz w:val="28"/>
          <w:szCs w:val="28"/>
        </w:rPr>
        <w:t xml:space="preserve">% больше, чем в  аналогичном периоде прошлого года. </w:t>
      </w:r>
    </w:p>
    <w:p w:rsidR="007F1A94" w:rsidRDefault="007F1A94" w:rsidP="009C125F">
      <w:pPr>
        <w:keepNext/>
        <w:ind w:firstLine="709"/>
        <w:jc w:val="both"/>
        <w:rPr>
          <w:sz w:val="28"/>
          <w:szCs w:val="28"/>
        </w:rPr>
      </w:pPr>
      <w:r w:rsidRPr="0046590D">
        <w:rPr>
          <w:sz w:val="28"/>
          <w:szCs w:val="28"/>
        </w:rPr>
        <w:t>Ведущее место в структуре обрабатывающих производств занимает произв</w:t>
      </w:r>
      <w:r>
        <w:rPr>
          <w:sz w:val="28"/>
          <w:szCs w:val="28"/>
        </w:rPr>
        <w:t xml:space="preserve">одство пищевых продуктов – </w:t>
      </w:r>
      <w:r w:rsidR="00650EEE">
        <w:rPr>
          <w:sz w:val="28"/>
          <w:szCs w:val="28"/>
        </w:rPr>
        <w:t xml:space="preserve"> 7</w:t>
      </w:r>
      <w:r>
        <w:rPr>
          <w:sz w:val="28"/>
          <w:szCs w:val="28"/>
        </w:rPr>
        <w:t>8</w:t>
      </w:r>
      <w:r w:rsidR="00650EEE">
        <w:rPr>
          <w:sz w:val="28"/>
          <w:szCs w:val="28"/>
        </w:rPr>
        <w:t>,3</w:t>
      </w:r>
      <w:r>
        <w:rPr>
          <w:sz w:val="28"/>
          <w:szCs w:val="28"/>
        </w:rPr>
        <w:t>% объема производства</w:t>
      </w:r>
      <w:r w:rsidRPr="0046590D">
        <w:rPr>
          <w:sz w:val="28"/>
          <w:szCs w:val="28"/>
        </w:rPr>
        <w:t>.</w:t>
      </w:r>
    </w:p>
    <w:p w:rsidR="00F358D0" w:rsidRDefault="00650EEE" w:rsidP="009C125F">
      <w:pPr>
        <w:keepNext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Объем отгруженных товаров</w:t>
      </w:r>
      <w:r>
        <w:rPr>
          <w:sz w:val="28"/>
          <w:szCs w:val="28"/>
        </w:rPr>
        <w:t xml:space="preserve"> по производству</w:t>
      </w:r>
      <w:r w:rsidR="007F1A94">
        <w:rPr>
          <w:sz w:val="28"/>
          <w:szCs w:val="28"/>
        </w:rPr>
        <w:t xml:space="preserve"> и распределени</w:t>
      </w:r>
      <w:r>
        <w:rPr>
          <w:sz w:val="28"/>
          <w:szCs w:val="28"/>
        </w:rPr>
        <w:t>ю</w:t>
      </w:r>
      <w:r w:rsidR="007F1A94">
        <w:rPr>
          <w:sz w:val="28"/>
          <w:szCs w:val="28"/>
        </w:rPr>
        <w:t xml:space="preserve"> электроэнергии, газа и воды  </w:t>
      </w:r>
      <w:r w:rsidR="007F1A94" w:rsidRPr="00836704">
        <w:rPr>
          <w:spacing w:val="-1"/>
          <w:sz w:val="28"/>
          <w:szCs w:val="28"/>
        </w:rPr>
        <w:t>составля</w:t>
      </w:r>
      <w:r w:rsidR="007F1A94">
        <w:rPr>
          <w:spacing w:val="-1"/>
          <w:sz w:val="28"/>
          <w:szCs w:val="28"/>
        </w:rPr>
        <w:t>е</w:t>
      </w:r>
      <w:r w:rsidR="007F1A94" w:rsidRPr="00836704">
        <w:rPr>
          <w:spacing w:val="-1"/>
          <w:sz w:val="28"/>
          <w:szCs w:val="28"/>
        </w:rPr>
        <w:t xml:space="preserve">т </w:t>
      </w:r>
      <w:r w:rsidR="007F1A94">
        <w:rPr>
          <w:sz w:val="28"/>
          <w:szCs w:val="28"/>
        </w:rPr>
        <w:t xml:space="preserve">10931,5 </w:t>
      </w:r>
      <w:r w:rsidR="007F1A94" w:rsidRPr="00836704">
        <w:rPr>
          <w:spacing w:val="-1"/>
          <w:sz w:val="28"/>
          <w:szCs w:val="28"/>
        </w:rPr>
        <w:t>млн. руб.</w:t>
      </w:r>
      <w:r>
        <w:rPr>
          <w:spacing w:val="-1"/>
          <w:sz w:val="28"/>
          <w:szCs w:val="28"/>
        </w:rPr>
        <w:t xml:space="preserve">, что на 28,6% </w:t>
      </w:r>
      <w:r w:rsidR="007F1A94" w:rsidRPr="00836704">
        <w:rPr>
          <w:spacing w:val="-1"/>
          <w:sz w:val="28"/>
          <w:szCs w:val="28"/>
        </w:rPr>
        <w:t xml:space="preserve"> </w:t>
      </w:r>
      <w:r w:rsidRPr="007A7B48">
        <w:rPr>
          <w:spacing w:val="-1"/>
          <w:sz w:val="28"/>
          <w:szCs w:val="28"/>
        </w:rPr>
        <w:t xml:space="preserve">больше, чем в  аналогичном периоде прошлого года. </w:t>
      </w:r>
      <w:r>
        <w:rPr>
          <w:sz w:val="28"/>
          <w:szCs w:val="28"/>
        </w:rPr>
        <w:t>Ведущим сектором в данном</w:t>
      </w:r>
      <w:r w:rsidR="007F1A94" w:rsidRPr="00836704">
        <w:rPr>
          <w:sz w:val="28"/>
          <w:szCs w:val="28"/>
        </w:rPr>
        <w:t xml:space="preserve"> виде экономической деятельности является производство, передача и распределение электроэнергии, доля которого составляет – </w:t>
      </w:r>
      <w:r>
        <w:rPr>
          <w:sz w:val="28"/>
          <w:szCs w:val="28"/>
        </w:rPr>
        <w:t>73,1</w:t>
      </w:r>
      <w:r w:rsidR="007F1A94" w:rsidRPr="00836704">
        <w:rPr>
          <w:sz w:val="28"/>
          <w:szCs w:val="28"/>
        </w:rPr>
        <w:t>% в общем объеме энергетики города.</w:t>
      </w:r>
      <w:r w:rsidR="005E4E65">
        <w:rPr>
          <w:sz w:val="28"/>
          <w:szCs w:val="28"/>
        </w:rPr>
        <w:t xml:space="preserve"> </w:t>
      </w:r>
    </w:p>
    <w:p w:rsidR="004371F6" w:rsidRPr="00836704" w:rsidRDefault="004371F6" w:rsidP="009C125F">
      <w:pPr>
        <w:keepNext/>
        <w:ind w:firstLine="709"/>
        <w:jc w:val="both"/>
        <w:rPr>
          <w:sz w:val="28"/>
          <w:szCs w:val="28"/>
        </w:rPr>
      </w:pPr>
      <w:r w:rsidRPr="00836704">
        <w:rPr>
          <w:sz w:val="28"/>
          <w:szCs w:val="28"/>
        </w:rPr>
        <w:lastRenderedPageBreak/>
        <w:t xml:space="preserve">Самый высокий темп роста </w:t>
      </w:r>
      <w:r>
        <w:rPr>
          <w:sz w:val="28"/>
          <w:szCs w:val="28"/>
        </w:rPr>
        <w:t xml:space="preserve">в промышленном секторе </w:t>
      </w:r>
      <w:r w:rsidRPr="00836704">
        <w:rPr>
          <w:sz w:val="28"/>
          <w:szCs w:val="28"/>
        </w:rPr>
        <w:t xml:space="preserve">– в </w:t>
      </w:r>
      <w:r w:rsidR="00F32DB9">
        <w:rPr>
          <w:sz w:val="28"/>
          <w:szCs w:val="28"/>
        </w:rPr>
        <w:t>2,5</w:t>
      </w:r>
      <w:r w:rsidR="003B6A76">
        <w:rPr>
          <w:sz w:val="28"/>
          <w:szCs w:val="28"/>
        </w:rPr>
        <w:t xml:space="preserve"> </w:t>
      </w:r>
      <w:r w:rsidR="00501039">
        <w:rPr>
          <w:sz w:val="28"/>
          <w:szCs w:val="28"/>
        </w:rPr>
        <w:t>раза отмечен</w:t>
      </w:r>
      <w:r w:rsidRPr="00836704">
        <w:rPr>
          <w:sz w:val="28"/>
          <w:szCs w:val="28"/>
        </w:rPr>
        <w:t xml:space="preserve"> </w:t>
      </w:r>
      <w:r w:rsidR="003B6A76">
        <w:rPr>
          <w:sz w:val="28"/>
          <w:szCs w:val="28"/>
        </w:rPr>
        <w:t xml:space="preserve">в подразделе </w:t>
      </w:r>
      <w:r>
        <w:rPr>
          <w:sz w:val="28"/>
          <w:szCs w:val="28"/>
        </w:rPr>
        <w:t>«</w:t>
      </w:r>
      <w:r w:rsidR="003B6A76">
        <w:rPr>
          <w:sz w:val="28"/>
          <w:szCs w:val="28"/>
        </w:rPr>
        <w:t>Прочие производства</w:t>
      </w:r>
      <w:r w:rsidRPr="00836704">
        <w:rPr>
          <w:sz w:val="28"/>
          <w:szCs w:val="28"/>
        </w:rPr>
        <w:t xml:space="preserve">» </w:t>
      </w:r>
      <w:r w:rsidR="00726A6D">
        <w:rPr>
          <w:sz w:val="28"/>
          <w:szCs w:val="28"/>
        </w:rPr>
        <w:t>(это, преимущественно, обработка вторичного сырья)</w:t>
      </w:r>
      <w:r w:rsidR="003B6A76">
        <w:rPr>
          <w:sz w:val="28"/>
          <w:szCs w:val="28"/>
        </w:rPr>
        <w:t>.</w:t>
      </w:r>
      <w:r w:rsidR="00501039">
        <w:rPr>
          <w:sz w:val="28"/>
          <w:szCs w:val="28"/>
        </w:rPr>
        <w:t xml:space="preserve"> </w:t>
      </w:r>
    </w:p>
    <w:p w:rsidR="006441A9" w:rsidRDefault="00501039" w:rsidP="009C125F">
      <w:pPr>
        <w:keepNext/>
        <w:ind w:firstLine="709"/>
        <w:jc w:val="both"/>
        <w:rPr>
          <w:sz w:val="28"/>
          <w:szCs w:val="28"/>
        </w:rPr>
      </w:pPr>
      <w:r w:rsidRPr="00D77E71">
        <w:rPr>
          <w:sz w:val="28"/>
          <w:szCs w:val="28"/>
        </w:rPr>
        <w:t>Высокий темп роста отмечен сразу по нескольким видам деятельности:</w:t>
      </w:r>
      <w:r w:rsidR="00F32DB9">
        <w:rPr>
          <w:sz w:val="28"/>
          <w:szCs w:val="28"/>
        </w:rPr>
        <w:t xml:space="preserve"> 144,3</w:t>
      </w:r>
      <w:r>
        <w:rPr>
          <w:sz w:val="28"/>
          <w:szCs w:val="28"/>
        </w:rPr>
        <w:t xml:space="preserve">% - </w:t>
      </w:r>
      <w:r w:rsidRPr="00466BE2">
        <w:rPr>
          <w:sz w:val="28"/>
          <w:szCs w:val="28"/>
        </w:rPr>
        <w:t>«</w:t>
      </w:r>
      <w:r>
        <w:rPr>
          <w:sz w:val="28"/>
          <w:szCs w:val="28"/>
        </w:rPr>
        <w:t>Текстильное и швейное производство</w:t>
      </w:r>
      <w:r w:rsidRPr="00466BE2">
        <w:rPr>
          <w:sz w:val="28"/>
          <w:szCs w:val="28"/>
        </w:rPr>
        <w:t>»</w:t>
      </w:r>
      <w:r w:rsidR="00F32DB9">
        <w:rPr>
          <w:sz w:val="28"/>
          <w:szCs w:val="28"/>
        </w:rPr>
        <w:t>, 175,0</w:t>
      </w:r>
      <w:r>
        <w:rPr>
          <w:sz w:val="28"/>
          <w:szCs w:val="28"/>
        </w:rPr>
        <w:t xml:space="preserve">% - производство резиновых и пластмассовых изделий и также </w:t>
      </w:r>
      <w:r w:rsidR="00F32DB9">
        <w:rPr>
          <w:sz w:val="28"/>
          <w:szCs w:val="28"/>
        </w:rPr>
        <w:t>145,2</w:t>
      </w:r>
      <w:r>
        <w:rPr>
          <w:sz w:val="28"/>
          <w:szCs w:val="28"/>
        </w:rPr>
        <w:t xml:space="preserve">% </w:t>
      </w:r>
      <w:r w:rsidR="006441A9">
        <w:rPr>
          <w:sz w:val="28"/>
          <w:szCs w:val="28"/>
        </w:rPr>
        <w:t xml:space="preserve">по виду деятельности </w:t>
      </w:r>
      <w:r>
        <w:rPr>
          <w:sz w:val="28"/>
          <w:szCs w:val="28"/>
        </w:rPr>
        <w:t xml:space="preserve">  </w:t>
      </w:r>
      <w:r w:rsidR="006441A9">
        <w:rPr>
          <w:sz w:val="28"/>
          <w:szCs w:val="28"/>
        </w:rPr>
        <w:t>«</w:t>
      </w:r>
      <w:r>
        <w:rPr>
          <w:sz w:val="28"/>
          <w:szCs w:val="28"/>
        </w:rPr>
        <w:t>производство, передача и распределение электроэнергии</w:t>
      </w:r>
      <w:r w:rsidR="006441A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6441A9">
        <w:rPr>
          <w:sz w:val="28"/>
          <w:szCs w:val="28"/>
        </w:rPr>
        <w:t xml:space="preserve"> </w:t>
      </w:r>
    </w:p>
    <w:p w:rsidR="006441A9" w:rsidRDefault="006441A9" w:rsidP="009C125F">
      <w:pPr>
        <w:keepNext/>
        <w:ind w:firstLine="709"/>
        <w:jc w:val="both"/>
        <w:rPr>
          <w:sz w:val="28"/>
          <w:szCs w:val="28"/>
        </w:rPr>
      </w:pPr>
      <w:r w:rsidRPr="00B96630">
        <w:rPr>
          <w:sz w:val="28"/>
          <w:szCs w:val="28"/>
        </w:rPr>
        <w:t>Темп роста выше 100 процентов отмечен по следующим видам экономической деятельности:</w:t>
      </w:r>
      <w:r>
        <w:rPr>
          <w:sz w:val="28"/>
          <w:szCs w:val="28"/>
        </w:rPr>
        <w:t xml:space="preserve"> «про</w:t>
      </w:r>
      <w:r w:rsidR="00BA05F8">
        <w:rPr>
          <w:sz w:val="28"/>
          <w:szCs w:val="28"/>
        </w:rPr>
        <w:t>изводство пищевых продуктов</w:t>
      </w:r>
      <w:r>
        <w:rPr>
          <w:sz w:val="28"/>
          <w:szCs w:val="28"/>
        </w:rPr>
        <w:t xml:space="preserve">» </w:t>
      </w:r>
      <w:r w:rsidR="00F32DB9">
        <w:rPr>
          <w:sz w:val="28"/>
          <w:szCs w:val="28"/>
        </w:rPr>
        <w:t>- 109,3</w:t>
      </w:r>
      <w:r w:rsidRPr="00BA05F8">
        <w:rPr>
          <w:sz w:val="28"/>
          <w:szCs w:val="28"/>
        </w:rPr>
        <w:t>%,</w:t>
      </w:r>
      <w:r w:rsidR="00A15CB0">
        <w:rPr>
          <w:sz w:val="28"/>
          <w:szCs w:val="28"/>
        </w:rPr>
        <w:t xml:space="preserve"> </w:t>
      </w:r>
      <w:r w:rsidR="00BA05F8">
        <w:rPr>
          <w:sz w:val="28"/>
          <w:szCs w:val="28"/>
        </w:rPr>
        <w:t>«металлургическое производство и производство готовых металлических  изделий» - 11</w:t>
      </w:r>
      <w:r w:rsidR="00F32DB9">
        <w:rPr>
          <w:sz w:val="28"/>
          <w:szCs w:val="28"/>
        </w:rPr>
        <w:t>2</w:t>
      </w:r>
      <w:r w:rsidR="00BA05F8">
        <w:rPr>
          <w:sz w:val="28"/>
          <w:szCs w:val="28"/>
        </w:rPr>
        <w:t xml:space="preserve">,0%, </w:t>
      </w:r>
      <w:r w:rsidR="00D92BBD" w:rsidRPr="0093668F">
        <w:rPr>
          <w:sz w:val="28"/>
          <w:szCs w:val="28"/>
        </w:rPr>
        <w:t>«</w:t>
      </w:r>
      <w:r w:rsidR="0093668F" w:rsidRPr="0093668F">
        <w:rPr>
          <w:sz w:val="28"/>
          <w:szCs w:val="28"/>
        </w:rPr>
        <w:t>производство машин и оборудования</w:t>
      </w:r>
      <w:r w:rsidR="00D92BBD" w:rsidRPr="0093668F">
        <w:rPr>
          <w:sz w:val="28"/>
          <w:szCs w:val="28"/>
        </w:rPr>
        <w:t xml:space="preserve">» - </w:t>
      </w:r>
      <w:r w:rsidR="0093668F">
        <w:rPr>
          <w:sz w:val="28"/>
          <w:szCs w:val="28"/>
        </w:rPr>
        <w:t>138</w:t>
      </w:r>
      <w:r w:rsidR="00F32DB9">
        <w:rPr>
          <w:sz w:val="28"/>
          <w:szCs w:val="28"/>
        </w:rPr>
        <w:t>%</w:t>
      </w:r>
      <w:r w:rsidR="0093668F">
        <w:rPr>
          <w:sz w:val="28"/>
          <w:szCs w:val="28"/>
        </w:rPr>
        <w:t>,</w:t>
      </w:r>
      <w:r w:rsidR="00D92BBD">
        <w:rPr>
          <w:sz w:val="28"/>
          <w:szCs w:val="28"/>
        </w:rPr>
        <w:t xml:space="preserve"> «обработка древесины и произво</w:t>
      </w:r>
      <w:r w:rsidR="0093668F">
        <w:rPr>
          <w:sz w:val="28"/>
          <w:szCs w:val="28"/>
        </w:rPr>
        <w:t>дство изделий из дерева» - 122,5</w:t>
      </w:r>
      <w:r w:rsidR="00D92BBD">
        <w:rPr>
          <w:sz w:val="28"/>
          <w:szCs w:val="28"/>
        </w:rPr>
        <w:t>%.</w:t>
      </w:r>
    </w:p>
    <w:p w:rsidR="002C5140" w:rsidRPr="002C5140" w:rsidRDefault="00A853FF" w:rsidP="009C125F">
      <w:pPr>
        <w:keepNext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Не по</w:t>
      </w:r>
      <w:r w:rsidRPr="005D05D3">
        <w:rPr>
          <w:sz w:val="28"/>
          <w:szCs w:val="28"/>
        </w:rPr>
        <w:t xml:space="preserve"> всем видам экономической деятельности, относящимся к г</w:t>
      </w:r>
      <w:r w:rsidR="004371F6">
        <w:rPr>
          <w:sz w:val="28"/>
          <w:szCs w:val="28"/>
        </w:rPr>
        <w:t>руппе промышленного сектора</w:t>
      </w:r>
      <w:r w:rsidRPr="005D05D3">
        <w:rPr>
          <w:sz w:val="28"/>
          <w:szCs w:val="28"/>
        </w:rPr>
        <w:t>, темп роста сложился выше 100 процентов</w:t>
      </w:r>
      <w:r>
        <w:rPr>
          <w:sz w:val="28"/>
          <w:szCs w:val="28"/>
        </w:rPr>
        <w:t>.</w:t>
      </w:r>
      <w:r w:rsidRPr="005D05D3">
        <w:rPr>
          <w:sz w:val="28"/>
          <w:szCs w:val="28"/>
        </w:rPr>
        <w:t xml:space="preserve"> </w:t>
      </w:r>
      <w:r w:rsidR="00587F00">
        <w:rPr>
          <w:sz w:val="28"/>
          <w:szCs w:val="28"/>
        </w:rPr>
        <w:t xml:space="preserve">Производство гравия, песка </w:t>
      </w:r>
      <w:r w:rsidR="004C038E">
        <w:rPr>
          <w:sz w:val="28"/>
          <w:szCs w:val="28"/>
        </w:rPr>
        <w:t xml:space="preserve"> </w:t>
      </w:r>
      <w:r w:rsidR="006352D0">
        <w:rPr>
          <w:sz w:val="28"/>
          <w:szCs w:val="28"/>
        </w:rPr>
        <w:t xml:space="preserve">снизилось </w:t>
      </w:r>
      <w:r w:rsidR="00587F00">
        <w:rPr>
          <w:sz w:val="28"/>
          <w:szCs w:val="28"/>
        </w:rPr>
        <w:t>более чем на 50%</w:t>
      </w:r>
      <w:r w:rsidR="004C038E">
        <w:rPr>
          <w:sz w:val="28"/>
          <w:szCs w:val="28"/>
        </w:rPr>
        <w:t>.</w:t>
      </w:r>
      <w:r w:rsidR="00587F00">
        <w:rPr>
          <w:sz w:val="28"/>
          <w:szCs w:val="28"/>
        </w:rPr>
        <w:t xml:space="preserve"> </w:t>
      </w:r>
      <w:r w:rsidR="004C038E">
        <w:rPr>
          <w:sz w:val="28"/>
          <w:szCs w:val="28"/>
        </w:rPr>
        <w:t xml:space="preserve"> </w:t>
      </w:r>
      <w:r w:rsidR="00587F00" w:rsidRPr="00836704">
        <w:rPr>
          <w:sz w:val="28"/>
          <w:szCs w:val="28"/>
        </w:rPr>
        <w:t>По виду экономической деятельности «</w:t>
      </w:r>
      <w:r w:rsidR="00587F00">
        <w:rPr>
          <w:sz w:val="28"/>
          <w:szCs w:val="28"/>
        </w:rPr>
        <w:t xml:space="preserve">производство электрооборудования, электронного и оптического </w:t>
      </w:r>
      <w:r w:rsidR="00687171">
        <w:rPr>
          <w:sz w:val="28"/>
          <w:szCs w:val="28"/>
        </w:rPr>
        <w:t>оборудования» наблюдается снижение объемов производства относительно аналогичного</w:t>
      </w:r>
      <w:r w:rsidR="00587F00">
        <w:rPr>
          <w:sz w:val="28"/>
          <w:szCs w:val="28"/>
        </w:rPr>
        <w:t xml:space="preserve"> период</w:t>
      </w:r>
      <w:r w:rsidR="00687171">
        <w:rPr>
          <w:sz w:val="28"/>
          <w:szCs w:val="28"/>
        </w:rPr>
        <w:t>а</w:t>
      </w:r>
      <w:r w:rsidR="00587F00">
        <w:rPr>
          <w:sz w:val="28"/>
          <w:szCs w:val="28"/>
        </w:rPr>
        <w:t xml:space="preserve"> прошлого года</w:t>
      </w:r>
      <w:r w:rsidR="0093668F">
        <w:rPr>
          <w:sz w:val="28"/>
          <w:szCs w:val="28"/>
        </w:rPr>
        <w:t xml:space="preserve"> на 13,2</w:t>
      </w:r>
      <w:r w:rsidR="00687171">
        <w:rPr>
          <w:sz w:val="28"/>
          <w:szCs w:val="28"/>
        </w:rPr>
        <w:t>%</w:t>
      </w:r>
      <w:r w:rsidR="00587F00" w:rsidRPr="00836704">
        <w:rPr>
          <w:sz w:val="28"/>
          <w:szCs w:val="28"/>
        </w:rPr>
        <w:t>.</w:t>
      </w:r>
      <w:r w:rsidR="00687171">
        <w:rPr>
          <w:sz w:val="28"/>
          <w:szCs w:val="28"/>
        </w:rPr>
        <w:t xml:space="preserve"> </w:t>
      </w:r>
      <w:r w:rsidR="00874592" w:rsidRPr="00836704">
        <w:rPr>
          <w:sz w:val="28"/>
          <w:szCs w:val="28"/>
        </w:rPr>
        <w:t xml:space="preserve">На </w:t>
      </w:r>
      <w:r w:rsidR="0093668F">
        <w:rPr>
          <w:sz w:val="28"/>
          <w:szCs w:val="28"/>
        </w:rPr>
        <w:t>36,6</w:t>
      </w:r>
      <w:r w:rsidR="00874592" w:rsidRPr="00836704">
        <w:rPr>
          <w:sz w:val="28"/>
          <w:szCs w:val="28"/>
        </w:rPr>
        <w:t>%</w:t>
      </w:r>
      <w:r w:rsidR="00874592">
        <w:rPr>
          <w:sz w:val="28"/>
          <w:szCs w:val="28"/>
        </w:rPr>
        <w:t xml:space="preserve"> снизилось</w:t>
      </w:r>
      <w:r w:rsidR="00874592" w:rsidRPr="00836704">
        <w:rPr>
          <w:sz w:val="28"/>
          <w:szCs w:val="28"/>
        </w:rPr>
        <w:t xml:space="preserve"> производство </w:t>
      </w:r>
      <w:r w:rsidR="00874592">
        <w:rPr>
          <w:sz w:val="28"/>
          <w:szCs w:val="28"/>
        </w:rPr>
        <w:t xml:space="preserve">транспортных средств и оборудования </w:t>
      </w:r>
      <w:r w:rsidR="00874592" w:rsidRPr="00836704">
        <w:rPr>
          <w:sz w:val="28"/>
          <w:szCs w:val="28"/>
        </w:rPr>
        <w:t>(</w:t>
      </w:r>
      <w:r w:rsidR="00874592">
        <w:rPr>
          <w:sz w:val="28"/>
          <w:szCs w:val="28"/>
        </w:rPr>
        <w:t>это, преимущественно, строительство и ремонт судов</w:t>
      </w:r>
      <w:r w:rsidR="0093668F">
        <w:rPr>
          <w:sz w:val="28"/>
          <w:szCs w:val="28"/>
        </w:rPr>
        <w:t>)</w:t>
      </w:r>
      <w:r w:rsidR="0096728F">
        <w:rPr>
          <w:sz w:val="28"/>
          <w:szCs w:val="28"/>
        </w:rPr>
        <w:t>. Н</w:t>
      </w:r>
      <w:r w:rsidR="0093668F">
        <w:rPr>
          <w:sz w:val="28"/>
          <w:szCs w:val="28"/>
        </w:rPr>
        <w:t>а 2,8% наблюдается снижение по виду деятельности</w:t>
      </w:r>
      <w:r w:rsidR="005C562D">
        <w:rPr>
          <w:sz w:val="28"/>
          <w:szCs w:val="28"/>
        </w:rPr>
        <w:t xml:space="preserve"> </w:t>
      </w:r>
      <w:r w:rsidR="0093668F" w:rsidRPr="0093668F">
        <w:rPr>
          <w:sz w:val="28"/>
          <w:szCs w:val="28"/>
        </w:rPr>
        <w:t>целлюлозно-бумажное производство; издательская и полиграфическая деятельность</w:t>
      </w:r>
      <w:r w:rsidR="0096728F">
        <w:rPr>
          <w:sz w:val="28"/>
          <w:szCs w:val="28"/>
        </w:rPr>
        <w:t>. Также снизились объемы производства по виду деятельности производство прочих неметаллических минеральных продуктов на 6,3%</w:t>
      </w:r>
    </w:p>
    <w:p w:rsidR="00C24BCD" w:rsidRPr="00B55E52" w:rsidRDefault="00C24BCD" w:rsidP="009C125F">
      <w:pPr>
        <w:keepNext/>
        <w:ind w:firstLine="709"/>
        <w:jc w:val="both"/>
        <w:rPr>
          <w:sz w:val="28"/>
          <w:szCs w:val="28"/>
        </w:rPr>
      </w:pPr>
    </w:p>
    <w:p w:rsidR="000863A5" w:rsidRDefault="000863A5" w:rsidP="009C125F">
      <w:pPr>
        <w:pStyle w:val="2"/>
        <w:spacing w:before="0" w:after="0"/>
        <w:rPr>
          <w:sz w:val="28"/>
          <w:szCs w:val="28"/>
        </w:rPr>
      </w:pPr>
      <w:bookmarkStart w:id="10" w:name="_Toc516043069"/>
      <w:bookmarkStart w:id="11" w:name="_Toc101323442"/>
      <w:bookmarkStart w:id="12" w:name="_Toc160872216"/>
      <w:bookmarkStart w:id="13" w:name="_Toc284945137"/>
      <w:r w:rsidRPr="000A3052">
        <w:rPr>
          <w:sz w:val="28"/>
          <w:szCs w:val="28"/>
        </w:rPr>
        <w:t>Сельское хозяйство</w:t>
      </w:r>
      <w:bookmarkEnd w:id="10"/>
      <w:bookmarkEnd w:id="11"/>
      <w:bookmarkEnd w:id="12"/>
      <w:bookmarkEnd w:id="13"/>
    </w:p>
    <w:p w:rsidR="004F5591" w:rsidRPr="004F5591" w:rsidRDefault="004F5591" w:rsidP="009C125F">
      <w:pPr>
        <w:keepNext/>
      </w:pPr>
    </w:p>
    <w:p w:rsidR="004F5591" w:rsidRDefault="004F5591" w:rsidP="009C125F">
      <w:pPr>
        <w:keepNext/>
        <w:ind w:firstLine="567"/>
        <w:jc w:val="both"/>
        <w:rPr>
          <w:sz w:val="28"/>
          <w:szCs w:val="28"/>
        </w:rPr>
      </w:pPr>
      <w:bookmarkStart w:id="14" w:name="_Toc160872217"/>
      <w:r w:rsidRPr="004F5591">
        <w:rPr>
          <w:sz w:val="28"/>
          <w:szCs w:val="28"/>
        </w:rPr>
        <w:t>За январь-декабрь 2014 года продукция сельского хозяйства в действующих ценах в крупных и средних сельскохозяйственных организациях увеличилась с соответствующим периодом прошлого года на 70,0%.</w:t>
      </w:r>
    </w:p>
    <w:p w:rsidR="001D5FA6" w:rsidRPr="00E259E1" w:rsidRDefault="001D5FA6" w:rsidP="009C125F">
      <w:pPr>
        <w:keepNext/>
        <w:ind w:firstLine="567"/>
        <w:jc w:val="both"/>
        <w:rPr>
          <w:sz w:val="28"/>
          <w:szCs w:val="28"/>
        </w:rPr>
      </w:pPr>
      <w:r w:rsidRPr="002E0E0E">
        <w:rPr>
          <w:b/>
          <w:sz w:val="28"/>
          <w:szCs w:val="28"/>
        </w:rPr>
        <w:t>Поголовье птицы в сельхозпредприятиях</w:t>
      </w:r>
      <w:r w:rsidR="00480E7E">
        <w:rPr>
          <w:sz w:val="28"/>
          <w:szCs w:val="28"/>
        </w:rPr>
        <w:t xml:space="preserve">  по состоянию на 1 января</w:t>
      </w:r>
      <w:r w:rsidR="00250065">
        <w:rPr>
          <w:sz w:val="28"/>
          <w:szCs w:val="28"/>
        </w:rPr>
        <w:t xml:space="preserve"> </w:t>
      </w:r>
      <w:r w:rsidR="00480E7E">
        <w:rPr>
          <w:sz w:val="28"/>
          <w:szCs w:val="28"/>
        </w:rPr>
        <w:t>2015</w:t>
      </w:r>
      <w:r w:rsidRPr="002E0E0E">
        <w:rPr>
          <w:sz w:val="28"/>
          <w:szCs w:val="28"/>
        </w:rPr>
        <w:t xml:space="preserve"> года </w:t>
      </w:r>
      <w:r w:rsidR="00250065">
        <w:rPr>
          <w:sz w:val="28"/>
          <w:szCs w:val="28"/>
        </w:rPr>
        <w:t>увеличилось</w:t>
      </w:r>
      <w:r w:rsidR="007A1514" w:rsidRPr="002E0E0E">
        <w:rPr>
          <w:sz w:val="28"/>
          <w:szCs w:val="28"/>
        </w:rPr>
        <w:t xml:space="preserve"> </w:t>
      </w:r>
      <w:r w:rsidRPr="002E0E0E">
        <w:rPr>
          <w:sz w:val="28"/>
          <w:szCs w:val="28"/>
        </w:rPr>
        <w:t xml:space="preserve">по сравнению с </w:t>
      </w:r>
      <w:r w:rsidR="007A1514" w:rsidRPr="002E0E0E">
        <w:rPr>
          <w:sz w:val="28"/>
          <w:szCs w:val="28"/>
        </w:rPr>
        <w:t xml:space="preserve">соответствующим периодом </w:t>
      </w:r>
      <w:r w:rsidRPr="002E0E0E">
        <w:rPr>
          <w:sz w:val="28"/>
          <w:szCs w:val="28"/>
        </w:rPr>
        <w:t>прошл</w:t>
      </w:r>
      <w:r w:rsidR="007A1514" w:rsidRPr="002E0E0E">
        <w:rPr>
          <w:sz w:val="28"/>
          <w:szCs w:val="28"/>
        </w:rPr>
        <w:t>ого</w:t>
      </w:r>
      <w:r w:rsidRPr="002E0E0E">
        <w:rPr>
          <w:sz w:val="28"/>
          <w:szCs w:val="28"/>
        </w:rPr>
        <w:t xml:space="preserve"> год</w:t>
      </w:r>
      <w:r w:rsidR="007A1514" w:rsidRPr="002E0E0E">
        <w:rPr>
          <w:sz w:val="28"/>
          <w:szCs w:val="28"/>
        </w:rPr>
        <w:t>а</w:t>
      </w:r>
      <w:r w:rsidR="00250065">
        <w:rPr>
          <w:sz w:val="28"/>
          <w:szCs w:val="28"/>
        </w:rPr>
        <w:t xml:space="preserve"> на </w:t>
      </w:r>
      <w:r w:rsidR="00480E7E">
        <w:rPr>
          <w:sz w:val="28"/>
          <w:szCs w:val="28"/>
        </w:rPr>
        <w:t>1,1</w:t>
      </w:r>
      <w:r w:rsidRPr="002E0E0E">
        <w:rPr>
          <w:sz w:val="28"/>
          <w:szCs w:val="28"/>
        </w:rPr>
        <w:t xml:space="preserve">%. Производство скота и птицы на убой </w:t>
      </w:r>
      <w:r w:rsidR="00480E7E">
        <w:rPr>
          <w:sz w:val="28"/>
          <w:szCs w:val="28"/>
        </w:rPr>
        <w:t>уменьшилось</w:t>
      </w:r>
      <w:r w:rsidRPr="002E0E0E">
        <w:rPr>
          <w:sz w:val="28"/>
          <w:szCs w:val="28"/>
        </w:rPr>
        <w:t xml:space="preserve"> </w:t>
      </w:r>
      <w:r w:rsidR="00BC2E24" w:rsidRPr="002E0E0E">
        <w:rPr>
          <w:sz w:val="28"/>
          <w:szCs w:val="28"/>
        </w:rPr>
        <w:t xml:space="preserve">на </w:t>
      </w:r>
      <w:r w:rsidR="00480E7E">
        <w:rPr>
          <w:sz w:val="28"/>
          <w:szCs w:val="28"/>
        </w:rPr>
        <w:t>4,3</w:t>
      </w:r>
      <w:r w:rsidRPr="002E0E0E">
        <w:rPr>
          <w:sz w:val="28"/>
          <w:szCs w:val="28"/>
        </w:rPr>
        <w:t xml:space="preserve">%, яйца </w:t>
      </w:r>
      <w:r w:rsidR="00480E7E">
        <w:rPr>
          <w:sz w:val="28"/>
          <w:szCs w:val="28"/>
        </w:rPr>
        <w:t>увеличилось на 5</w:t>
      </w:r>
      <w:r w:rsidR="00250065">
        <w:rPr>
          <w:sz w:val="28"/>
          <w:szCs w:val="28"/>
        </w:rPr>
        <w:t>,</w:t>
      </w:r>
      <w:r w:rsidR="00480E7E">
        <w:rPr>
          <w:sz w:val="28"/>
          <w:szCs w:val="28"/>
        </w:rPr>
        <w:t>8</w:t>
      </w:r>
      <w:r w:rsidR="002E0E0E" w:rsidRPr="002E0E0E">
        <w:rPr>
          <w:sz w:val="28"/>
          <w:szCs w:val="28"/>
        </w:rPr>
        <w:t>%</w:t>
      </w:r>
      <w:r w:rsidR="00BC2E24" w:rsidRPr="002E0E0E">
        <w:rPr>
          <w:sz w:val="28"/>
          <w:szCs w:val="28"/>
        </w:rPr>
        <w:t>.</w:t>
      </w:r>
      <w:bookmarkStart w:id="15" w:name="_Toc284945138"/>
    </w:p>
    <w:p w:rsidR="000863A5" w:rsidRPr="000A3052" w:rsidRDefault="000863A5" w:rsidP="009C125F">
      <w:pPr>
        <w:pStyle w:val="2"/>
        <w:spacing w:before="0" w:after="0"/>
        <w:rPr>
          <w:sz w:val="28"/>
          <w:szCs w:val="28"/>
        </w:rPr>
      </w:pPr>
      <w:r w:rsidRPr="000A3052">
        <w:rPr>
          <w:sz w:val="28"/>
          <w:szCs w:val="28"/>
        </w:rPr>
        <w:t>Строительство</w:t>
      </w:r>
      <w:bookmarkEnd w:id="14"/>
      <w:bookmarkEnd w:id="15"/>
      <w:r w:rsidR="001C213C">
        <w:rPr>
          <w:sz w:val="28"/>
          <w:szCs w:val="28"/>
        </w:rPr>
        <w:t xml:space="preserve"> и инвестиции</w:t>
      </w:r>
    </w:p>
    <w:p w:rsidR="00F61BFE" w:rsidRDefault="00F61BFE" w:rsidP="009C125F">
      <w:pPr>
        <w:keepNext/>
        <w:ind w:firstLine="567"/>
        <w:jc w:val="both"/>
        <w:rPr>
          <w:b/>
          <w:sz w:val="28"/>
          <w:szCs w:val="28"/>
        </w:rPr>
      </w:pPr>
    </w:p>
    <w:p w:rsidR="00777285" w:rsidRPr="00C311EC" w:rsidRDefault="000863A5" w:rsidP="009C125F">
      <w:pPr>
        <w:keepNext/>
        <w:ind w:firstLine="567"/>
        <w:jc w:val="both"/>
        <w:rPr>
          <w:sz w:val="28"/>
          <w:szCs w:val="28"/>
        </w:rPr>
      </w:pPr>
      <w:r w:rsidRPr="00C311EC">
        <w:rPr>
          <w:b/>
          <w:sz w:val="28"/>
          <w:szCs w:val="28"/>
        </w:rPr>
        <w:t xml:space="preserve">Инвестиции в основной капитал. </w:t>
      </w:r>
      <w:r w:rsidR="00777285" w:rsidRPr="00C311EC">
        <w:rPr>
          <w:b/>
          <w:sz w:val="28"/>
          <w:szCs w:val="28"/>
        </w:rPr>
        <w:t xml:space="preserve"> </w:t>
      </w:r>
      <w:r w:rsidR="00777285" w:rsidRPr="00C311EC">
        <w:rPr>
          <w:sz w:val="28"/>
          <w:szCs w:val="28"/>
        </w:rPr>
        <w:t xml:space="preserve">В </w:t>
      </w:r>
      <w:r w:rsidR="007B6A15">
        <w:rPr>
          <w:sz w:val="28"/>
          <w:szCs w:val="28"/>
        </w:rPr>
        <w:t>январе-декабре</w:t>
      </w:r>
      <w:r w:rsidR="00777285" w:rsidRPr="00C311EC">
        <w:rPr>
          <w:sz w:val="28"/>
          <w:szCs w:val="28"/>
        </w:rPr>
        <w:t xml:space="preserve"> 2014 году объем инвестиций в основной капитал, направленных в экономику города, по крупным и средним предприятиям составил </w:t>
      </w:r>
      <w:r w:rsidR="007B6A15">
        <w:rPr>
          <w:sz w:val="28"/>
          <w:szCs w:val="28"/>
        </w:rPr>
        <w:t>15 897,0</w:t>
      </w:r>
      <w:r w:rsidR="00777285" w:rsidRPr="00C311EC">
        <w:rPr>
          <w:sz w:val="28"/>
          <w:szCs w:val="28"/>
        </w:rPr>
        <w:t xml:space="preserve"> млн. рублей и </w:t>
      </w:r>
      <w:r w:rsidR="007B6A15">
        <w:rPr>
          <w:sz w:val="28"/>
          <w:szCs w:val="28"/>
        </w:rPr>
        <w:t>уменьшился</w:t>
      </w:r>
      <w:r w:rsidR="00777285" w:rsidRPr="00C311EC">
        <w:rPr>
          <w:sz w:val="28"/>
          <w:szCs w:val="28"/>
        </w:rPr>
        <w:t xml:space="preserve"> по сравнению с соответствующим периодом прошлого года на </w:t>
      </w:r>
      <w:r w:rsidR="007B6A15">
        <w:rPr>
          <w:sz w:val="28"/>
          <w:szCs w:val="28"/>
        </w:rPr>
        <w:t>19,1</w:t>
      </w:r>
      <w:r w:rsidR="00777285" w:rsidRPr="00C311EC">
        <w:rPr>
          <w:sz w:val="28"/>
          <w:szCs w:val="28"/>
        </w:rPr>
        <w:t>%. В общем объеме инвестиций по Амурской области доля предприятий городского округа гор</w:t>
      </w:r>
      <w:r w:rsidR="007B6A15">
        <w:rPr>
          <w:sz w:val="28"/>
          <w:szCs w:val="28"/>
        </w:rPr>
        <w:t>ода Благовещенска в январе-декабре 2014 года составила 23,8</w:t>
      </w:r>
      <w:r w:rsidR="00777285" w:rsidRPr="00C311EC">
        <w:rPr>
          <w:sz w:val="28"/>
          <w:szCs w:val="28"/>
        </w:rPr>
        <w:t>%.</w:t>
      </w:r>
    </w:p>
    <w:p w:rsidR="00777285" w:rsidRPr="00C311EC" w:rsidRDefault="00777285" w:rsidP="009C125F">
      <w:pPr>
        <w:keepNext/>
        <w:ind w:firstLine="567"/>
        <w:jc w:val="both"/>
        <w:rPr>
          <w:sz w:val="28"/>
          <w:szCs w:val="28"/>
        </w:rPr>
      </w:pPr>
      <w:r w:rsidRPr="00C311EC">
        <w:rPr>
          <w:sz w:val="28"/>
          <w:szCs w:val="28"/>
        </w:rPr>
        <w:lastRenderedPageBreak/>
        <w:t>Большая часть инвестиций направлена на приобретение машин, оборудования, транспортных средств  и  на строительство зданий (кроме жилых) и сооружений.</w:t>
      </w:r>
      <w:r w:rsidR="007B6A15">
        <w:rPr>
          <w:sz w:val="28"/>
          <w:szCs w:val="28"/>
        </w:rPr>
        <w:t xml:space="preserve"> Их общая доля составляет 86</w:t>
      </w:r>
      <w:r>
        <w:rPr>
          <w:sz w:val="28"/>
          <w:szCs w:val="28"/>
        </w:rPr>
        <w:t>,5</w:t>
      </w:r>
      <w:r w:rsidRPr="00C311EC">
        <w:rPr>
          <w:sz w:val="28"/>
          <w:szCs w:val="28"/>
        </w:rPr>
        <w:t>% от общего объема инвестиций.</w:t>
      </w:r>
      <w:r w:rsidR="00F7614B">
        <w:rPr>
          <w:sz w:val="28"/>
          <w:szCs w:val="28"/>
        </w:rPr>
        <w:t xml:space="preserve"> </w:t>
      </w:r>
    </w:p>
    <w:p w:rsidR="00777285" w:rsidRPr="00522060" w:rsidRDefault="00777285" w:rsidP="009C125F">
      <w:pPr>
        <w:keepNext/>
        <w:ind w:firstLine="567"/>
        <w:jc w:val="both"/>
        <w:rPr>
          <w:bCs/>
          <w:sz w:val="28"/>
          <w:szCs w:val="28"/>
        </w:rPr>
      </w:pPr>
      <w:r w:rsidRPr="00522060">
        <w:rPr>
          <w:sz w:val="28"/>
          <w:szCs w:val="28"/>
        </w:rPr>
        <w:t xml:space="preserve">Основным источником финансирования инвестиций в основной капитал явились  </w:t>
      </w:r>
      <w:r w:rsidRPr="00522060">
        <w:rPr>
          <w:i/>
          <w:sz w:val="28"/>
          <w:szCs w:val="28"/>
        </w:rPr>
        <w:t xml:space="preserve">привлеченные средства </w:t>
      </w:r>
      <w:r w:rsidRPr="00522060">
        <w:rPr>
          <w:sz w:val="28"/>
          <w:szCs w:val="28"/>
        </w:rPr>
        <w:t>пре</w:t>
      </w:r>
      <w:r w:rsidR="00522060">
        <w:rPr>
          <w:sz w:val="28"/>
          <w:szCs w:val="28"/>
        </w:rPr>
        <w:t>дприятий, которые составили 70,0</w:t>
      </w:r>
      <w:r w:rsidRPr="00522060">
        <w:rPr>
          <w:sz w:val="28"/>
          <w:szCs w:val="28"/>
        </w:rPr>
        <w:t>% от общей</w:t>
      </w:r>
      <w:r w:rsidR="00522060">
        <w:rPr>
          <w:sz w:val="28"/>
          <w:szCs w:val="28"/>
        </w:rPr>
        <w:t xml:space="preserve"> доли всех инвестиций или 11 105,0</w:t>
      </w:r>
      <w:r w:rsidRPr="00522060">
        <w:rPr>
          <w:sz w:val="28"/>
          <w:szCs w:val="28"/>
        </w:rPr>
        <w:t xml:space="preserve"> млн. руб. </w:t>
      </w:r>
      <w:r w:rsidRPr="00522060">
        <w:rPr>
          <w:bCs/>
          <w:sz w:val="28"/>
          <w:szCs w:val="28"/>
        </w:rPr>
        <w:t>Большое значение для инвестиционной деятельности города Благовещенска имеют бюджетные инвестиции, за</w:t>
      </w:r>
      <w:r w:rsidR="00522060">
        <w:rPr>
          <w:bCs/>
          <w:sz w:val="28"/>
          <w:szCs w:val="28"/>
        </w:rPr>
        <w:t xml:space="preserve"> счет которых за январь-декабрь 2014 осваивалось 35,6</w:t>
      </w:r>
      <w:r w:rsidRPr="00522060">
        <w:rPr>
          <w:bCs/>
          <w:sz w:val="28"/>
          <w:szCs w:val="28"/>
        </w:rPr>
        <w:t>% общего объема инвестици</w:t>
      </w:r>
      <w:r w:rsidR="00522060">
        <w:rPr>
          <w:bCs/>
          <w:sz w:val="28"/>
          <w:szCs w:val="28"/>
        </w:rPr>
        <w:t>й в основной капитал. Почти 74,6</w:t>
      </w:r>
      <w:r w:rsidRPr="00522060">
        <w:rPr>
          <w:bCs/>
          <w:sz w:val="28"/>
          <w:szCs w:val="28"/>
        </w:rPr>
        <w:t xml:space="preserve">% занимали федеральные средства в общих бюджетных </w:t>
      </w:r>
      <w:r w:rsidR="00522060">
        <w:rPr>
          <w:bCs/>
          <w:sz w:val="28"/>
          <w:szCs w:val="28"/>
        </w:rPr>
        <w:t>средствах – это 4227,6 млн. рублей или 26,6</w:t>
      </w:r>
      <w:r w:rsidRPr="00522060">
        <w:rPr>
          <w:bCs/>
          <w:sz w:val="28"/>
          <w:szCs w:val="28"/>
        </w:rPr>
        <w:t xml:space="preserve">% от общего объема инвестиций. </w:t>
      </w:r>
      <w:r w:rsidRPr="00522060">
        <w:rPr>
          <w:bCs/>
          <w:i/>
          <w:sz w:val="28"/>
          <w:szCs w:val="28"/>
        </w:rPr>
        <w:t>С</w:t>
      </w:r>
      <w:r w:rsidRPr="00522060">
        <w:rPr>
          <w:i/>
          <w:sz w:val="28"/>
          <w:szCs w:val="28"/>
        </w:rPr>
        <w:t>обственные средства</w:t>
      </w:r>
      <w:r w:rsidR="00522060">
        <w:rPr>
          <w:sz w:val="28"/>
          <w:szCs w:val="28"/>
        </w:rPr>
        <w:t xml:space="preserve"> предприятий составляют 30</w:t>
      </w:r>
      <w:r w:rsidRPr="00522060">
        <w:rPr>
          <w:sz w:val="28"/>
          <w:szCs w:val="28"/>
        </w:rPr>
        <w:t>% от общего объема инвестиц</w:t>
      </w:r>
      <w:r w:rsidR="00522060">
        <w:rPr>
          <w:sz w:val="28"/>
          <w:szCs w:val="28"/>
        </w:rPr>
        <w:t>ий в основной капитал или 4792,1</w:t>
      </w:r>
      <w:r w:rsidRPr="00522060">
        <w:rPr>
          <w:sz w:val="28"/>
          <w:szCs w:val="28"/>
        </w:rPr>
        <w:t xml:space="preserve"> млн. руб.</w:t>
      </w:r>
    </w:p>
    <w:p w:rsidR="00466395" w:rsidRPr="007B6A15" w:rsidRDefault="00466395" w:rsidP="009C125F">
      <w:pPr>
        <w:keepNext/>
        <w:ind w:firstLine="567"/>
        <w:jc w:val="both"/>
        <w:rPr>
          <w:bCs/>
          <w:sz w:val="28"/>
          <w:szCs w:val="28"/>
          <w:highlight w:val="yellow"/>
        </w:rPr>
      </w:pPr>
    </w:p>
    <w:p w:rsidR="00466395" w:rsidRDefault="00777285" w:rsidP="009C125F">
      <w:pPr>
        <w:keepNext/>
        <w:jc w:val="both"/>
        <w:rPr>
          <w:bCs/>
          <w:sz w:val="28"/>
          <w:szCs w:val="28"/>
        </w:rPr>
      </w:pPr>
      <w:r w:rsidRPr="007B6A15">
        <w:rPr>
          <w:bCs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110490</wp:posOffset>
            </wp:positionV>
            <wp:extent cx="3295650" cy="3175000"/>
            <wp:effectExtent l="0" t="0" r="0" b="0"/>
            <wp:wrapTight wrapText="bothSides">
              <wp:wrapPolygon edited="0">
                <wp:start x="3371" y="648"/>
                <wp:lineTo x="3371" y="1685"/>
                <wp:lineTo x="6992" y="2722"/>
                <wp:lineTo x="10738" y="2722"/>
                <wp:lineTo x="17105" y="4795"/>
                <wp:lineTo x="2872" y="5962"/>
                <wp:lineTo x="2622" y="6350"/>
                <wp:lineTo x="3496" y="6869"/>
                <wp:lineTo x="2497" y="6869"/>
                <wp:lineTo x="2872" y="9590"/>
                <wp:lineTo x="6118" y="11016"/>
                <wp:lineTo x="7491" y="11016"/>
                <wp:lineTo x="6118" y="12960"/>
                <wp:lineTo x="125" y="14126"/>
                <wp:lineTo x="499" y="16589"/>
                <wp:lineTo x="7242" y="17237"/>
                <wp:lineTo x="7242" y="17885"/>
                <wp:lineTo x="12985" y="19310"/>
                <wp:lineTo x="15732" y="19310"/>
                <wp:lineTo x="14983" y="20088"/>
                <wp:lineTo x="14983" y="20866"/>
                <wp:lineTo x="15732" y="21254"/>
                <wp:lineTo x="17230" y="21254"/>
                <wp:lineTo x="18354" y="21125"/>
                <wp:lineTo x="18603" y="20088"/>
                <wp:lineTo x="17979" y="19310"/>
                <wp:lineTo x="18603" y="17755"/>
                <wp:lineTo x="18104" y="17237"/>
                <wp:lineTo x="13360" y="17237"/>
                <wp:lineTo x="20976" y="16848"/>
                <wp:lineTo x="21350" y="15552"/>
                <wp:lineTo x="21475" y="15163"/>
                <wp:lineTo x="21225" y="13219"/>
                <wp:lineTo x="14483" y="13090"/>
                <wp:lineTo x="18354" y="12960"/>
                <wp:lineTo x="18229" y="12312"/>
                <wp:lineTo x="13235" y="11016"/>
                <wp:lineTo x="19852" y="11016"/>
                <wp:lineTo x="20851" y="9979"/>
                <wp:lineTo x="19727" y="8942"/>
                <wp:lineTo x="20726" y="7646"/>
                <wp:lineTo x="19977" y="6998"/>
                <wp:lineTo x="19103" y="6610"/>
                <wp:lineTo x="20476" y="5314"/>
                <wp:lineTo x="18603" y="4795"/>
                <wp:lineTo x="20227" y="4795"/>
                <wp:lineTo x="19852" y="4277"/>
                <wp:lineTo x="10738" y="2722"/>
                <wp:lineTo x="16106" y="2722"/>
                <wp:lineTo x="19977" y="1814"/>
                <wp:lineTo x="19852" y="648"/>
                <wp:lineTo x="3371" y="648"/>
              </wp:wrapPolygon>
            </wp:wrapTight>
            <wp:docPr id="3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A7BED" w:rsidRDefault="00777285" w:rsidP="009C125F">
      <w:pPr>
        <w:keepNext/>
        <w:jc w:val="both"/>
        <w:rPr>
          <w:bCs/>
          <w:sz w:val="28"/>
          <w:szCs w:val="28"/>
        </w:rPr>
      </w:pPr>
      <w:r w:rsidRPr="00777285">
        <w:rPr>
          <w:bCs/>
          <w:noProof/>
          <w:sz w:val="28"/>
          <w:szCs w:val="28"/>
        </w:rPr>
        <w:drawing>
          <wp:inline distT="0" distB="0" distL="0" distR="0">
            <wp:extent cx="2933700" cy="2181225"/>
            <wp:effectExtent l="0" t="0" r="0" b="0"/>
            <wp:docPr id="8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7BED" w:rsidRDefault="006A7BED" w:rsidP="009C125F">
      <w:pPr>
        <w:keepNext/>
        <w:ind w:firstLine="567"/>
        <w:jc w:val="both"/>
        <w:rPr>
          <w:bCs/>
          <w:sz w:val="28"/>
          <w:szCs w:val="28"/>
        </w:rPr>
      </w:pPr>
    </w:p>
    <w:p w:rsidR="006A7BED" w:rsidRDefault="006A7BED" w:rsidP="009C125F">
      <w:pPr>
        <w:keepNext/>
        <w:ind w:firstLine="567"/>
        <w:jc w:val="both"/>
        <w:rPr>
          <w:bCs/>
          <w:sz w:val="28"/>
          <w:szCs w:val="28"/>
        </w:rPr>
      </w:pPr>
    </w:p>
    <w:p w:rsidR="006A7BED" w:rsidRPr="0032162B" w:rsidRDefault="006A7BED" w:rsidP="009C125F">
      <w:pPr>
        <w:keepNext/>
        <w:ind w:firstLine="567"/>
        <w:jc w:val="both"/>
        <w:rPr>
          <w:sz w:val="28"/>
          <w:szCs w:val="28"/>
        </w:rPr>
      </w:pPr>
    </w:p>
    <w:p w:rsidR="00F0712C" w:rsidRPr="00F0712C" w:rsidRDefault="00F0712C" w:rsidP="009C125F">
      <w:pPr>
        <w:keepNext/>
        <w:ind w:firstLine="567"/>
        <w:jc w:val="both"/>
        <w:rPr>
          <w:sz w:val="28"/>
          <w:szCs w:val="28"/>
        </w:rPr>
      </w:pPr>
    </w:p>
    <w:p w:rsidR="00777285" w:rsidRDefault="00777285" w:rsidP="009C125F">
      <w:pPr>
        <w:keepNext/>
        <w:ind w:firstLine="567"/>
        <w:jc w:val="both"/>
        <w:rPr>
          <w:sz w:val="28"/>
          <w:szCs w:val="28"/>
        </w:rPr>
      </w:pPr>
      <w:r w:rsidRPr="000A3052">
        <w:rPr>
          <w:b/>
          <w:sz w:val="28"/>
          <w:szCs w:val="28"/>
        </w:rPr>
        <w:t>Строительная деятельность.</w:t>
      </w:r>
      <w:r w:rsidRPr="000A3052">
        <w:rPr>
          <w:sz w:val="28"/>
          <w:szCs w:val="28"/>
        </w:rPr>
        <w:t xml:space="preserve"> Объем работ, выполненных по виду деятельности </w:t>
      </w:r>
      <w:r w:rsidRPr="000A305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</w:t>
      </w:r>
      <w:r w:rsidR="00CD31FA">
        <w:rPr>
          <w:bCs/>
          <w:sz w:val="28"/>
          <w:szCs w:val="28"/>
        </w:rPr>
        <w:t>троительство», в январе-декабре</w:t>
      </w:r>
      <w:r w:rsidRPr="000A30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2014</w:t>
      </w:r>
      <w:r w:rsidRPr="000A3052">
        <w:rPr>
          <w:bCs/>
          <w:sz w:val="28"/>
          <w:szCs w:val="28"/>
        </w:rPr>
        <w:t xml:space="preserve"> года по городскому округу г. Благовещенску составил</w:t>
      </w:r>
      <w:r w:rsidRPr="000A3052">
        <w:rPr>
          <w:sz w:val="28"/>
          <w:szCs w:val="28"/>
        </w:rPr>
        <w:t xml:space="preserve"> </w:t>
      </w:r>
      <w:r w:rsidR="00CD31FA">
        <w:rPr>
          <w:sz w:val="28"/>
          <w:szCs w:val="28"/>
        </w:rPr>
        <w:t>9 800</w:t>
      </w:r>
      <w:r>
        <w:rPr>
          <w:sz w:val="28"/>
          <w:szCs w:val="28"/>
        </w:rPr>
        <w:t xml:space="preserve"> </w:t>
      </w:r>
      <w:r w:rsidRPr="000A3052">
        <w:rPr>
          <w:sz w:val="28"/>
          <w:szCs w:val="28"/>
        </w:rPr>
        <w:t xml:space="preserve">млн. рублей, что в сопоставимых ценах на </w:t>
      </w:r>
      <w:r w:rsidR="00CD31FA">
        <w:rPr>
          <w:sz w:val="28"/>
          <w:szCs w:val="28"/>
        </w:rPr>
        <w:t>16,5</w:t>
      </w:r>
      <w:r w:rsidRPr="000A3052">
        <w:rPr>
          <w:sz w:val="28"/>
          <w:szCs w:val="28"/>
        </w:rPr>
        <w:t xml:space="preserve">% </w:t>
      </w:r>
      <w:r>
        <w:rPr>
          <w:sz w:val="28"/>
          <w:szCs w:val="28"/>
        </w:rPr>
        <w:t>выше</w:t>
      </w:r>
      <w:r w:rsidRPr="000A3052">
        <w:rPr>
          <w:sz w:val="28"/>
          <w:szCs w:val="28"/>
        </w:rPr>
        <w:t xml:space="preserve"> уровня января-</w:t>
      </w:r>
      <w:r w:rsidR="00CD31FA">
        <w:rPr>
          <w:sz w:val="28"/>
          <w:szCs w:val="28"/>
        </w:rPr>
        <w:t>декабря</w:t>
      </w:r>
      <w:r w:rsidRPr="000A3052">
        <w:rPr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  <w:r w:rsidRPr="000A3052">
        <w:rPr>
          <w:sz w:val="28"/>
          <w:szCs w:val="28"/>
        </w:rPr>
        <w:t xml:space="preserve"> года.</w:t>
      </w:r>
    </w:p>
    <w:p w:rsidR="00205894" w:rsidRDefault="00205894" w:rsidP="009C125F">
      <w:pPr>
        <w:keepNext/>
        <w:ind w:firstLine="567"/>
        <w:jc w:val="both"/>
        <w:rPr>
          <w:b/>
          <w:sz w:val="28"/>
          <w:szCs w:val="28"/>
        </w:rPr>
      </w:pPr>
    </w:p>
    <w:p w:rsidR="00777285" w:rsidRPr="000A3052" w:rsidRDefault="00777285" w:rsidP="009C125F">
      <w:pPr>
        <w:keepNext/>
        <w:ind w:firstLine="567"/>
        <w:jc w:val="both"/>
        <w:rPr>
          <w:sz w:val="28"/>
          <w:szCs w:val="28"/>
        </w:rPr>
      </w:pPr>
      <w:bookmarkStart w:id="16" w:name="_Toc32138958"/>
      <w:bookmarkStart w:id="17" w:name="_Toc39393670"/>
      <w:bookmarkStart w:id="18" w:name="_Toc101323444"/>
      <w:bookmarkStart w:id="19" w:name="_Toc160872218"/>
      <w:bookmarkStart w:id="20" w:name="_Toc284945139"/>
      <w:r w:rsidRPr="000A3052">
        <w:rPr>
          <w:b/>
          <w:sz w:val="28"/>
          <w:szCs w:val="28"/>
        </w:rPr>
        <w:t xml:space="preserve">Жилищное строительство. </w:t>
      </w:r>
      <w:r w:rsidR="00ED5DC1">
        <w:rPr>
          <w:sz w:val="28"/>
          <w:szCs w:val="28"/>
        </w:rPr>
        <w:t>В январе-декабре</w:t>
      </w:r>
      <w:r>
        <w:rPr>
          <w:sz w:val="28"/>
          <w:szCs w:val="28"/>
        </w:rPr>
        <w:t xml:space="preserve"> 2014</w:t>
      </w:r>
      <w:r w:rsidRPr="000A3052">
        <w:rPr>
          <w:sz w:val="28"/>
          <w:szCs w:val="28"/>
        </w:rPr>
        <w:t xml:space="preserve"> года на территории городского округа г. Благовещенска организациями всех форм собственности построено жилых домов общей площадью </w:t>
      </w:r>
      <w:r w:rsidR="003B2FF0">
        <w:rPr>
          <w:sz w:val="28"/>
          <w:szCs w:val="28"/>
        </w:rPr>
        <w:t>125 493</w:t>
      </w:r>
      <w:r w:rsidRPr="000A3052">
        <w:rPr>
          <w:sz w:val="28"/>
          <w:szCs w:val="28"/>
        </w:rPr>
        <w:t xml:space="preserve"> кв. метров, что на</w:t>
      </w:r>
      <w:r w:rsidR="003B2FF0">
        <w:rPr>
          <w:sz w:val="28"/>
          <w:szCs w:val="28"/>
        </w:rPr>
        <w:t xml:space="preserve"> 37,4</w:t>
      </w:r>
      <w:r w:rsidRPr="000A3052">
        <w:rPr>
          <w:sz w:val="28"/>
          <w:szCs w:val="28"/>
        </w:rPr>
        <w:t xml:space="preserve"> % </w:t>
      </w:r>
      <w:r>
        <w:rPr>
          <w:sz w:val="28"/>
          <w:szCs w:val="28"/>
        </w:rPr>
        <w:t>ниже</w:t>
      </w:r>
      <w:r w:rsidRPr="000A3052">
        <w:rPr>
          <w:sz w:val="28"/>
          <w:szCs w:val="28"/>
        </w:rPr>
        <w:t xml:space="preserve"> уровня января-</w:t>
      </w:r>
      <w:r w:rsidR="003B2FF0">
        <w:rPr>
          <w:sz w:val="28"/>
          <w:szCs w:val="28"/>
        </w:rPr>
        <w:t>декабря</w:t>
      </w:r>
      <w:r w:rsidRPr="000A3052">
        <w:rPr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  <w:r w:rsidRPr="000A3052">
        <w:rPr>
          <w:sz w:val="28"/>
          <w:szCs w:val="28"/>
        </w:rPr>
        <w:t xml:space="preserve"> го</w:t>
      </w:r>
      <w:r w:rsidR="003B2FF0">
        <w:rPr>
          <w:sz w:val="28"/>
          <w:szCs w:val="28"/>
        </w:rPr>
        <w:t>да. В январе-декабре</w:t>
      </w:r>
      <w:r>
        <w:rPr>
          <w:sz w:val="28"/>
          <w:szCs w:val="28"/>
        </w:rPr>
        <w:t xml:space="preserve">  2013</w:t>
      </w:r>
      <w:r w:rsidRPr="000A3052">
        <w:rPr>
          <w:sz w:val="28"/>
          <w:szCs w:val="28"/>
        </w:rPr>
        <w:t xml:space="preserve"> года ввод жилья в городском округе г. Благовещенске</w:t>
      </w:r>
      <w:r w:rsidR="003B2FF0">
        <w:rPr>
          <w:sz w:val="28"/>
          <w:szCs w:val="28"/>
        </w:rPr>
        <w:t xml:space="preserve"> составлял 200 370</w:t>
      </w:r>
      <w:r w:rsidRPr="000A3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0A3052">
        <w:rPr>
          <w:sz w:val="28"/>
          <w:szCs w:val="28"/>
        </w:rPr>
        <w:t>по сравнению с январем-</w:t>
      </w:r>
      <w:r w:rsidR="003B2FF0">
        <w:rPr>
          <w:sz w:val="28"/>
          <w:szCs w:val="28"/>
        </w:rPr>
        <w:t>декабрем</w:t>
      </w:r>
      <w:r w:rsidRPr="000A3052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0A3052">
        <w:rPr>
          <w:sz w:val="28"/>
          <w:szCs w:val="28"/>
        </w:rPr>
        <w:t xml:space="preserve"> года был </w:t>
      </w:r>
      <w:r w:rsidR="003B2FF0">
        <w:rPr>
          <w:sz w:val="28"/>
          <w:szCs w:val="28"/>
        </w:rPr>
        <w:t>выше на 8,6</w:t>
      </w:r>
      <w:r w:rsidRPr="000A3052">
        <w:rPr>
          <w:sz w:val="28"/>
          <w:szCs w:val="28"/>
        </w:rPr>
        <w:t>%.</w:t>
      </w:r>
    </w:p>
    <w:p w:rsidR="000068D7" w:rsidRDefault="00777285" w:rsidP="009C125F">
      <w:pPr>
        <w:keepNext/>
      </w:pPr>
      <w:r w:rsidRPr="00777285">
        <w:rPr>
          <w:noProof/>
        </w:rPr>
        <w:lastRenderedPageBreak/>
        <w:drawing>
          <wp:inline distT="0" distB="0" distL="0" distR="0">
            <wp:extent cx="5486400" cy="3200400"/>
            <wp:effectExtent l="1905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68D7" w:rsidRDefault="000068D7" w:rsidP="009C125F">
      <w:pPr>
        <w:keepNext/>
      </w:pPr>
    </w:p>
    <w:p w:rsidR="000863A5" w:rsidRDefault="000863A5" w:rsidP="009C125F">
      <w:pPr>
        <w:pStyle w:val="2"/>
        <w:spacing w:before="0" w:after="0"/>
        <w:rPr>
          <w:sz w:val="28"/>
          <w:szCs w:val="28"/>
        </w:rPr>
      </w:pPr>
      <w:r w:rsidRPr="000A3052">
        <w:rPr>
          <w:sz w:val="28"/>
          <w:szCs w:val="28"/>
        </w:rPr>
        <w:t>Транспорт и связь</w:t>
      </w:r>
      <w:bookmarkEnd w:id="16"/>
      <w:bookmarkEnd w:id="17"/>
      <w:bookmarkEnd w:id="18"/>
      <w:bookmarkEnd w:id="19"/>
      <w:bookmarkEnd w:id="20"/>
    </w:p>
    <w:p w:rsidR="001C213C" w:rsidRPr="001C213C" w:rsidRDefault="001C213C" w:rsidP="009C125F">
      <w:pPr>
        <w:keepNext/>
      </w:pPr>
    </w:p>
    <w:p w:rsidR="007D6B86" w:rsidRDefault="007D6B86" w:rsidP="009C125F">
      <w:pPr>
        <w:keepNext/>
        <w:ind w:firstLine="567"/>
        <w:jc w:val="both"/>
        <w:rPr>
          <w:sz w:val="28"/>
          <w:szCs w:val="28"/>
        </w:rPr>
      </w:pPr>
      <w:bookmarkStart w:id="21" w:name="_Toc516043073"/>
      <w:bookmarkStart w:id="22" w:name="_Toc516043071"/>
      <w:bookmarkStart w:id="23" w:name="_Toc32138959"/>
      <w:bookmarkStart w:id="24" w:name="_Toc39393671"/>
      <w:bookmarkStart w:id="25" w:name="_Toc101323445"/>
      <w:bookmarkStart w:id="26" w:name="_Toc160872219"/>
      <w:bookmarkStart w:id="27" w:name="_Toc284945140"/>
      <w:bookmarkStart w:id="28" w:name="_Toc516043078"/>
      <w:bookmarkEnd w:id="21"/>
      <w:r w:rsidRPr="007D6B86">
        <w:rPr>
          <w:b/>
          <w:sz w:val="28"/>
          <w:szCs w:val="28"/>
        </w:rPr>
        <w:t>Грузовые перевозки</w:t>
      </w:r>
      <w:bookmarkEnd w:id="22"/>
      <w:r w:rsidRPr="007D6B86">
        <w:rPr>
          <w:b/>
          <w:sz w:val="28"/>
          <w:szCs w:val="28"/>
        </w:rPr>
        <w:t xml:space="preserve">. </w:t>
      </w:r>
      <w:r w:rsidR="00BE73E0">
        <w:rPr>
          <w:sz w:val="28"/>
          <w:szCs w:val="28"/>
        </w:rPr>
        <w:t>В январе-декабре</w:t>
      </w:r>
      <w:r w:rsidRPr="007D6B86">
        <w:rPr>
          <w:sz w:val="28"/>
          <w:szCs w:val="28"/>
        </w:rPr>
        <w:t xml:space="preserve"> 201</w:t>
      </w:r>
      <w:r w:rsidR="00F00D42">
        <w:rPr>
          <w:sz w:val="28"/>
          <w:szCs w:val="28"/>
        </w:rPr>
        <w:t>4</w:t>
      </w:r>
      <w:r w:rsidRPr="007D6B86">
        <w:rPr>
          <w:sz w:val="28"/>
          <w:szCs w:val="28"/>
        </w:rPr>
        <w:t xml:space="preserve"> года грузооборот грузовых автомобилей крупных и средних предприятий всех видов экономической деятельности городского округа г. Благовещенска составил </w:t>
      </w:r>
      <w:r w:rsidR="00BE73E0">
        <w:rPr>
          <w:sz w:val="28"/>
          <w:szCs w:val="28"/>
        </w:rPr>
        <w:t>92</w:t>
      </w:r>
      <w:r w:rsidR="000A3350">
        <w:rPr>
          <w:sz w:val="28"/>
          <w:szCs w:val="28"/>
        </w:rPr>
        <w:t xml:space="preserve"> </w:t>
      </w:r>
      <w:r w:rsidR="00BE73E0">
        <w:rPr>
          <w:sz w:val="28"/>
          <w:szCs w:val="28"/>
        </w:rPr>
        <w:t>794,6</w:t>
      </w:r>
      <w:r w:rsidR="00816645" w:rsidRPr="00816645">
        <w:rPr>
          <w:sz w:val="28"/>
          <w:szCs w:val="28"/>
        </w:rPr>
        <w:t xml:space="preserve"> </w:t>
      </w:r>
      <w:r w:rsidRPr="00816645">
        <w:rPr>
          <w:sz w:val="28"/>
          <w:szCs w:val="28"/>
        </w:rPr>
        <w:t xml:space="preserve"> тыс</w:t>
      </w:r>
      <w:r w:rsidRPr="007D6B86">
        <w:rPr>
          <w:sz w:val="28"/>
          <w:szCs w:val="28"/>
        </w:rPr>
        <w:t>. тон</w:t>
      </w:r>
      <w:r w:rsidR="00F00D42">
        <w:rPr>
          <w:sz w:val="28"/>
          <w:szCs w:val="28"/>
        </w:rPr>
        <w:t>но-километров и увеличился</w:t>
      </w:r>
      <w:r w:rsidRPr="007D6B86">
        <w:rPr>
          <w:sz w:val="28"/>
          <w:szCs w:val="28"/>
        </w:rPr>
        <w:t xml:space="preserve"> по с</w:t>
      </w:r>
      <w:r w:rsidR="00EE0477">
        <w:rPr>
          <w:sz w:val="28"/>
          <w:szCs w:val="28"/>
        </w:rPr>
        <w:t>равнению с прошлым г</w:t>
      </w:r>
      <w:r w:rsidR="00816645">
        <w:rPr>
          <w:sz w:val="28"/>
          <w:szCs w:val="28"/>
        </w:rPr>
        <w:t>одом на 1</w:t>
      </w:r>
      <w:r w:rsidR="00BE73E0">
        <w:rPr>
          <w:sz w:val="28"/>
          <w:szCs w:val="28"/>
        </w:rPr>
        <w:t>2</w:t>
      </w:r>
      <w:r w:rsidR="00816645">
        <w:rPr>
          <w:sz w:val="28"/>
          <w:szCs w:val="28"/>
        </w:rPr>
        <w:t>,5</w:t>
      </w:r>
      <w:r w:rsidRPr="007D6B86">
        <w:rPr>
          <w:sz w:val="28"/>
          <w:szCs w:val="28"/>
        </w:rPr>
        <w:t xml:space="preserve">%. </w:t>
      </w:r>
    </w:p>
    <w:p w:rsidR="00EA617D" w:rsidRDefault="00EA617D" w:rsidP="009C125F">
      <w:pPr>
        <w:keepNext/>
        <w:ind w:firstLine="567"/>
        <w:jc w:val="right"/>
        <w:rPr>
          <w:sz w:val="28"/>
          <w:szCs w:val="28"/>
        </w:rPr>
      </w:pPr>
    </w:p>
    <w:p w:rsidR="00E259E1" w:rsidRPr="007D6B86" w:rsidRDefault="00E259E1" w:rsidP="009C125F">
      <w:pPr>
        <w:keepNext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7D6B86" w:rsidRDefault="007D6B86" w:rsidP="009C125F">
      <w:pPr>
        <w:keepNext/>
        <w:jc w:val="center"/>
        <w:rPr>
          <w:b/>
          <w:sz w:val="28"/>
          <w:szCs w:val="28"/>
        </w:rPr>
      </w:pPr>
      <w:bookmarkStart w:id="29" w:name="_Toc252518279"/>
      <w:bookmarkStart w:id="30" w:name="_Toc252518502"/>
      <w:r w:rsidRPr="007D6B86">
        <w:rPr>
          <w:b/>
          <w:sz w:val="28"/>
          <w:szCs w:val="28"/>
        </w:rPr>
        <w:t>Грузооборот и перевозки грузов</w:t>
      </w:r>
      <w:bookmarkEnd w:id="29"/>
      <w:bookmarkEnd w:id="30"/>
    </w:p>
    <w:tbl>
      <w:tblPr>
        <w:tblW w:w="95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276"/>
        <w:gridCol w:w="1275"/>
        <w:gridCol w:w="1560"/>
      </w:tblGrid>
      <w:tr w:rsidR="007D6B86" w:rsidRPr="007D6B86">
        <w:trPr>
          <w:cantSplit/>
          <w:trHeight w:val="322"/>
          <w:tblHeader/>
        </w:trPr>
        <w:tc>
          <w:tcPr>
            <w:tcW w:w="5400" w:type="dxa"/>
            <w:vMerge w:val="restart"/>
          </w:tcPr>
          <w:p w:rsidR="007D6B86" w:rsidRPr="007D6B86" w:rsidRDefault="007D6B86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D6B86" w:rsidRPr="007D6B86" w:rsidRDefault="00BE73E0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F00D42">
              <w:rPr>
                <w:sz w:val="28"/>
                <w:szCs w:val="28"/>
              </w:rPr>
              <w:br/>
              <w:t>2014</w:t>
            </w:r>
            <w:r w:rsidR="007D6B86" w:rsidRPr="007D6B86">
              <w:rPr>
                <w:sz w:val="28"/>
                <w:szCs w:val="28"/>
              </w:rPr>
              <w:t>г.</w:t>
            </w:r>
          </w:p>
        </w:tc>
        <w:tc>
          <w:tcPr>
            <w:tcW w:w="1275" w:type="dxa"/>
            <w:vMerge w:val="restart"/>
          </w:tcPr>
          <w:p w:rsidR="007D6B86" w:rsidRPr="007D6B86" w:rsidRDefault="007D6B86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В % к</w:t>
            </w:r>
          </w:p>
          <w:p w:rsidR="007D6B86" w:rsidRPr="007D6B86" w:rsidRDefault="00BE73E0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январю-декабрю</w:t>
            </w:r>
            <w:r w:rsidR="00F00D42">
              <w:rPr>
                <w:sz w:val="28"/>
                <w:szCs w:val="28"/>
              </w:rPr>
              <w:br/>
              <w:t>2013</w:t>
            </w:r>
            <w:r w:rsidR="007D6B86" w:rsidRPr="007D6B86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</w:tcPr>
          <w:p w:rsidR="007D6B86" w:rsidRPr="007D6B86" w:rsidRDefault="007D6B86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  <w:u w:val="single"/>
              </w:rPr>
              <w:t>Справочно</w:t>
            </w:r>
            <w:r w:rsidR="00E259E1">
              <w:rPr>
                <w:sz w:val="28"/>
                <w:szCs w:val="28"/>
              </w:rPr>
              <w:br/>
              <w:t>январь-</w:t>
            </w:r>
            <w:r w:rsidR="00BE73E0">
              <w:rPr>
                <w:sz w:val="28"/>
                <w:szCs w:val="28"/>
              </w:rPr>
              <w:t>декабрь</w:t>
            </w:r>
            <w:r w:rsidR="00E259E1">
              <w:rPr>
                <w:sz w:val="28"/>
                <w:szCs w:val="28"/>
              </w:rPr>
              <w:br/>
              <w:t>201</w:t>
            </w:r>
            <w:r w:rsidR="00F00D42">
              <w:rPr>
                <w:sz w:val="28"/>
                <w:szCs w:val="28"/>
              </w:rPr>
              <w:t>3</w:t>
            </w:r>
            <w:r w:rsidR="00BE73E0">
              <w:rPr>
                <w:sz w:val="28"/>
                <w:szCs w:val="28"/>
              </w:rPr>
              <w:t>г. в % к</w:t>
            </w:r>
            <w:r w:rsidR="00BE73E0">
              <w:rPr>
                <w:sz w:val="28"/>
                <w:szCs w:val="28"/>
              </w:rPr>
              <w:br/>
              <w:t>январю-декабрю</w:t>
            </w:r>
            <w:r w:rsidR="00E259E1">
              <w:rPr>
                <w:sz w:val="28"/>
                <w:szCs w:val="28"/>
              </w:rPr>
              <w:t xml:space="preserve"> 201</w:t>
            </w:r>
            <w:r w:rsidR="00F00D42">
              <w:rPr>
                <w:sz w:val="28"/>
                <w:szCs w:val="28"/>
              </w:rPr>
              <w:t>2</w:t>
            </w:r>
            <w:r w:rsidRPr="007D6B86">
              <w:rPr>
                <w:sz w:val="28"/>
                <w:szCs w:val="28"/>
              </w:rPr>
              <w:t>г.</w:t>
            </w:r>
          </w:p>
        </w:tc>
      </w:tr>
      <w:tr w:rsidR="007D6B86" w:rsidRPr="007D6B86">
        <w:trPr>
          <w:cantSplit/>
          <w:trHeight w:val="912"/>
          <w:tblHeader/>
        </w:trPr>
        <w:tc>
          <w:tcPr>
            <w:tcW w:w="5400" w:type="dxa"/>
            <w:vMerge/>
          </w:tcPr>
          <w:p w:rsidR="007D6B86" w:rsidRPr="007D6B86" w:rsidRDefault="007D6B86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D6B86" w:rsidRPr="007D6B86" w:rsidRDefault="007D6B86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D6B86" w:rsidRPr="007D6B86" w:rsidRDefault="007D6B86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D6B86" w:rsidRPr="007D6B86" w:rsidRDefault="007D6B86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BE73E0" w:rsidRPr="007D6B86">
        <w:trPr>
          <w:cantSplit/>
        </w:trPr>
        <w:tc>
          <w:tcPr>
            <w:tcW w:w="5400" w:type="dxa"/>
          </w:tcPr>
          <w:p w:rsidR="00BE73E0" w:rsidRDefault="00BE73E0" w:rsidP="009C125F">
            <w:pPr>
              <w:keepNext/>
              <w:ind w:left="113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 xml:space="preserve">Грузооборот грузовых автомобилей, </w:t>
            </w:r>
          </w:p>
          <w:p w:rsidR="00BE73E0" w:rsidRPr="007D6B86" w:rsidRDefault="00BE73E0" w:rsidP="009C125F">
            <w:pPr>
              <w:keepNext/>
              <w:ind w:left="113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тыс. т-км</w:t>
            </w:r>
          </w:p>
        </w:tc>
        <w:tc>
          <w:tcPr>
            <w:tcW w:w="1276" w:type="dxa"/>
            <w:vAlign w:val="bottom"/>
          </w:tcPr>
          <w:p w:rsidR="00BE73E0" w:rsidRPr="00BE73E0" w:rsidRDefault="00BE73E0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92794,6</w:t>
            </w:r>
          </w:p>
        </w:tc>
        <w:tc>
          <w:tcPr>
            <w:tcW w:w="1275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112,5</w:t>
            </w:r>
          </w:p>
        </w:tc>
        <w:tc>
          <w:tcPr>
            <w:tcW w:w="1560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92,3</w:t>
            </w:r>
          </w:p>
        </w:tc>
      </w:tr>
      <w:tr w:rsidR="00BE73E0" w:rsidRPr="007D6B86">
        <w:trPr>
          <w:cantSplit/>
          <w:trHeight w:val="519"/>
        </w:trPr>
        <w:tc>
          <w:tcPr>
            <w:tcW w:w="5400" w:type="dxa"/>
          </w:tcPr>
          <w:p w:rsidR="00BE73E0" w:rsidRDefault="00BE73E0" w:rsidP="009C125F">
            <w:pPr>
              <w:keepNext/>
              <w:ind w:left="356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в том числе на коммерческой основе</w:t>
            </w:r>
          </w:p>
          <w:p w:rsidR="00BE73E0" w:rsidRPr="007D6B86" w:rsidRDefault="00BE73E0" w:rsidP="009C125F">
            <w:pPr>
              <w:keepNext/>
              <w:ind w:left="356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 xml:space="preserve"> (за плату)</w:t>
            </w:r>
          </w:p>
        </w:tc>
        <w:tc>
          <w:tcPr>
            <w:tcW w:w="1276" w:type="dxa"/>
            <w:vAlign w:val="bottom"/>
          </w:tcPr>
          <w:p w:rsidR="00BE73E0" w:rsidRPr="00BE73E0" w:rsidRDefault="00BE73E0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3860,8</w:t>
            </w:r>
          </w:p>
        </w:tc>
        <w:tc>
          <w:tcPr>
            <w:tcW w:w="1275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114,2</w:t>
            </w:r>
          </w:p>
        </w:tc>
        <w:tc>
          <w:tcPr>
            <w:tcW w:w="1560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83,7</w:t>
            </w:r>
          </w:p>
        </w:tc>
      </w:tr>
      <w:tr w:rsidR="00BE73E0" w:rsidRPr="007D6B86">
        <w:trPr>
          <w:cantSplit/>
        </w:trPr>
        <w:tc>
          <w:tcPr>
            <w:tcW w:w="5400" w:type="dxa"/>
          </w:tcPr>
          <w:p w:rsidR="00BE73E0" w:rsidRPr="007D6B86" w:rsidRDefault="00BE73E0" w:rsidP="009C125F">
            <w:pPr>
              <w:keepNext/>
              <w:ind w:left="113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 xml:space="preserve">Перевезено грузов грузовыми автомобилями, тыс. тонн </w:t>
            </w:r>
          </w:p>
        </w:tc>
        <w:tc>
          <w:tcPr>
            <w:tcW w:w="1276" w:type="dxa"/>
            <w:vAlign w:val="bottom"/>
          </w:tcPr>
          <w:p w:rsidR="00BE73E0" w:rsidRPr="00BE73E0" w:rsidRDefault="00BE73E0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3834,0</w:t>
            </w:r>
          </w:p>
        </w:tc>
        <w:tc>
          <w:tcPr>
            <w:tcW w:w="1275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117,3</w:t>
            </w:r>
          </w:p>
        </w:tc>
        <w:tc>
          <w:tcPr>
            <w:tcW w:w="1560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67,1</w:t>
            </w:r>
          </w:p>
        </w:tc>
      </w:tr>
      <w:tr w:rsidR="00BE73E0" w:rsidRPr="007D6B86">
        <w:trPr>
          <w:cantSplit/>
          <w:trHeight w:val="423"/>
        </w:trPr>
        <w:tc>
          <w:tcPr>
            <w:tcW w:w="5400" w:type="dxa"/>
          </w:tcPr>
          <w:p w:rsidR="00BE73E0" w:rsidRDefault="00BE73E0" w:rsidP="009C125F">
            <w:pPr>
              <w:keepNext/>
              <w:ind w:left="356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в том числе на коммерческой основе</w:t>
            </w:r>
          </w:p>
          <w:p w:rsidR="00BE73E0" w:rsidRPr="007D6B86" w:rsidRDefault="00BE73E0" w:rsidP="009C125F">
            <w:pPr>
              <w:keepNext/>
              <w:ind w:left="356" w:right="-70" w:hanging="113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(за плату)</w:t>
            </w:r>
          </w:p>
        </w:tc>
        <w:tc>
          <w:tcPr>
            <w:tcW w:w="1276" w:type="dxa"/>
            <w:vAlign w:val="bottom"/>
          </w:tcPr>
          <w:p w:rsidR="00BE73E0" w:rsidRPr="00BE73E0" w:rsidRDefault="00BE73E0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89,7</w:t>
            </w:r>
          </w:p>
        </w:tc>
        <w:tc>
          <w:tcPr>
            <w:tcW w:w="1275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94,2</w:t>
            </w:r>
          </w:p>
        </w:tc>
        <w:tc>
          <w:tcPr>
            <w:tcW w:w="1560" w:type="dxa"/>
            <w:vAlign w:val="bottom"/>
          </w:tcPr>
          <w:p w:rsidR="00BE73E0" w:rsidRPr="00BE73E0" w:rsidRDefault="00BE73E0" w:rsidP="009C125F">
            <w:pPr>
              <w:keepNext/>
              <w:tabs>
                <w:tab w:val="left" w:pos="356"/>
              </w:tabs>
              <w:ind w:right="57"/>
              <w:jc w:val="right"/>
              <w:rPr>
                <w:sz w:val="28"/>
                <w:szCs w:val="28"/>
              </w:rPr>
            </w:pPr>
            <w:r w:rsidRPr="00BE73E0">
              <w:rPr>
                <w:sz w:val="28"/>
                <w:szCs w:val="28"/>
              </w:rPr>
              <w:t>98,7</w:t>
            </w:r>
          </w:p>
        </w:tc>
      </w:tr>
    </w:tbl>
    <w:p w:rsidR="007D6B86" w:rsidRPr="007D6B86" w:rsidRDefault="007D6B86" w:rsidP="009C125F">
      <w:pPr>
        <w:keepNext/>
        <w:ind w:firstLine="567"/>
        <w:jc w:val="both"/>
        <w:rPr>
          <w:sz w:val="28"/>
          <w:szCs w:val="28"/>
        </w:rPr>
      </w:pPr>
      <w:r w:rsidRPr="007D6B86">
        <w:rPr>
          <w:sz w:val="28"/>
          <w:szCs w:val="28"/>
        </w:rPr>
        <w:t>По области в сравнении с январем-</w:t>
      </w:r>
      <w:r w:rsidR="00657CB5">
        <w:rPr>
          <w:sz w:val="28"/>
          <w:szCs w:val="28"/>
        </w:rPr>
        <w:t>декабрем</w:t>
      </w:r>
      <w:r w:rsidR="00F235DB">
        <w:rPr>
          <w:sz w:val="28"/>
          <w:szCs w:val="28"/>
        </w:rPr>
        <w:t xml:space="preserve"> 2013</w:t>
      </w:r>
      <w:r w:rsidRPr="007D6B86">
        <w:rPr>
          <w:sz w:val="28"/>
          <w:szCs w:val="28"/>
        </w:rPr>
        <w:t xml:space="preserve"> года грузооборот грузовых автомобилей крупных и средних предприятий всех видов экономи</w:t>
      </w:r>
      <w:r w:rsidR="0027732A">
        <w:rPr>
          <w:sz w:val="28"/>
          <w:szCs w:val="28"/>
        </w:rPr>
        <w:t>ческой деятельности увеличился</w:t>
      </w:r>
      <w:r w:rsidRPr="007D6B86">
        <w:rPr>
          <w:sz w:val="28"/>
          <w:szCs w:val="28"/>
        </w:rPr>
        <w:t xml:space="preserve"> на </w:t>
      </w:r>
      <w:r w:rsidR="00657CB5">
        <w:rPr>
          <w:sz w:val="28"/>
          <w:szCs w:val="28"/>
        </w:rPr>
        <w:t>7,2</w:t>
      </w:r>
      <w:r w:rsidRPr="007D6B86">
        <w:rPr>
          <w:sz w:val="28"/>
          <w:szCs w:val="28"/>
        </w:rPr>
        <w:t>%.</w:t>
      </w:r>
    </w:p>
    <w:p w:rsidR="005D78A2" w:rsidRDefault="005D78A2" w:rsidP="009C125F">
      <w:pPr>
        <w:keepNext/>
        <w:ind w:firstLine="567"/>
        <w:jc w:val="both"/>
        <w:rPr>
          <w:b/>
          <w:sz w:val="28"/>
          <w:szCs w:val="28"/>
        </w:rPr>
      </w:pPr>
      <w:bookmarkStart w:id="31" w:name="_Toc516043072"/>
    </w:p>
    <w:p w:rsidR="00367756" w:rsidRPr="00367756" w:rsidRDefault="007D6B86" w:rsidP="009C125F">
      <w:pPr>
        <w:keepNext/>
        <w:spacing w:before="120"/>
        <w:ind w:firstLine="567"/>
        <w:jc w:val="both"/>
        <w:rPr>
          <w:sz w:val="28"/>
          <w:szCs w:val="28"/>
        </w:rPr>
      </w:pPr>
      <w:r w:rsidRPr="007D6B86">
        <w:rPr>
          <w:b/>
          <w:sz w:val="28"/>
          <w:szCs w:val="28"/>
        </w:rPr>
        <w:lastRenderedPageBreak/>
        <w:t>Пассажир</w:t>
      </w:r>
      <w:bookmarkEnd w:id="31"/>
      <w:r w:rsidRPr="007D6B86">
        <w:rPr>
          <w:b/>
          <w:sz w:val="28"/>
          <w:szCs w:val="28"/>
        </w:rPr>
        <w:t>ские перевозки.</w:t>
      </w:r>
      <w:r w:rsidR="002C76AF">
        <w:rPr>
          <w:sz w:val="28"/>
          <w:szCs w:val="28"/>
        </w:rPr>
        <w:t xml:space="preserve"> В январе-</w:t>
      </w:r>
      <w:r w:rsidR="00657CB5">
        <w:rPr>
          <w:sz w:val="28"/>
          <w:szCs w:val="28"/>
        </w:rPr>
        <w:t>декабре</w:t>
      </w:r>
      <w:r w:rsidRPr="007D6B86">
        <w:rPr>
          <w:sz w:val="28"/>
          <w:szCs w:val="28"/>
        </w:rPr>
        <w:t xml:space="preserve"> 201</w:t>
      </w:r>
      <w:r w:rsidR="00F235DB">
        <w:rPr>
          <w:sz w:val="28"/>
          <w:szCs w:val="28"/>
        </w:rPr>
        <w:t>4</w:t>
      </w:r>
      <w:r w:rsidRPr="007D6B86">
        <w:rPr>
          <w:sz w:val="28"/>
          <w:szCs w:val="28"/>
        </w:rPr>
        <w:t xml:space="preserve"> года по сравнению с январем-</w:t>
      </w:r>
      <w:r w:rsidR="00657CB5">
        <w:rPr>
          <w:sz w:val="28"/>
          <w:szCs w:val="28"/>
        </w:rPr>
        <w:t>декабрем</w:t>
      </w:r>
      <w:r w:rsidRPr="007D6B86">
        <w:rPr>
          <w:sz w:val="28"/>
          <w:szCs w:val="28"/>
        </w:rPr>
        <w:t xml:space="preserve"> 201</w:t>
      </w:r>
      <w:r w:rsidR="00F235DB">
        <w:rPr>
          <w:sz w:val="28"/>
          <w:szCs w:val="28"/>
        </w:rPr>
        <w:t>3</w:t>
      </w:r>
      <w:r w:rsidRPr="007D6B86">
        <w:rPr>
          <w:sz w:val="28"/>
          <w:szCs w:val="28"/>
        </w:rPr>
        <w:t xml:space="preserve"> года </w:t>
      </w:r>
      <w:r w:rsidR="00367756" w:rsidRPr="00367756">
        <w:rPr>
          <w:sz w:val="28"/>
          <w:szCs w:val="28"/>
        </w:rPr>
        <w:t>пассажирооборот предприятий автомобильного транспорта и привлечённого на маршруты общего пользования транспорта других юридических лиц и предпринимателе</w:t>
      </w:r>
      <w:r w:rsidR="00657CB5">
        <w:rPr>
          <w:sz w:val="28"/>
          <w:szCs w:val="28"/>
        </w:rPr>
        <w:t>й (физических лиц) составил 16,5 млн. пасс.-км., что на 5,7</w:t>
      </w:r>
      <w:r w:rsidR="00367756" w:rsidRPr="00367756">
        <w:rPr>
          <w:sz w:val="28"/>
          <w:szCs w:val="28"/>
        </w:rPr>
        <w:t xml:space="preserve">% </w:t>
      </w:r>
      <w:r w:rsidR="00B57950">
        <w:rPr>
          <w:sz w:val="28"/>
          <w:szCs w:val="28"/>
        </w:rPr>
        <w:t>меньше</w:t>
      </w:r>
      <w:r w:rsidR="00367756" w:rsidRPr="00367756">
        <w:rPr>
          <w:sz w:val="28"/>
          <w:szCs w:val="28"/>
        </w:rPr>
        <w:t xml:space="preserve"> </w:t>
      </w:r>
      <w:r w:rsidR="00367756">
        <w:rPr>
          <w:sz w:val="28"/>
          <w:szCs w:val="28"/>
        </w:rPr>
        <w:t>соответствующего периода прошлого года</w:t>
      </w:r>
      <w:r w:rsidR="00367756" w:rsidRPr="00367756">
        <w:rPr>
          <w:sz w:val="28"/>
          <w:szCs w:val="28"/>
        </w:rPr>
        <w:t xml:space="preserve">, перевезено пассажиров </w:t>
      </w:r>
      <w:r w:rsidR="009413B9" w:rsidRPr="009413B9">
        <w:rPr>
          <w:sz w:val="28"/>
          <w:szCs w:val="28"/>
        </w:rPr>
        <w:t>3</w:t>
      </w:r>
      <w:r w:rsidR="00657CB5">
        <w:rPr>
          <w:sz w:val="28"/>
          <w:szCs w:val="28"/>
        </w:rPr>
        <w:t>116,9</w:t>
      </w:r>
      <w:r w:rsidR="009413B9" w:rsidRPr="00417994">
        <w:t xml:space="preserve"> </w:t>
      </w:r>
      <w:r w:rsidR="009413B9">
        <w:rPr>
          <w:sz w:val="28"/>
          <w:szCs w:val="28"/>
        </w:rPr>
        <w:t xml:space="preserve">тыс. человек, что на </w:t>
      </w:r>
      <w:r w:rsidR="00657CB5">
        <w:rPr>
          <w:sz w:val="28"/>
          <w:szCs w:val="28"/>
        </w:rPr>
        <w:t>4,2% меньше</w:t>
      </w:r>
      <w:r w:rsidR="00367756" w:rsidRPr="00367756">
        <w:rPr>
          <w:sz w:val="28"/>
          <w:szCs w:val="28"/>
        </w:rPr>
        <w:t xml:space="preserve"> </w:t>
      </w:r>
      <w:r w:rsidR="00367756">
        <w:rPr>
          <w:sz w:val="28"/>
          <w:szCs w:val="28"/>
        </w:rPr>
        <w:t>января-</w:t>
      </w:r>
      <w:r w:rsidR="00657CB5">
        <w:rPr>
          <w:sz w:val="28"/>
          <w:szCs w:val="28"/>
        </w:rPr>
        <w:t>декабря</w:t>
      </w:r>
      <w:r w:rsidR="00367756" w:rsidRPr="00367756">
        <w:rPr>
          <w:sz w:val="28"/>
          <w:szCs w:val="28"/>
        </w:rPr>
        <w:t xml:space="preserve"> 2013 года. </w:t>
      </w:r>
    </w:p>
    <w:p w:rsidR="00F235DB" w:rsidRDefault="00F235DB" w:rsidP="009C125F">
      <w:pPr>
        <w:keepNext/>
        <w:ind w:firstLine="567"/>
        <w:jc w:val="both"/>
        <w:rPr>
          <w:sz w:val="28"/>
          <w:szCs w:val="28"/>
        </w:rPr>
      </w:pPr>
    </w:p>
    <w:p w:rsidR="007D6B86" w:rsidRDefault="007D6B86" w:rsidP="009C125F">
      <w:pPr>
        <w:pStyle w:val="a9"/>
        <w:keepNext/>
        <w:rPr>
          <w:sz w:val="28"/>
          <w:szCs w:val="28"/>
        </w:rPr>
      </w:pPr>
      <w:r w:rsidRPr="007D6B86">
        <w:rPr>
          <w:sz w:val="28"/>
          <w:szCs w:val="28"/>
        </w:rPr>
        <w:t xml:space="preserve">Пассажирооборот и перевозки пассажиров </w:t>
      </w:r>
      <w:r w:rsidRPr="007D6B86">
        <w:rPr>
          <w:sz w:val="28"/>
          <w:szCs w:val="28"/>
        </w:rPr>
        <w:br/>
        <w:t>автомобильным транспортом общего пользования</w:t>
      </w:r>
    </w:p>
    <w:p w:rsidR="0095684A" w:rsidRDefault="0095684A" w:rsidP="009C125F">
      <w:pPr>
        <w:pStyle w:val="a9"/>
        <w:keepNext/>
        <w:rPr>
          <w:sz w:val="28"/>
          <w:szCs w:val="28"/>
        </w:rPr>
      </w:pPr>
    </w:p>
    <w:p w:rsidR="005D78A2" w:rsidRPr="0095684A" w:rsidRDefault="004D03F9" w:rsidP="009C125F">
      <w:pPr>
        <w:pStyle w:val="a9"/>
        <w:keepNext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Таблица 4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15"/>
        <w:gridCol w:w="2242"/>
        <w:gridCol w:w="2242"/>
      </w:tblGrid>
      <w:tr w:rsidR="00902FD8" w:rsidRPr="007D6B86" w:rsidTr="009413B9">
        <w:trPr>
          <w:cantSplit/>
          <w:trHeight w:val="1288"/>
          <w:tblHeader/>
          <w:jc w:val="center"/>
        </w:trPr>
        <w:tc>
          <w:tcPr>
            <w:tcW w:w="4915" w:type="dxa"/>
          </w:tcPr>
          <w:p w:rsidR="00902FD8" w:rsidRPr="007D6B86" w:rsidRDefault="00902FD8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902FD8" w:rsidRDefault="00657CB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9413B9">
              <w:rPr>
                <w:sz w:val="28"/>
                <w:szCs w:val="28"/>
              </w:rPr>
              <w:t xml:space="preserve"> </w:t>
            </w:r>
            <w:r w:rsidR="00902FD8">
              <w:rPr>
                <w:sz w:val="28"/>
                <w:szCs w:val="28"/>
              </w:rPr>
              <w:t>2014</w:t>
            </w:r>
            <w:r w:rsidR="00902FD8" w:rsidRPr="007D6B86">
              <w:rPr>
                <w:sz w:val="28"/>
                <w:szCs w:val="28"/>
              </w:rPr>
              <w:t>г</w:t>
            </w:r>
          </w:p>
        </w:tc>
        <w:tc>
          <w:tcPr>
            <w:tcW w:w="2242" w:type="dxa"/>
          </w:tcPr>
          <w:p w:rsidR="00902FD8" w:rsidRPr="007D6B86" w:rsidRDefault="00657CB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902FD8">
              <w:rPr>
                <w:sz w:val="28"/>
                <w:szCs w:val="28"/>
              </w:rPr>
              <w:t xml:space="preserve"> 2014</w:t>
            </w:r>
            <w:r w:rsidR="00902FD8" w:rsidRPr="007D6B86">
              <w:rPr>
                <w:sz w:val="28"/>
                <w:szCs w:val="28"/>
              </w:rPr>
              <w:t xml:space="preserve">г. в % к </w:t>
            </w:r>
            <w:r w:rsidR="00902FD8" w:rsidRPr="007D6B86">
              <w:rPr>
                <w:sz w:val="28"/>
                <w:szCs w:val="28"/>
              </w:rPr>
              <w:br/>
              <w:t>январю-</w:t>
            </w:r>
            <w:r>
              <w:rPr>
                <w:sz w:val="28"/>
                <w:szCs w:val="28"/>
              </w:rPr>
              <w:t>декабрю</w:t>
            </w:r>
            <w:r w:rsidR="00902FD8">
              <w:rPr>
                <w:sz w:val="28"/>
                <w:szCs w:val="28"/>
              </w:rPr>
              <w:t xml:space="preserve"> 2013</w:t>
            </w:r>
            <w:r w:rsidR="00902FD8" w:rsidRPr="007D6B86">
              <w:rPr>
                <w:sz w:val="28"/>
                <w:szCs w:val="28"/>
              </w:rPr>
              <w:t>г.</w:t>
            </w:r>
          </w:p>
        </w:tc>
      </w:tr>
      <w:tr w:rsidR="00657CB5" w:rsidRPr="007D6B86" w:rsidTr="009413B9">
        <w:trPr>
          <w:cantSplit/>
          <w:jc w:val="center"/>
        </w:trPr>
        <w:tc>
          <w:tcPr>
            <w:tcW w:w="4915" w:type="dxa"/>
          </w:tcPr>
          <w:p w:rsidR="00657CB5" w:rsidRPr="007D6B86" w:rsidRDefault="00657CB5" w:rsidP="009C125F">
            <w:pPr>
              <w:keepNext/>
              <w:ind w:left="113" w:right="-57" w:hanging="113"/>
              <w:jc w:val="both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Пассажирооборот пасс.-км</w:t>
            </w:r>
          </w:p>
        </w:tc>
        <w:tc>
          <w:tcPr>
            <w:tcW w:w="2242" w:type="dxa"/>
            <w:vAlign w:val="bottom"/>
          </w:tcPr>
          <w:p w:rsidR="00657CB5" w:rsidRPr="00657CB5" w:rsidRDefault="00657CB5" w:rsidP="009C125F">
            <w:pPr>
              <w:keepNext/>
              <w:tabs>
                <w:tab w:val="left" w:pos="1631"/>
              </w:tabs>
              <w:ind w:left="-353" w:right="284"/>
              <w:jc w:val="right"/>
              <w:rPr>
                <w:sz w:val="28"/>
                <w:szCs w:val="28"/>
              </w:rPr>
            </w:pPr>
            <w:r w:rsidRPr="00657CB5">
              <w:rPr>
                <w:sz w:val="28"/>
                <w:szCs w:val="28"/>
              </w:rPr>
              <w:t>16,5</w:t>
            </w:r>
          </w:p>
        </w:tc>
        <w:tc>
          <w:tcPr>
            <w:tcW w:w="2242" w:type="dxa"/>
            <w:vAlign w:val="bottom"/>
          </w:tcPr>
          <w:p w:rsidR="00657CB5" w:rsidRPr="00657CB5" w:rsidRDefault="00657CB5" w:rsidP="009C125F">
            <w:pPr>
              <w:keepNext/>
              <w:tabs>
                <w:tab w:val="left" w:pos="1631"/>
              </w:tabs>
              <w:ind w:left="-353" w:right="284"/>
              <w:jc w:val="right"/>
              <w:rPr>
                <w:sz w:val="28"/>
                <w:szCs w:val="28"/>
              </w:rPr>
            </w:pPr>
            <w:r w:rsidRPr="00657CB5">
              <w:rPr>
                <w:sz w:val="28"/>
                <w:szCs w:val="28"/>
              </w:rPr>
              <w:t>94,3</w:t>
            </w:r>
          </w:p>
        </w:tc>
      </w:tr>
      <w:tr w:rsidR="00657CB5" w:rsidRPr="007D6B86" w:rsidTr="009413B9">
        <w:trPr>
          <w:cantSplit/>
          <w:trHeight w:val="257"/>
          <w:jc w:val="center"/>
        </w:trPr>
        <w:tc>
          <w:tcPr>
            <w:tcW w:w="4915" w:type="dxa"/>
          </w:tcPr>
          <w:p w:rsidR="00657CB5" w:rsidRPr="007D6B86" w:rsidRDefault="00657CB5" w:rsidP="009C125F">
            <w:pPr>
              <w:keepNext/>
              <w:ind w:left="72" w:right="-70" w:hanging="113"/>
              <w:jc w:val="both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Перевезено пассажиров предприятиями транспорта, тыс. человек</w:t>
            </w:r>
          </w:p>
        </w:tc>
        <w:tc>
          <w:tcPr>
            <w:tcW w:w="2242" w:type="dxa"/>
            <w:vAlign w:val="bottom"/>
          </w:tcPr>
          <w:p w:rsidR="00657CB5" w:rsidRPr="00657CB5" w:rsidRDefault="00657CB5" w:rsidP="009C125F">
            <w:pPr>
              <w:keepNext/>
              <w:tabs>
                <w:tab w:val="left" w:pos="1631"/>
              </w:tabs>
              <w:ind w:right="284"/>
              <w:jc w:val="right"/>
              <w:rPr>
                <w:sz w:val="28"/>
                <w:szCs w:val="28"/>
              </w:rPr>
            </w:pPr>
            <w:r w:rsidRPr="00657CB5">
              <w:rPr>
                <w:sz w:val="28"/>
                <w:szCs w:val="28"/>
              </w:rPr>
              <w:t>3116,9</w:t>
            </w:r>
          </w:p>
        </w:tc>
        <w:tc>
          <w:tcPr>
            <w:tcW w:w="2242" w:type="dxa"/>
            <w:vAlign w:val="bottom"/>
          </w:tcPr>
          <w:p w:rsidR="00657CB5" w:rsidRPr="00657CB5" w:rsidRDefault="00657CB5" w:rsidP="009C125F">
            <w:pPr>
              <w:keepNext/>
              <w:tabs>
                <w:tab w:val="left" w:pos="1631"/>
              </w:tabs>
              <w:ind w:left="-353" w:right="284"/>
              <w:jc w:val="right"/>
              <w:rPr>
                <w:sz w:val="28"/>
                <w:szCs w:val="28"/>
              </w:rPr>
            </w:pPr>
            <w:r w:rsidRPr="00657CB5">
              <w:rPr>
                <w:sz w:val="28"/>
                <w:szCs w:val="28"/>
              </w:rPr>
              <w:t>95,8</w:t>
            </w:r>
          </w:p>
        </w:tc>
      </w:tr>
    </w:tbl>
    <w:p w:rsidR="009413B9" w:rsidRDefault="009413B9" w:rsidP="009C125F">
      <w:pPr>
        <w:keepNext/>
        <w:ind w:firstLine="567"/>
        <w:jc w:val="both"/>
        <w:rPr>
          <w:b/>
          <w:sz w:val="28"/>
          <w:szCs w:val="28"/>
        </w:rPr>
      </w:pPr>
    </w:p>
    <w:p w:rsidR="00412976" w:rsidRDefault="007D6B86" w:rsidP="009C125F">
      <w:pPr>
        <w:keepNext/>
        <w:ind w:firstLine="567"/>
        <w:jc w:val="both"/>
        <w:rPr>
          <w:sz w:val="28"/>
          <w:szCs w:val="28"/>
        </w:rPr>
      </w:pPr>
      <w:r w:rsidRPr="007D6B86">
        <w:rPr>
          <w:b/>
          <w:sz w:val="28"/>
          <w:szCs w:val="28"/>
        </w:rPr>
        <w:t>Объем услуг связи.</w:t>
      </w:r>
      <w:r w:rsidR="005E6DBC">
        <w:rPr>
          <w:sz w:val="28"/>
          <w:szCs w:val="28"/>
        </w:rPr>
        <w:t xml:space="preserve"> В январе-</w:t>
      </w:r>
      <w:r w:rsidR="001A31FC">
        <w:rPr>
          <w:sz w:val="28"/>
          <w:szCs w:val="28"/>
        </w:rPr>
        <w:t>декабре</w:t>
      </w:r>
      <w:r w:rsidR="000907AA">
        <w:rPr>
          <w:sz w:val="28"/>
          <w:szCs w:val="28"/>
        </w:rPr>
        <w:t xml:space="preserve"> 2014</w:t>
      </w:r>
      <w:r w:rsidRPr="007D6B86">
        <w:rPr>
          <w:sz w:val="28"/>
          <w:szCs w:val="28"/>
        </w:rPr>
        <w:t xml:space="preserve"> года объем услуг связи населению крупными и средними предприятиями связи городского округа со</w:t>
      </w:r>
      <w:r w:rsidR="007D5D42">
        <w:rPr>
          <w:sz w:val="28"/>
          <w:szCs w:val="28"/>
        </w:rPr>
        <w:t xml:space="preserve">ставил </w:t>
      </w:r>
      <w:r w:rsidR="001A31FC">
        <w:rPr>
          <w:sz w:val="28"/>
          <w:szCs w:val="28"/>
        </w:rPr>
        <w:t>5227,6</w:t>
      </w:r>
      <w:r w:rsidRPr="007D6B86">
        <w:rPr>
          <w:sz w:val="28"/>
          <w:szCs w:val="28"/>
        </w:rPr>
        <w:t xml:space="preserve"> млн. рублей. Темп роста</w:t>
      </w:r>
      <w:r w:rsidR="008F3384">
        <w:rPr>
          <w:sz w:val="28"/>
          <w:szCs w:val="28"/>
        </w:rPr>
        <w:t xml:space="preserve"> объемов услуг свя</w:t>
      </w:r>
      <w:r w:rsidR="008667A5">
        <w:rPr>
          <w:sz w:val="28"/>
          <w:szCs w:val="28"/>
        </w:rPr>
        <w:t xml:space="preserve">зи населению за </w:t>
      </w:r>
      <w:r w:rsidR="001A31FC">
        <w:rPr>
          <w:sz w:val="28"/>
          <w:szCs w:val="28"/>
        </w:rPr>
        <w:t>январь-декабрь</w:t>
      </w:r>
      <w:r w:rsidR="008667A5">
        <w:rPr>
          <w:sz w:val="28"/>
          <w:szCs w:val="28"/>
        </w:rPr>
        <w:t xml:space="preserve"> 2014</w:t>
      </w:r>
      <w:r w:rsidRPr="007D6B86">
        <w:rPr>
          <w:sz w:val="28"/>
          <w:szCs w:val="28"/>
        </w:rPr>
        <w:t xml:space="preserve"> года к январю-</w:t>
      </w:r>
      <w:r w:rsidR="001A31FC">
        <w:rPr>
          <w:sz w:val="28"/>
          <w:szCs w:val="28"/>
        </w:rPr>
        <w:t>декабрю</w:t>
      </w:r>
      <w:r w:rsidRPr="007D6B86">
        <w:rPr>
          <w:sz w:val="28"/>
          <w:szCs w:val="28"/>
        </w:rPr>
        <w:t xml:space="preserve"> 201</w:t>
      </w:r>
      <w:r w:rsidR="008667A5">
        <w:rPr>
          <w:sz w:val="28"/>
          <w:szCs w:val="28"/>
        </w:rPr>
        <w:t>3</w:t>
      </w:r>
      <w:r w:rsidRPr="007D6B86">
        <w:rPr>
          <w:sz w:val="28"/>
          <w:szCs w:val="28"/>
        </w:rPr>
        <w:t xml:space="preserve"> года </w:t>
      </w:r>
      <w:r w:rsidRPr="002B4602">
        <w:rPr>
          <w:sz w:val="28"/>
          <w:szCs w:val="28"/>
        </w:rPr>
        <w:t xml:space="preserve">составил </w:t>
      </w:r>
      <w:r w:rsidR="00105FBF" w:rsidRPr="00105FBF">
        <w:rPr>
          <w:sz w:val="28"/>
          <w:szCs w:val="28"/>
        </w:rPr>
        <w:t>96,8</w:t>
      </w:r>
      <w:r w:rsidRPr="00105FBF">
        <w:rPr>
          <w:sz w:val="28"/>
          <w:szCs w:val="28"/>
        </w:rPr>
        <w:t>%.</w:t>
      </w:r>
      <w:bookmarkStart w:id="32" w:name="_Toc252518280"/>
      <w:bookmarkStart w:id="33" w:name="_Toc252518503"/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A31FC" w:rsidRDefault="001A31FC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105FBF" w:rsidRDefault="00105FBF" w:rsidP="009C125F">
      <w:pPr>
        <w:keepNext/>
        <w:ind w:firstLine="567"/>
        <w:jc w:val="center"/>
        <w:rPr>
          <w:b/>
          <w:sz w:val="28"/>
          <w:szCs w:val="28"/>
        </w:rPr>
      </w:pPr>
    </w:p>
    <w:p w:rsidR="007D6B86" w:rsidRDefault="007D6B86" w:rsidP="009C125F">
      <w:pPr>
        <w:keepNext/>
        <w:ind w:firstLine="567"/>
        <w:jc w:val="center"/>
        <w:rPr>
          <w:b/>
          <w:sz w:val="28"/>
          <w:szCs w:val="28"/>
        </w:rPr>
      </w:pPr>
      <w:r w:rsidRPr="007D6B86">
        <w:rPr>
          <w:b/>
          <w:sz w:val="28"/>
          <w:szCs w:val="28"/>
        </w:rPr>
        <w:t>Объем услуг связи</w:t>
      </w:r>
      <w:bookmarkEnd w:id="32"/>
      <w:bookmarkEnd w:id="33"/>
    </w:p>
    <w:p w:rsidR="007D6B86" w:rsidRDefault="003F36AB" w:rsidP="009C125F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620"/>
        <w:gridCol w:w="2787"/>
        <w:gridCol w:w="1671"/>
      </w:tblGrid>
      <w:tr w:rsidR="007D6B86" w:rsidRPr="007D6B86" w:rsidTr="001A31FC">
        <w:trPr>
          <w:cantSplit/>
          <w:tblHeader/>
        </w:trPr>
        <w:tc>
          <w:tcPr>
            <w:tcW w:w="3420" w:type="dxa"/>
            <w:vMerge w:val="restart"/>
          </w:tcPr>
          <w:p w:rsidR="007D6B86" w:rsidRPr="007D6B86" w:rsidRDefault="007D6B86" w:rsidP="009C125F">
            <w:pPr>
              <w:keepNext/>
              <w:ind w:left="-113" w:right="-14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7D6B86" w:rsidRPr="007D6B86" w:rsidRDefault="001A31FC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>
              <w:rPr>
                <w:sz w:val="28"/>
                <w:szCs w:val="28"/>
              </w:rPr>
              <w:br/>
              <w:t xml:space="preserve">декабрь </w:t>
            </w:r>
            <w:r w:rsidR="00A108ED">
              <w:rPr>
                <w:sz w:val="28"/>
                <w:szCs w:val="28"/>
              </w:rPr>
              <w:t>2014</w:t>
            </w:r>
            <w:r w:rsidR="007D6B86" w:rsidRPr="007D6B86">
              <w:rPr>
                <w:sz w:val="28"/>
                <w:szCs w:val="28"/>
              </w:rPr>
              <w:t>г.,</w:t>
            </w:r>
            <w:r w:rsidR="007D6B86" w:rsidRPr="007D6B86">
              <w:rPr>
                <w:sz w:val="28"/>
                <w:szCs w:val="28"/>
              </w:rPr>
              <w:br/>
              <w:t>млн. рублей</w:t>
            </w:r>
          </w:p>
        </w:tc>
        <w:tc>
          <w:tcPr>
            <w:tcW w:w="2787" w:type="dxa"/>
          </w:tcPr>
          <w:p w:rsidR="007D6B86" w:rsidRPr="007D6B86" w:rsidRDefault="007D6B86" w:rsidP="009C125F">
            <w:pPr>
              <w:keepNext/>
              <w:ind w:left="-70" w:right="-113"/>
              <w:jc w:val="center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</w:rPr>
              <w:t>В % к январю-</w:t>
            </w:r>
            <w:r w:rsidR="001A31FC">
              <w:rPr>
                <w:sz w:val="28"/>
                <w:szCs w:val="28"/>
              </w:rPr>
              <w:t>декабрю</w:t>
            </w:r>
          </w:p>
          <w:p w:rsidR="007D6B86" w:rsidRPr="007D6B86" w:rsidRDefault="00A108ED" w:rsidP="009C125F">
            <w:pPr>
              <w:keepNext/>
              <w:ind w:left="-70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7D6B86" w:rsidRPr="007D6B86">
              <w:rPr>
                <w:sz w:val="28"/>
                <w:szCs w:val="28"/>
              </w:rPr>
              <w:t>г.</w:t>
            </w:r>
          </w:p>
        </w:tc>
        <w:tc>
          <w:tcPr>
            <w:tcW w:w="1671" w:type="dxa"/>
            <w:vMerge w:val="restart"/>
          </w:tcPr>
          <w:p w:rsidR="007D6B86" w:rsidRPr="007D6B86" w:rsidRDefault="007D6B86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7D6B86">
              <w:rPr>
                <w:sz w:val="28"/>
                <w:szCs w:val="28"/>
                <w:u w:val="single"/>
              </w:rPr>
              <w:t>Справочно</w:t>
            </w:r>
            <w:r w:rsidR="00A108ED">
              <w:rPr>
                <w:sz w:val="28"/>
                <w:szCs w:val="28"/>
              </w:rPr>
              <w:t xml:space="preserve"> </w:t>
            </w:r>
            <w:r w:rsidR="00A108ED">
              <w:rPr>
                <w:sz w:val="28"/>
                <w:szCs w:val="28"/>
              </w:rPr>
              <w:br/>
              <w:t>январь-</w:t>
            </w:r>
            <w:r w:rsidR="001A31FC">
              <w:rPr>
                <w:sz w:val="28"/>
                <w:szCs w:val="28"/>
              </w:rPr>
              <w:t xml:space="preserve">декабрь </w:t>
            </w:r>
            <w:r w:rsidR="00B0162E">
              <w:rPr>
                <w:sz w:val="28"/>
                <w:szCs w:val="28"/>
              </w:rPr>
              <w:t>2013г.</w:t>
            </w:r>
            <w:r w:rsidR="001A31FC">
              <w:rPr>
                <w:sz w:val="28"/>
                <w:szCs w:val="28"/>
              </w:rPr>
              <w:t xml:space="preserve"> в % к</w:t>
            </w:r>
            <w:r w:rsidR="001A31FC">
              <w:rPr>
                <w:sz w:val="28"/>
                <w:szCs w:val="28"/>
              </w:rPr>
              <w:br/>
              <w:t>январю-декабрю</w:t>
            </w:r>
            <w:r w:rsidR="00A108ED">
              <w:rPr>
                <w:sz w:val="28"/>
                <w:szCs w:val="28"/>
              </w:rPr>
              <w:br/>
              <w:t>2012</w:t>
            </w:r>
            <w:r w:rsidRPr="007D6B86">
              <w:rPr>
                <w:sz w:val="28"/>
                <w:szCs w:val="28"/>
              </w:rPr>
              <w:t>г.</w:t>
            </w:r>
          </w:p>
        </w:tc>
      </w:tr>
      <w:tr w:rsidR="00105FBF" w:rsidRPr="007D6B86" w:rsidTr="00105FBF">
        <w:trPr>
          <w:cantSplit/>
          <w:trHeight w:val="729"/>
          <w:tblHeader/>
        </w:trPr>
        <w:tc>
          <w:tcPr>
            <w:tcW w:w="3420" w:type="dxa"/>
            <w:vMerge/>
          </w:tcPr>
          <w:p w:rsidR="00105FBF" w:rsidRPr="007D6B86" w:rsidRDefault="00105FBF" w:rsidP="009C125F">
            <w:pPr>
              <w:keepNext/>
              <w:ind w:left="-113" w:right="-113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bottom"/>
          </w:tcPr>
          <w:p w:rsidR="00105FBF" w:rsidRPr="007D6B86" w:rsidRDefault="00105FBF" w:rsidP="009C125F">
            <w:pPr>
              <w:keepNext/>
              <w:ind w:left="-113" w:right="-113"/>
              <w:jc w:val="both"/>
              <w:rPr>
                <w:sz w:val="28"/>
                <w:szCs w:val="28"/>
              </w:rPr>
            </w:pPr>
          </w:p>
        </w:tc>
        <w:tc>
          <w:tcPr>
            <w:tcW w:w="2787" w:type="dxa"/>
          </w:tcPr>
          <w:p w:rsidR="00105FBF" w:rsidRPr="001A31FC" w:rsidRDefault="00105FBF" w:rsidP="009C125F">
            <w:pPr>
              <w:keepNext/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 w:rsidRPr="007D6B86">
              <w:rPr>
                <w:sz w:val="28"/>
                <w:szCs w:val="28"/>
              </w:rPr>
              <w:t>в действую</w:t>
            </w:r>
            <w:r>
              <w:rPr>
                <w:sz w:val="28"/>
                <w:szCs w:val="28"/>
              </w:rPr>
              <w:t>щ</w:t>
            </w:r>
            <w:r w:rsidRPr="007D6B86">
              <w:rPr>
                <w:sz w:val="28"/>
                <w:szCs w:val="28"/>
              </w:rPr>
              <w:t>их ценах</w:t>
            </w:r>
          </w:p>
        </w:tc>
        <w:tc>
          <w:tcPr>
            <w:tcW w:w="1671" w:type="dxa"/>
            <w:vMerge/>
            <w:vAlign w:val="bottom"/>
          </w:tcPr>
          <w:p w:rsidR="00105FBF" w:rsidRPr="007D6B86" w:rsidRDefault="00105FBF" w:rsidP="009C125F">
            <w:pPr>
              <w:keepNext/>
              <w:ind w:left="-113" w:right="-113"/>
              <w:jc w:val="both"/>
              <w:rPr>
                <w:sz w:val="28"/>
                <w:szCs w:val="28"/>
              </w:rPr>
            </w:pPr>
          </w:p>
        </w:tc>
      </w:tr>
      <w:tr w:rsidR="00105FBF" w:rsidRPr="007D6B86" w:rsidTr="00105FBF">
        <w:trPr>
          <w:cantSplit/>
        </w:trPr>
        <w:tc>
          <w:tcPr>
            <w:tcW w:w="3420" w:type="dxa"/>
          </w:tcPr>
          <w:p w:rsidR="00105FBF" w:rsidRPr="007D6B86" w:rsidRDefault="00105FBF" w:rsidP="009C125F">
            <w:pPr>
              <w:keepNext/>
              <w:ind w:left="113" w:hanging="113"/>
              <w:jc w:val="both"/>
              <w:rPr>
                <w:b/>
                <w:sz w:val="28"/>
                <w:szCs w:val="28"/>
              </w:rPr>
            </w:pPr>
            <w:r w:rsidRPr="007D6B86">
              <w:rPr>
                <w:b/>
                <w:sz w:val="28"/>
                <w:szCs w:val="28"/>
              </w:rPr>
              <w:t>Общий объем услуг связи населению</w:t>
            </w:r>
          </w:p>
        </w:tc>
        <w:tc>
          <w:tcPr>
            <w:tcW w:w="1620" w:type="dxa"/>
            <w:vAlign w:val="bottom"/>
          </w:tcPr>
          <w:p w:rsidR="00105FBF" w:rsidRPr="007D6B86" w:rsidRDefault="00105FBF" w:rsidP="009C125F">
            <w:pPr>
              <w:keepNext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5227,6</w:t>
            </w:r>
          </w:p>
        </w:tc>
        <w:tc>
          <w:tcPr>
            <w:tcW w:w="2787" w:type="dxa"/>
            <w:vAlign w:val="bottom"/>
          </w:tcPr>
          <w:p w:rsidR="00105FBF" w:rsidRPr="001A31FC" w:rsidRDefault="00105FBF" w:rsidP="009C125F">
            <w:pPr>
              <w:keepNext/>
              <w:jc w:val="right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96,8</w:t>
            </w:r>
          </w:p>
        </w:tc>
        <w:tc>
          <w:tcPr>
            <w:tcW w:w="1671" w:type="dxa"/>
            <w:vAlign w:val="bottom"/>
          </w:tcPr>
          <w:p w:rsidR="00105FBF" w:rsidRPr="007D6B86" w:rsidRDefault="00105FBF" w:rsidP="009C125F">
            <w:pPr>
              <w:keepNext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106,4</w:t>
            </w:r>
          </w:p>
        </w:tc>
      </w:tr>
    </w:tbl>
    <w:p w:rsidR="007D6B86" w:rsidRDefault="007D6B86" w:rsidP="009C125F">
      <w:pPr>
        <w:pStyle w:val="2"/>
        <w:spacing w:before="0" w:after="0"/>
        <w:rPr>
          <w:sz w:val="28"/>
          <w:szCs w:val="28"/>
        </w:rPr>
      </w:pPr>
    </w:p>
    <w:p w:rsidR="000863A5" w:rsidRPr="000A3052" w:rsidRDefault="000863A5" w:rsidP="009C125F">
      <w:pPr>
        <w:pStyle w:val="2"/>
        <w:spacing w:before="0" w:after="0"/>
        <w:rPr>
          <w:sz w:val="28"/>
          <w:szCs w:val="28"/>
        </w:rPr>
      </w:pPr>
      <w:r w:rsidRPr="000A3052">
        <w:rPr>
          <w:sz w:val="28"/>
          <w:szCs w:val="28"/>
        </w:rPr>
        <w:t>Потребительский рынок</w:t>
      </w:r>
      <w:bookmarkEnd w:id="23"/>
      <w:bookmarkEnd w:id="24"/>
      <w:bookmarkEnd w:id="25"/>
      <w:bookmarkEnd w:id="26"/>
      <w:bookmarkEnd w:id="27"/>
    </w:p>
    <w:p w:rsidR="007D6B86" w:rsidRDefault="007D6B86" w:rsidP="009C125F">
      <w:pPr>
        <w:keepNext/>
        <w:ind w:firstLine="567"/>
        <w:jc w:val="both"/>
        <w:rPr>
          <w:b/>
          <w:sz w:val="28"/>
          <w:szCs w:val="28"/>
        </w:rPr>
      </w:pPr>
    </w:p>
    <w:p w:rsidR="0095684A" w:rsidRPr="0095684A" w:rsidRDefault="0095684A" w:rsidP="009C125F">
      <w:pPr>
        <w:keepNext/>
        <w:ind w:firstLine="567"/>
        <w:jc w:val="both"/>
        <w:rPr>
          <w:sz w:val="28"/>
          <w:szCs w:val="28"/>
        </w:rPr>
      </w:pPr>
      <w:r w:rsidRPr="0095684A">
        <w:rPr>
          <w:b/>
          <w:sz w:val="28"/>
          <w:szCs w:val="28"/>
        </w:rPr>
        <w:lastRenderedPageBreak/>
        <w:t xml:space="preserve">Оборот розничной торговли </w:t>
      </w:r>
      <w:r w:rsidRPr="0095684A">
        <w:rPr>
          <w:sz w:val="28"/>
          <w:szCs w:val="28"/>
        </w:rPr>
        <w:t>городского округа г</w:t>
      </w:r>
      <w:r w:rsidR="00903251">
        <w:rPr>
          <w:sz w:val="28"/>
          <w:szCs w:val="28"/>
        </w:rPr>
        <w:t>. Бл</w:t>
      </w:r>
      <w:r w:rsidR="005C0E1C">
        <w:rPr>
          <w:sz w:val="28"/>
          <w:szCs w:val="28"/>
        </w:rPr>
        <w:t>аговещенска в январе-декабре</w:t>
      </w:r>
      <w:r w:rsidR="00360881">
        <w:rPr>
          <w:sz w:val="28"/>
          <w:szCs w:val="28"/>
        </w:rPr>
        <w:t xml:space="preserve">  2014</w:t>
      </w:r>
      <w:r w:rsidRPr="0095684A">
        <w:rPr>
          <w:sz w:val="28"/>
          <w:szCs w:val="28"/>
        </w:rPr>
        <w:t xml:space="preserve"> года составил  </w:t>
      </w:r>
      <w:r w:rsidR="005C0E1C">
        <w:rPr>
          <w:sz w:val="28"/>
          <w:szCs w:val="28"/>
        </w:rPr>
        <w:t>90855,1</w:t>
      </w:r>
      <w:r w:rsidR="00CE0300">
        <w:rPr>
          <w:sz w:val="28"/>
          <w:szCs w:val="28"/>
        </w:rPr>
        <w:t xml:space="preserve"> </w:t>
      </w:r>
      <w:r w:rsidRPr="0095684A">
        <w:rPr>
          <w:sz w:val="28"/>
          <w:szCs w:val="28"/>
        </w:rPr>
        <w:t xml:space="preserve">млн. рублей, что в товарной массе на </w:t>
      </w:r>
      <w:r w:rsidR="005C0E1C">
        <w:rPr>
          <w:sz w:val="28"/>
          <w:szCs w:val="28"/>
        </w:rPr>
        <w:t>6,2</w:t>
      </w:r>
      <w:r w:rsidRPr="0095684A">
        <w:rPr>
          <w:sz w:val="28"/>
          <w:szCs w:val="28"/>
        </w:rPr>
        <w:t>% больше, чем в соответствующем периоде 201</w:t>
      </w:r>
      <w:r w:rsidR="00360881">
        <w:rPr>
          <w:sz w:val="28"/>
          <w:szCs w:val="28"/>
        </w:rPr>
        <w:t>3</w:t>
      </w:r>
      <w:r w:rsidRPr="0095684A">
        <w:rPr>
          <w:sz w:val="28"/>
          <w:szCs w:val="28"/>
        </w:rPr>
        <w:t xml:space="preserve"> года.</w:t>
      </w:r>
    </w:p>
    <w:p w:rsidR="0095684A" w:rsidRPr="0095684A" w:rsidRDefault="0095684A" w:rsidP="009C125F">
      <w:pPr>
        <w:keepNext/>
        <w:ind w:firstLine="567"/>
        <w:jc w:val="both"/>
        <w:rPr>
          <w:sz w:val="28"/>
          <w:szCs w:val="28"/>
        </w:rPr>
      </w:pPr>
      <w:r w:rsidRPr="0095684A">
        <w:rPr>
          <w:sz w:val="28"/>
          <w:szCs w:val="28"/>
        </w:rPr>
        <w:t>На долю оборота розничной торговли, формируемой за счет торговли на рынках городского округа г. Благовещенска, в январе-</w:t>
      </w:r>
      <w:r w:rsidR="005C0E1C">
        <w:rPr>
          <w:sz w:val="28"/>
          <w:szCs w:val="28"/>
        </w:rPr>
        <w:t>декабре</w:t>
      </w:r>
      <w:r w:rsidRPr="0095684A">
        <w:rPr>
          <w:sz w:val="28"/>
          <w:szCs w:val="28"/>
        </w:rPr>
        <w:t xml:space="preserve"> 201</w:t>
      </w:r>
      <w:r w:rsidR="00360881">
        <w:rPr>
          <w:sz w:val="28"/>
          <w:szCs w:val="28"/>
        </w:rPr>
        <w:t>4</w:t>
      </w:r>
      <w:r w:rsidRPr="0095684A">
        <w:rPr>
          <w:sz w:val="28"/>
          <w:szCs w:val="28"/>
        </w:rPr>
        <w:t xml:space="preserve"> года приходилось </w:t>
      </w:r>
      <w:r w:rsidR="00CE0300">
        <w:rPr>
          <w:sz w:val="28"/>
          <w:szCs w:val="28"/>
        </w:rPr>
        <w:t>0</w:t>
      </w:r>
      <w:r w:rsidR="00B23E30">
        <w:rPr>
          <w:sz w:val="28"/>
          <w:szCs w:val="28"/>
        </w:rPr>
        <w:t>,</w:t>
      </w:r>
      <w:r w:rsidR="005C0E1C">
        <w:rPr>
          <w:sz w:val="28"/>
          <w:szCs w:val="28"/>
        </w:rPr>
        <w:t>6</w:t>
      </w:r>
      <w:r w:rsidRPr="0095684A">
        <w:rPr>
          <w:sz w:val="28"/>
          <w:szCs w:val="28"/>
        </w:rPr>
        <w:t>% (в январе-</w:t>
      </w:r>
      <w:r w:rsidR="005C0E1C">
        <w:rPr>
          <w:sz w:val="28"/>
          <w:szCs w:val="28"/>
        </w:rPr>
        <w:t>декабре</w:t>
      </w:r>
      <w:r w:rsidRPr="0095684A">
        <w:rPr>
          <w:sz w:val="28"/>
          <w:szCs w:val="28"/>
        </w:rPr>
        <w:t xml:space="preserve"> 201</w:t>
      </w:r>
      <w:r w:rsidR="003D4B8D">
        <w:rPr>
          <w:sz w:val="28"/>
          <w:szCs w:val="28"/>
        </w:rPr>
        <w:t>3</w:t>
      </w:r>
      <w:r w:rsidRPr="0095684A">
        <w:rPr>
          <w:sz w:val="28"/>
          <w:szCs w:val="28"/>
        </w:rPr>
        <w:t xml:space="preserve">г. – </w:t>
      </w:r>
      <w:r w:rsidR="00CE0300">
        <w:rPr>
          <w:sz w:val="28"/>
          <w:szCs w:val="28"/>
        </w:rPr>
        <w:t>1</w:t>
      </w:r>
      <w:r w:rsidR="006A7887">
        <w:rPr>
          <w:sz w:val="28"/>
          <w:szCs w:val="28"/>
        </w:rPr>
        <w:t>,</w:t>
      </w:r>
      <w:r w:rsidR="005C0E1C">
        <w:rPr>
          <w:sz w:val="28"/>
          <w:szCs w:val="28"/>
        </w:rPr>
        <w:t>3</w:t>
      </w:r>
      <w:r w:rsidRPr="0095684A">
        <w:rPr>
          <w:sz w:val="28"/>
          <w:szCs w:val="28"/>
        </w:rPr>
        <w:t>%).</w:t>
      </w:r>
    </w:p>
    <w:p w:rsidR="00390C71" w:rsidRDefault="00390C71" w:rsidP="009C125F">
      <w:pPr>
        <w:keepNext/>
        <w:ind w:firstLine="540"/>
        <w:jc w:val="right"/>
        <w:rPr>
          <w:sz w:val="28"/>
          <w:szCs w:val="28"/>
        </w:rPr>
      </w:pPr>
      <w:r w:rsidRPr="000A3052">
        <w:rPr>
          <w:sz w:val="28"/>
          <w:szCs w:val="28"/>
        </w:rPr>
        <w:t xml:space="preserve">Таблица </w:t>
      </w:r>
      <w:r w:rsidR="003F36AB">
        <w:rPr>
          <w:sz w:val="28"/>
          <w:szCs w:val="28"/>
        </w:rPr>
        <w:t>6</w:t>
      </w:r>
    </w:p>
    <w:p w:rsidR="000863A5" w:rsidRDefault="000863A5" w:rsidP="009C125F">
      <w:pPr>
        <w:pStyle w:val="a9"/>
        <w:keepNext/>
        <w:rPr>
          <w:sz w:val="28"/>
          <w:szCs w:val="28"/>
        </w:rPr>
      </w:pPr>
      <w:r w:rsidRPr="000A3052">
        <w:rPr>
          <w:sz w:val="28"/>
          <w:szCs w:val="28"/>
        </w:rPr>
        <w:t>Оборот розничной торговли торгующих организаций</w:t>
      </w:r>
      <w:r w:rsidRPr="000A3052">
        <w:rPr>
          <w:sz w:val="28"/>
          <w:szCs w:val="28"/>
        </w:rPr>
        <w:br/>
        <w:t>и продажа товаров на рынках</w:t>
      </w:r>
    </w:p>
    <w:bookmarkEnd w:id="28"/>
    <w:p w:rsidR="00F14ADF" w:rsidRPr="00F14ADF" w:rsidRDefault="00F14ADF" w:rsidP="009C125F">
      <w:pPr>
        <w:keepNext/>
        <w:ind w:firstLine="851"/>
        <w:jc w:val="right"/>
        <w:rPr>
          <w:sz w:val="28"/>
          <w:szCs w:val="28"/>
        </w:rPr>
      </w:pPr>
      <w:r w:rsidRPr="00F14ADF">
        <w:rPr>
          <w:sz w:val="28"/>
          <w:szCs w:val="28"/>
        </w:rPr>
        <w:t>в сопоставимых ценах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92"/>
        <w:gridCol w:w="1273"/>
        <w:gridCol w:w="1440"/>
        <w:gridCol w:w="1440"/>
      </w:tblGrid>
      <w:tr w:rsidR="0095684A" w:rsidRPr="0095684A" w:rsidTr="00B23E30">
        <w:trPr>
          <w:cantSplit/>
          <w:trHeight w:val="322"/>
          <w:tblHeader/>
        </w:trPr>
        <w:tc>
          <w:tcPr>
            <w:tcW w:w="4395" w:type="dxa"/>
            <w:vMerge w:val="restart"/>
          </w:tcPr>
          <w:p w:rsidR="0095684A" w:rsidRPr="0095684A" w:rsidRDefault="0095684A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 w:val="restart"/>
          </w:tcPr>
          <w:p w:rsidR="0095684A" w:rsidRPr="0095684A" w:rsidRDefault="005C0E1C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186D29">
              <w:rPr>
                <w:sz w:val="28"/>
                <w:szCs w:val="28"/>
              </w:rPr>
              <w:t xml:space="preserve"> 2014</w:t>
            </w:r>
            <w:r w:rsidR="0095684A" w:rsidRPr="0095684A">
              <w:rPr>
                <w:sz w:val="28"/>
                <w:szCs w:val="28"/>
              </w:rPr>
              <w:t>г.</w:t>
            </w:r>
          </w:p>
        </w:tc>
        <w:tc>
          <w:tcPr>
            <w:tcW w:w="1440" w:type="dxa"/>
            <w:vMerge w:val="restart"/>
          </w:tcPr>
          <w:p w:rsidR="0095684A" w:rsidRPr="0095684A" w:rsidRDefault="0095684A" w:rsidP="009C125F">
            <w:pPr>
              <w:pStyle w:val="5"/>
              <w:ind w:left="-57" w:right="-57"/>
              <w:rPr>
                <w:sz w:val="28"/>
                <w:szCs w:val="28"/>
                <w:u w:val="none"/>
              </w:rPr>
            </w:pPr>
            <w:r w:rsidRPr="0095684A">
              <w:rPr>
                <w:sz w:val="28"/>
                <w:szCs w:val="28"/>
                <w:u w:val="none"/>
              </w:rPr>
              <w:t>Доля в обороте розничной торговли,</w:t>
            </w:r>
            <w:r w:rsidRPr="0095684A">
              <w:rPr>
                <w:sz w:val="28"/>
                <w:szCs w:val="28"/>
                <w:u w:val="none"/>
              </w:rPr>
              <w:br/>
              <w:t>в %</w:t>
            </w:r>
          </w:p>
        </w:tc>
        <w:tc>
          <w:tcPr>
            <w:tcW w:w="1440" w:type="dxa"/>
            <w:vMerge w:val="restart"/>
          </w:tcPr>
          <w:p w:rsidR="0095684A" w:rsidRPr="0095684A" w:rsidRDefault="0095684A" w:rsidP="009C125F">
            <w:pPr>
              <w:pStyle w:val="5"/>
              <w:ind w:left="-57" w:right="-57"/>
              <w:rPr>
                <w:sz w:val="28"/>
                <w:szCs w:val="28"/>
                <w:u w:val="none"/>
              </w:rPr>
            </w:pPr>
            <w:r w:rsidRPr="0095684A">
              <w:rPr>
                <w:sz w:val="28"/>
                <w:szCs w:val="28"/>
              </w:rPr>
              <w:t>Справочно</w:t>
            </w:r>
            <w:r w:rsidR="005C0E1C">
              <w:rPr>
                <w:sz w:val="28"/>
                <w:szCs w:val="28"/>
                <w:u w:val="none"/>
              </w:rPr>
              <w:t xml:space="preserve"> январь-</w:t>
            </w:r>
            <w:r w:rsidR="005C0E1C">
              <w:rPr>
                <w:sz w:val="28"/>
                <w:szCs w:val="28"/>
                <w:u w:val="none"/>
              </w:rPr>
              <w:br/>
              <w:t>декабрь</w:t>
            </w:r>
            <w:r w:rsidR="003F36AB">
              <w:rPr>
                <w:sz w:val="28"/>
                <w:szCs w:val="28"/>
                <w:u w:val="none"/>
              </w:rPr>
              <w:t xml:space="preserve"> 201</w:t>
            </w:r>
            <w:r w:rsidR="00186D29">
              <w:rPr>
                <w:sz w:val="28"/>
                <w:szCs w:val="28"/>
                <w:u w:val="none"/>
              </w:rPr>
              <w:t>3</w:t>
            </w:r>
            <w:r w:rsidRPr="0095684A">
              <w:rPr>
                <w:sz w:val="28"/>
                <w:szCs w:val="28"/>
                <w:u w:val="none"/>
              </w:rPr>
              <w:t>г</w:t>
            </w:r>
            <w:r w:rsidRPr="0095684A">
              <w:rPr>
                <w:sz w:val="28"/>
                <w:szCs w:val="28"/>
                <w:u w:val="none"/>
              </w:rPr>
              <w:br/>
              <w:t>в % к</w:t>
            </w:r>
            <w:r w:rsidRPr="0095684A">
              <w:rPr>
                <w:sz w:val="28"/>
                <w:szCs w:val="28"/>
                <w:u w:val="none"/>
              </w:rPr>
              <w:br/>
              <w:t>январю-</w:t>
            </w:r>
            <w:r w:rsidR="005C0E1C">
              <w:rPr>
                <w:sz w:val="28"/>
                <w:szCs w:val="28"/>
                <w:u w:val="none"/>
              </w:rPr>
              <w:t>декабрю</w:t>
            </w:r>
            <w:r w:rsidR="00186D29">
              <w:rPr>
                <w:sz w:val="28"/>
                <w:szCs w:val="28"/>
                <w:u w:val="none"/>
              </w:rPr>
              <w:br/>
              <w:t>2012</w:t>
            </w:r>
            <w:r w:rsidRPr="0095684A">
              <w:rPr>
                <w:sz w:val="28"/>
                <w:szCs w:val="28"/>
                <w:u w:val="none"/>
              </w:rPr>
              <w:t>г.</w:t>
            </w:r>
          </w:p>
        </w:tc>
      </w:tr>
      <w:tr w:rsidR="0095684A" w:rsidRPr="0095684A" w:rsidTr="00B23E30">
        <w:trPr>
          <w:cantSplit/>
          <w:trHeight w:val="322"/>
          <w:tblHeader/>
        </w:trPr>
        <w:tc>
          <w:tcPr>
            <w:tcW w:w="4395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95684A" w:rsidRPr="0095684A" w:rsidRDefault="0095684A" w:rsidP="009C125F">
            <w:pPr>
              <w:pStyle w:val="5"/>
              <w:ind w:left="-57" w:right="-57"/>
              <w:rPr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/>
          </w:tcPr>
          <w:p w:rsidR="0095684A" w:rsidRPr="0095684A" w:rsidRDefault="0095684A" w:rsidP="009C125F">
            <w:pPr>
              <w:pStyle w:val="5"/>
              <w:ind w:left="-57" w:right="-57"/>
              <w:rPr>
                <w:sz w:val="28"/>
                <w:szCs w:val="28"/>
                <w:u w:val="none"/>
              </w:rPr>
            </w:pPr>
          </w:p>
        </w:tc>
      </w:tr>
      <w:tr w:rsidR="0095684A" w:rsidRPr="0095684A" w:rsidTr="00B23E30">
        <w:trPr>
          <w:cantSplit/>
          <w:trHeight w:val="322"/>
          <w:tblHeader/>
        </w:trPr>
        <w:tc>
          <w:tcPr>
            <w:tcW w:w="4395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95684A" w:rsidRPr="0095684A" w:rsidRDefault="0095684A" w:rsidP="009C125F">
            <w:pPr>
              <w:keepNext/>
              <w:ind w:left="-57" w:right="-57" w:hanging="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95684A" w:rsidRPr="0095684A" w:rsidRDefault="0095684A" w:rsidP="009C125F">
            <w:pPr>
              <w:keepNext/>
              <w:ind w:left="-57" w:right="-57" w:hanging="1"/>
              <w:jc w:val="center"/>
              <w:rPr>
                <w:sz w:val="28"/>
                <w:szCs w:val="28"/>
              </w:rPr>
            </w:pPr>
          </w:p>
        </w:tc>
      </w:tr>
      <w:tr w:rsidR="0095684A" w:rsidRPr="0095684A" w:rsidTr="00B23E30">
        <w:trPr>
          <w:cantSplit/>
          <w:trHeight w:val="422"/>
          <w:tblHeader/>
        </w:trPr>
        <w:tc>
          <w:tcPr>
            <w:tcW w:w="4395" w:type="dxa"/>
            <w:vMerge/>
          </w:tcPr>
          <w:p w:rsidR="0095684A" w:rsidRPr="0095684A" w:rsidRDefault="0095684A" w:rsidP="009C125F">
            <w:pPr>
              <w:keepNext/>
              <w:ind w:left="-57" w:right="-57" w:hanging="11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млн.</w:t>
            </w:r>
            <w:r w:rsidRPr="0095684A"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1273" w:type="dxa"/>
          </w:tcPr>
          <w:p w:rsidR="0095684A" w:rsidRPr="0095684A" w:rsidRDefault="004C1329" w:rsidP="009C125F">
            <w:pPr>
              <w:pStyle w:val="4"/>
              <w:ind w:left="-57" w:right="-5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% к янв</w:t>
            </w:r>
            <w:r w:rsidR="005C0E1C">
              <w:rPr>
                <w:b w:val="0"/>
                <w:sz w:val="28"/>
                <w:szCs w:val="28"/>
              </w:rPr>
              <w:t>арю-декабрю</w:t>
            </w:r>
            <w:r w:rsidR="00186D29">
              <w:rPr>
                <w:b w:val="0"/>
                <w:sz w:val="28"/>
                <w:szCs w:val="28"/>
              </w:rPr>
              <w:t xml:space="preserve"> 2013</w:t>
            </w:r>
            <w:r w:rsidR="0095684A" w:rsidRPr="0095684A">
              <w:rPr>
                <w:b w:val="0"/>
                <w:sz w:val="28"/>
                <w:szCs w:val="28"/>
              </w:rPr>
              <w:t>г</w:t>
            </w:r>
          </w:p>
        </w:tc>
        <w:tc>
          <w:tcPr>
            <w:tcW w:w="144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bottom"/>
          </w:tcPr>
          <w:p w:rsidR="0095684A" w:rsidRPr="0095684A" w:rsidRDefault="0095684A" w:rsidP="009C125F">
            <w:pPr>
              <w:keepNext/>
              <w:ind w:left="-57" w:right="-57"/>
              <w:jc w:val="right"/>
              <w:rPr>
                <w:b/>
                <w:sz w:val="28"/>
                <w:szCs w:val="28"/>
              </w:rPr>
            </w:pPr>
          </w:p>
        </w:tc>
      </w:tr>
      <w:tr w:rsidR="005C0E1C" w:rsidRPr="0095684A" w:rsidTr="00B23E30">
        <w:trPr>
          <w:cantSplit/>
          <w:trHeight w:val="284"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113" w:right="-68" w:hanging="113"/>
              <w:rPr>
                <w:b/>
                <w:sz w:val="28"/>
                <w:szCs w:val="28"/>
              </w:rPr>
            </w:pPr>
            <w:r w:rsidRPr="0095684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spacing w:before="120"/>
              <w:ind w:left="-113" w:right="-28"/>
              <w:jc w:val="right"/>
              <w:rPr>
                <w:b/>
                <w:spacing w:val="-6"/>
                <w:sz w:val="28"/>
                <w:szCs w:val="28"/>
              </w:rPr>
            </w:pPr>
            <w:r w:rsidRPr="005C0E1C">
              <w:rPr>
                <w:b/>
                <w:spacing w:val="-6"/>
                <w:sz w:val="28"/>
                <w:szCs w:val="28"/>
              </w:rPr>
              <w:t>90855,1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spacing w:before="120"/>
              <w:ind w:left="-113"/>
              <w:jc w:val="right"/>
              <w:rPr>
                <w:b/>
                <w:sz w:val="28"/>
                <w:szCs w:val="28"/>
              </w:rPr>
            </w:pPr>
            <w:r w:rsidRPr="005C0E1C">
              <w:rPr>
                <w:b/>
                <w:sz w:val="28"/>
                <w:szCs w:val="28"/>
              </w:rPr>
              <w:t>106,2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spacing w:before="120"/>
              <w:ind w:left="-113"/>
              <w:jc w:val="right"/>
              <w:rPr>
                <w:b/>
                <w:sz w:val="28"/>
                <w:szCs w:val="28"/>
              </w:rPr>
            </w:pPr>
            <w:r w:rsidRPr="005C0E1C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spacing w:before="120"/>
              <w:ind w:left="-113"/>
              <w:jc w:val="right"/>
              <w:rPr>
                <w:b/>
                <w:sz w:val="28"/>
                <w:szCs w:val="28"/>
              </w:rPr>
            </w:pPr>
            <w:r w:rsidRPr="005C0E1C">
              <w:rPr>
                <w:b/>
                <w:sz w:val="28"/>
                <w:szCs w:val="28"/>
              </w:rPr>
              <w:t>103,9</w:t>
            </w:r>
          </w:p>
        </w:tc>
      </w:tr>
      <w:tr w:rsidR="005C0E1C" w:rsidRPr="0095684A" w:rsidTr="00B23E30">
        <w:trPr>
          <w:cantSplit/>
          <w:trHeight w:val="255"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290" w:hanging="113"/>
              <w:rPr>
                <w:b/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113" w:right="-28"/>
              <w:jc w:val="right"/>
              <w:rPr>
                <w:spacing w:val="-6"/>
                <w:sz w:val="28"/>
                <w:szCs w:val="28"/>
              </w:rPr>
            </w:pP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113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113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113"/>
              <w:jc w:val="right"/>
              <w:rPr>
                <w:sz w:val="28"/>
                <w:szCs w:val="28"/>
              </w:rPr>
            </w:pPr>
          </w:p>
        </w:tc>
      </w:tr>
      <w:tr w:rsidR="005C0E1C" w:rsidRPr="0095684A" w:rsidTr="00B23E30">
        <w:trPr>
          <w:cantSplit/>
          <w:trHeight w:val="443"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170" w:right="-68" w:hanging="170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-оборот розничной торговли торгующих организаций и индивидуальных предпринимателей вне рынка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  <w:r w:rsidRPr="005C0E1C">
              <w:rPr>
                <w:spacing w:val="-6"/>
                <w:sz w:val="28"/>
                <w:szCs w:val="28"/>
              </w:rPr>
              <w:t>90321,0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106,6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99,4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108,4</w:t>
            </w:r>
          </w:p>
        </w:tc>
      </w:tr>
      <w:tr w:rsidR="005C0E1C" w:rsidRPr="0095684A" w:rsidTr="00B23E30">
        <w:trPr>
          <w:cantSplit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650" w:right="-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</w:p>
        </w:tc>
      </w:tr>
      <w:tr w:rsidR="005C0E1C" w:rsidRPr="0095684A" w:rsidTr="00B23E30">
        <w:trPr>
          <w:cantSplit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290" w:right="-68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крупные и средние организации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  <w:r w:rsidRPr="005C0E1C">
              <w:rPr>
                <w:spacing w:val="-6"/>
                <w:sz w:val="28"/>
                <w:szCs w:val="28"/>
              </w:rPr>
              <w:t>22900,8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118,4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25,3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86,6</w:t>
            </w:r>
          </w:p>
        </w:tc>
      </w:tr>
      <w:tr w:rsidR="005C0E1C" w:rsidRPr="0095684A" w:rsidTr="00B23E30">
        <w:trPr>
          <w:cantSplit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290" w:right="-68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малые предприятия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  <w:r w:rsidRPr="005C0E1C">
              <w:rPr>
                <w:spacing w:val="-6"/>
                <w:sz w:val="28"/>
                <w:szCs w:val="28"/>
              </w:rPr>
              <w:t>21465,1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121,0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23,8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98,3</w:t>
            </w:r>
          </w:p>
        </w:tc>
      </w:tr>
      <w:tr w:rsidR="005C0E1C" w:rsidRPr="0095684A" w:rsidTr="00B23E30">
        <w:trPr>
          <w:cantSplit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290" w:right="-68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индивидуальные предприниматели, реализующие товары вне рынка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  <w:r w:rsidRPr="005C0E1C">
              <w:rPr>
                <w:spacing w:val="-6"/>
                <w:sz w:val="28"/>
                <w:szCs w:val="28"/>
              </w:rPr>
              <w:t>45955,1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96,5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50,9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127,4</w:t>
            </w:r>
          </w:p>
        </w:tc>
      </w:tr>
      <w:tr w:rsidR="005C0E1C" w:rsidRPr="0095684A" w:rsidTr="00B23E30">
        <w:trPr>
          <w:cantSplit/>
        </w:trPr>
        <w:tc>
          <w:tcPr>
            <w:tcW w:w="4395" w:type="dxa"/>
          </w:tcPr>
          <w:p w:rsidR="005C0E1C" w:rsidRPr="0095684A" w:rsidRDefault="005C0E1C" w:rsidP="009C125F">
            <w:pPr>
              <w:keepNext/>
              <w:ind w:left="170" w:right="-68" w:hanging="170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-продажа товаров на рынках</w:t>
            </w:r>
          </w:p>
        </w:tc>
        <w:tc>
          <w:tcPr>
            <w:tcW w:w="992" w:type="dxa"/>
            <w:vAlign w:val="bottom"/>
          </w:tcPr>
          <w:p w:rsidR="005C0E1C" w:rsidRPr="005C0E1C" w:rsidRDefault="005C0E1C" w:rsidP="009C125F">
            <w:pPr>
              <w:keepNext/>
              <w:ind w:left="-57" w:right="-28"/>
              <w:jc w:val="right"/>
              <w:rPr>
                <w:spacing w:val="-6"/>
                <w:sz w:val="28"/>
                <w:szCs w:val="28"/>
              </w:rPr>
            </w:pPr>
            <w:r w:rsidRPr="005C0E1C">
              <w:rPr>
                <w:spacing w:val="-6"/>
                <w:sz w:val="28"/>
                <w:szCs w:val="28"/>
              </w:rPr>
              <w:t>534,1</w:t>
            </w:r>
          </w:p>
        </w:tc>
        <w:tc>
          <w:tcPr>
            <w:tcW w:w="1273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67,6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0,6</w:t>
            </w:r>
          </w:p>
        </w:tc>
        <w:tc>
          <w:tcPr>
            <w:tcW w:w="1440" w:type="dxa"/>
            <w:vAlign w:val="bottom"/>
          </w:tcPr>
          <w:p w:rsidR="005C0E1C" w:rsidRPr="005C0E1C" w:rsidRDefault="005C0E1C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 w:rsidRPr="005C0E1C">
              <w:rPr>
                <w:sz w:val="28"/>
                <w:szCs w:val="28"/>
              </w:rPr>
              <w:t>24,5</w:t>
            </w:r>
          </w:p>
        </w:tc>
      </w:tr>
    </w:tbl>
    <w:p w:rsidR="0095684A" w:rsidRDefault="0095684A" w:rsidP="009C125F">
      <w:pPr>
        <w:keepNext/>
        <w:ind w:firstLine="567"/>
        <w:jc w:val="both"/>
        <w:rPr>
          <w:sz w:val="28"/>
          <w:szCs w:val="28"/>
        </w:rPr>
      </w:pPr>
    </w:p>
    <w:p w:rsidR="00901353" w:rsidRPr="000A3052" w:rsidRDefault="00901353" w:rsidP="009C125F">
      <w:pPr>
        <w:keepNext/>
        <w:ind w:firstLine="567"/>
        <w:jc w:val="both"/>
        <w:rPr>
          <w:sz w:val="28"/>
          <w:szCs w:val="28"/>
        </w:rPr>
      </w:pPr>
      <w:r w:rsidRPr="000A3052">
        <w:rPr>
          <w:sz w:val="28"/>
          <w:szCs w:val="28"/>
        </w:rPr>
        <w:t xml:space="preserve">Малыми предприятиями и индивидуальными предпринимателями, реализующими товары </w:t>
      </w:r>
      <w:r w:rsidR="005C0E1C">
        <w:rPr>
          <w:sz w:val="28"/>
          <w:szCs w:val="28"/>
        </w:rPr>
        <w:t>в стационарной сети</w:t>
      </w:r>
      <w:r w:rsidR="00F14ADF">
        <w:rPr>
          <w:sz w:val="28"/>
          <w:szCs w:val="28"/>
        </w:rPr>
        <w:t>, в январе-</w:t>
      </w:r>
      <w:r w:rsidR="005C0E1C">
        <w:rPr>
          <w:sz w:val="28"/>
          <w:szCs w:val="28"/>
        </w:rPr>
        <w:t>декабре</w:t>
      </w:r>
      <w:r w:rsidR="00F14ADF">
        <w:rPr>
          <w:sz w:val="28"/>
          <w:szCs w:val="28"/>
        </w:rPr>
        <w:t xml:space="preserve"> </w:t>
      </w:r>
      <w:r w:rsidR="00AE73C5">
        <w:rPr>
          <w:sz w:val="28"/>
          <w:szCs w:val="28"/>
        </w:rPr>
        <w:t>201</w:t>
      </w:r>
      <w:r w:rsidR="00DB510D">
        <w:rPr>
          <w:sz w:val="28"/>
          <w:szCs w:val="28"/>
        </w:rPr>
        <w:t>4</w:t>
      </w:r>
      <w:r w:rsidRPr="000A3052">
        <w:rPr>
          <w:sz w:val="28"/>
          <w:szCs w:val="28"/>
        </w:rPr>
        <w:t xml:space="preserve"> года обеспечено </w:t>
      </w:r>
      <w:r w:rsidR="00AF6625">
        <w:rPr>
          <w:sz w:val="28"/>
          <w:szCs w:val="28"/>
        </w:rPr>
        <w:t>7</w:t>
      </w:r>
      <w:r w:rsidR="000D49A5">
        <w:rPr>
          <w:sz w:val="28"/>
          <w:szCs w:val="28"/>
        </w:rPr>
        <w:t>4,7</w:t>
      </w:r>
      <w:r w:rsidRPr="000A3052">
        <w:rPr>
          <w:sz w:val="28"/>
          <w:szCs w:val="28"/>
        </w:rPr>
        <w:t>% оборота розн</w:t>
      </w:r>
      <w:r w:rsidR="00AF6625">
        <w:rPr>
          <w:sz w:val="28"/>
          <w:szCs w:val="28"/>
        </w:rPr>
        <w:t>ичной торговли (в январе-</w:t>
      </w:r>
      <w:r w:rsidR="000D49A5">
        <w:rPr>
          <w:sz w:val="28"/>
          <w:szCs w:val="28"/>
        </w:rPr>
        <w:t>декабре</w:t>
      </w:r>
      <w:r w:rsidRPr="000A3052">
        <w:rPr>
          <w:sz w:val="28"/>
          <w:szCs w:val="28"/>
        </w:rPr>
        <w:t xml:space="preserve"> </w:t>
      </w:r>
      <w:r w:rsidR="00A958D7">
        <w:rPr>
          <w:sz w:val="28"/>
          <w:szCs w:val="28"/>
        </w:rPr>
        <w:t>2013</w:t>
      </w:r>
      <w:r w:rsidRPr="000A3052">
        <w:rPr>
          <w:sz w:val="28"/>
          <w:szCs w:val="28"/>
        </w:rPr>
        <w:t xml:space="preserve">г. – </w:t>
      </w:r>
      <w:r w:rsidR="00AF6625">
        <w:rPr>
          <w:sz w:val="28"/>
          <w:szCs w:val="28"/>
        </w:rPr>
        <w:t>74,</w:t>
      </w:r>
      <w:r w:rsidR="000D49A5">
        <w:rPr>
          <w:sz w:val="28"/>
          <w:szCs w:val="28"/>
        </w:rPr>
        <w:t>9</w:t>
      </w:r>
      <w:r w:rsidR="00A958D7" w:rsidRPr="000A3052">
        <w:rPr>
          <w:sz w:val="28"/>
          <w:szCs w:val="28"/>
        </w:rPr>
        <w:t>%</w:t>
      </w:r>
      <w:r w:rsidR="00A958D7">
        <w:rPr>
          <w:sz w:val="28"/>
          <w:szCs w:val="28"/>
        </w:rPr>
        <w:t>)</w:t>
      </w:r>
    </w:p>
    <w:p w:rsidR="00F23BE1" w:rsidRPr="0095684A" w:rsidRDefault="0095684A" w:rsidP="009C125F">
      <w:pPr>
        <w:keepNext/>
        <w:ind w:firstLine="567"/>
        <w:jc w:val="both"/>
        <w:rPr>
          <w:sz w:val="28"/>
          <w:szCs w:val="28"/>
        </w:rPr>
      </w:pPr>
      <w:r w:rsidRPr="0095684A">
        <w:rPr>
          <w:b/>
          <w:sz w:val="28"/>
          <w:szCs w:val="28"/>
        </w:rPr>
        <w:t xml:space="preserve">Оборот общественного питания </w:t>
      </w:r>
      <w:r w:rsidRPr="0095684A">
        <w:rPr>
          <w:sz w:val="28"/>
          <w:szCs w:val="28"/>
        </w:rPr>
        <w:t xml:space="preserve">городского округа г. </w:t>
      </w:r>
      <w:r w:rsidR="00BE7D6F">
        <w:rPr>
          <w:sz w:val="28"/>
          <w:szCs w:val="28"/>
        </w:rPr>
        <w:t>Благовещенска  за январь-</w:t>
      </w:r>
      <w:r w:rsidR="000D49A5">
        <w:rPr>
          <w:sz w:val="28"/>
          <w:szCs w:val="28"/>
        </w:rPr>
        <w:t>декабрь</w:t>
      </w:r>
      <w:r w:rsidR="00BE7D6F">
        <w:rPr>
          <w:sz w:val="28"/>
          <w:szCs w:val="28"/>
        </w:rPr>
        <w:t xml:space="preserve">  2014</w:t>
      </w:r>
      <w:r w:rsidRPr="0095684A">
        <w:rPr>
          <w:sz w:val="28"/>
          <w:szCs w:val="28"/>
        </w:rPr>
        <w:t xml:space="preserve"> года составил </w:t>
      </w:r>
      <w:r w:rsidR="000D49A5">
        <w:rPr>
          <w:sz w:val="28"/>
          <w:szCs w:val="28"/>
        </w:rPr>
        <w:t>3441,0</w:t>
      </w:r>
      <w:r w:rsidR="00C15955">
        <w:rPr>
          <w:sz w:val="28"/>
          <w:szCs w:val="28"/>
        </w:rPr>
        <w:t xml:space="preserve"> </w:t>
      </w:r>
      <w:r w:rsidRPr="0095684A">
        <w:rPr>
          <w:sz w:val="28"/>
          <w:szCs w:val="28"/>
        </w:rPr>
        <w:t xml:space="preserve">млн. рублей, что на </w:t>
      </w:r>
      <w:r w:rsidR="000D49A5">
        <w:rPr>
          <w:sz w:val="28"/>
          <w:szCs w:val="28"/>
        </w:rPr>
        <w:t>3,0</w:t>
      </w:r>
      <w:r w:rsidRPr="0095684A">
        <w:rPr>
          <w:sz w:val="28"/>
          <w:szCs w:val="28"/>
        </w:rPr>
        <w:t xml:space="preserve">% </w:t>
      </w:r>
      <w:r w:rsidR="00AF6625">
        <w:rPr>
          <w:sz w:val="28"/>
          <w:szCs w:val="28"/>
        </w:rPr>
        <w:t>больше, чем за январь-</w:t>
      </w:r>
      <w:r w:rsidR="000D49A5">
        <w:rPr>
          <w:sz w:val="28"/>
          <w:szCs w:val="28"/>
        </w:rPr>
        <w:t>декабрь</w:t>
      </w:r>
      <w:r w:rsidR="00C15955">
        <w:rPr>
          <w:sz w:val="28"/>
          <w:szCs w:val="28"/>
        </w:rPr>
        <w:t xml:space="preserve"> 2013</w:t>
      </w:r>
      <w:r w:rsidRPr="0095684A">
        <w:rPr>
          <w:sz w:val="28"/>
          <w:szCs w:val="28"/>
        </w:rPr>
        <w:t xml:space="preserve"> года.</w:t>
      </w:r>
      <w:r w:rsidR="000D49A5">
        <w:rPr>
          <w:sz w:val="28"/>
          <w:szCs w:val="28"/>
        </w:rPr>
        <w:t xml:space="preserve"> </w:t>
      </w:r>
    </w:p>
    <w:p w:rsidR="00801B6D" w:rsidRDefault="0095684A" w:rsidP="009C125F">
      <w:pPr>
        <w:keepNext/>
        <w:ind w:firstLine="567"/>
        <w:jc w:val="both"/>
        <w:rPr>
          <w:sz w:val="28"/>
          <w:szCs w:val="28"/>
        </w:rPr>
      </w:pPr>
      <w:r w:rsidRPr="0095684A">
        <w:rPr>
          <w:b/>
          <w:sz w:val="28"/>
          <w:szCs w:val="28"/>
        </w:rPr>
        <w:t xml:space="preserve">Платные услуги населению. </w:t>
      </w:r>
      <w:r w:rsidR="00ED1278">
        <w:rPr>
          <w:sz w:val="28"/>
          <w:szCs w:val="28"/>
        </w:rPr>
        <w:t>В январе-</w:t>
      </w:r>
      <w:r w:rsidR="00AF6625">
        <w:rPr>
          <w:sz w:val="28"/>
          <w:szCs w:val="28"/>
        </w:rPr>
        <w:t>сентябре</w:t>
      </w:r>
      <w:r w:rsidR="006D1F3C">
        <w:rPr>
          <w:sz w:val="28"/>
          <w:szCs w:val="28"/>
        </w:rPr>
        <w:t xml:space="preserve"> 2014</w:t>
      </w:r>
      <w:r w:rsidRPr="0095684A">
        <w:rPr>
          <w:sz w:val="28"/>
          <w:szCs w:val="28"/>
        </w:rPr>
        <w:t xml:space="preserve"> года населению оказано платных услуг крупными и с</w:t>
      </w:r>
      <w:r w:rsidR="00AF6625">
        <w:rPr>
          <w:sz w:val="28"/>
          <w:szCs w:val="28"/>
        </w:rPr>
        <w:t>редними организациями на 8523,1</w:t>
      </w:r>
      <w:r w:rsidRPr="0095684A">
        <w:rPr>
          <w:sz w:val="28"/>
          <w:szCs w:val="28"/>
        </w:rPr>
        <w:t xml:space="preserve"> млн. рублей, что в сопоставимых ценах </w:t>
      </w:r>
      <w:r w:rsidR="00ED1278" w:rsidRPr="000E1324">
        <w:rPr>
          <w:sz w:val="28"/>
          <w:szCs w:val="28"/>
        </w:rPr>
        <w:t>меньше</w:t>
      </w:r>
      <w:r w:rsidRPr="0095684A">
        <w:rPr>
          <w:sz w:val="28"/>
          <w:szCs w:val="28"/>
        </w:rPr>
        <w:t xml:space="preserve"> января-</w:t>
      </w:r>
      <w:r w:rsidR="00AF6625">
        <w:rPr>
          <w:sz w:val="28"/>
          <w:szCs w:val="28"/>
        </w:rPr>
        <w:t>сентября</w:t>
      </w:r>
      <w:r w:rsidRPr="0095684A">
        <w:rPr>
          <w:sz w:val="28"/>
          <w:szCs w:val="28"/>
        </w:rPr>
        <w:t xml:space="preserve"> 201</w:t>
      </w:r>
      <w:r w:rsidR="006D1F3C">
        <w:rPr>
          <w:sz w:val="28"/>
          <w:szCs w:val="28"/>
        </w:rPr>
        <w:t>3</w:t>
      </w:r>
      <w:r w:rsidRPr="0095684A">
        <w:rPr>
          <w:sz w:val="28"/>
          <w:szCs w:val="28"/>
        </w:rPr>
        <w:t xml:space="preserve"> года на </w:t>
      </w:r>
      <w:r w:rsidR="000E1324" w:rsidRPr="000E1324">
        <w:rPr>
          <w:sz w:val="28"/>
          <w:szCs w:val="28"/>
        </w:rPr>
        <w:t>3,8</w:t>
      </w:r>
      <w:r w:rsidRPr="000E1324">
        <w:rPr>
          <w:sz w:val="28"/>
          <w:szCs w:val="28"/>
        </w:rPr>
        <w:t>%</w:t>
      </w:r>
      <w:r w:rsidRPr="0095684A">
        <w:rPr>
          <w:sz w:val="28"/>
          <w:szCs w:val="28"/>
        </w:rPr>
        <w:t xml:space="preserve"> (по Амурской области в январе-</w:t>
      </w:r>
      <w:r w:rsidR="00AF6625">
        <w:rPr>
          <w:sz w:val="28"/>
          <w:szCs w:val="28"/>
        </w:rPr>
        <w:t>сентябре</w:t>
      </w:r>
      <w:r w:rsidRPr="0095684A">
        <w:rPr>
          <w:sz w:val="28"/>
          <w:szCs w:val="28"/>
        </w:rPr>
        <w:t xml:space="preserve"> 201</w:t>
      </w:r>
      <w:r w:rsidR="006D1F3C">
        <w:rPr>
          <w:sz w:val="28"/>
          <w:szCs w:val="28"/>
        </w:rPr>
        <w:t>4</w:t>
      </w:r>
      <w:r w:rsidRPr="0095684A">
        <w:rPr>
          <w:sz w:val="28"/>
          <w:szCs w:val="28"/>
        </w:rPr>
        <w:t xml:space="preserve"> года по сравнению с январем-</w:t>
      </w:r>
      <w:r w:rsidR="00AF6625">
        <w:rPr>
          <w:sz w:val="28"/>
          <w:szCs w:val="28"/>
        </w:rPr>
        <w:t>сентябрем</w:t>
      </w:r>
      <w:r w:rsidRPr="0095684A">
        <w:rPr>
          <w:sz w:val="28"/>
          <w:szCs w:val="28"/>
        </w:rPr>
        <w:t xml:space="preserve"> 201</w:t>
      </w:r>
      <w:r w:rsidR="006D1F3C">
        <w:rPr>
          <w:sz w:val="28"/>
          <w:szCs w:val="28"/>
        </w:rPr>
        <w:t>3 года - больше</w:t>
      </w:r>
      <w:r w:rsidRPr="0095684A">
        <w:rPr>
          <w:sz w:val="28"/>
          <w:szCs w:val="28"/>
        </w:rPr>
        <w:t xml:space="preserve"> на </w:t>
      </w:r>
      <w:r w:rsidR="00ED1278">
        <w:rPr>
          <w:sz w:val="28"/>
          <w:szCs w:val="28"/>
        </w:rPr>
        <w:t>1</w:t>
      </w:r>
      <w:r w:rsidRPr="0095684A">
        <w:rPr>
          <w:sz w:val="28"/>
          <w:szCs w:val="28"/>
        </w:rPr>
        <w:t>,</w:t>
      </w:r>
      <w:r w:rsidR="00AF6625">
        <w:rPr>
          <w:sz w:val="28"/>
          <w:szCs w:val="28"/>
        </w:rPr>
        <w:t>6</w:t>
      </w:r>
      <w:r w:rsidRPr="0095684A">
        <w:rPr>
          <w:sz w:val="28"/>
          <w:szCs w:val="28"/>
        </w:rPr>
        <w:t>%).</w:t>
      </w:r>
      <w:r w:rsidR="00801B6D" w:rsidRPr="00801B6D">
        <w:rPr>
          <w:sz w:val="28"/>
          <w:szCs w:val="28"/>
        </w:rPr>
        <w:t xml:space="preserve"> </w:t>
      </w:r>
    </w:p>
    <w:p w:rsidR="00C57386" w:rsidRDefault="00C57386" w:rsidP="009C125F">
      <w:pPr>
        <w:keepNext/>
        <w:ind w:firstLine="567"/>
        <w:jc w:val="right"/>
        <w:rPr>
          <w:sz w:val="28"/>
          <w:szCs w:val="28"/>
        </w:rPr>
      </w:pPr>
    </w:p>
    <w:p w:rsidR="00C57386" w:rsidRDefault="00C57386" w:rsidP="009C125F">
      <w:pPr>
        <w:keepNext/>
        <w:ind w:firstLine="567"/>
        <w:jc w:val="right"/>
        <w:rPr>
          <w:sz w:val="28"/>
          <w:szCs w:val="28"/>
        </w:rPr>
      </w:pPr>
    </w:p>
    <w:p w:rsidR="002D4835" w:rsidRDefault="002D4835" w:rsidP="009C125F">
      <w:pPr>
        <w:keepNext/>
        <w:ind w:firstLine="567"/>
        <w:jc w:val="right"/>
        <w:rPr>
          <w:sz w:val="28"/>
          <w:szCs w:val="28"/>
        </w:rPr>
      </w:pPr>
    </w:p>
    <w:p w:rsidR="002D4835" w:rsidRDefault="002D4835" w:rsidP="009C125F">
      <w:pPr>
        <w:keepNext/>
        <w:ind w:firstLine="567"/>
        <w:jc w:val="right"/>
        <w:rPr>
          <w:sz w:val="28"/>
          <w:szCs w:val="28"/>
        </w:rPr>
      </w:pPr>
    </w:p>
    <w:p w:rsidR="0095684A" w:rsidRDefault="00801B6D" w:rsidP="009C125F">
      <w:pPr>
        <w:keepNext/>
        <w:ind w:firstLine="567"/>
        <w:jc w:val="right"/>
        <w:rPr>
          <w:sz w:val="28"/>
          <w:szCs w:val="28"/>
        </w:rPr>
      </w:pPr>
      <w:r w:rsidRPr="000A305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</w:p>
    <w:p w:rsidR="00C57386" w:rsidRDefault="000863A5" w:rsidP="009C125F">
      <w:pPr>
        <w:keepNext/>
        <w:ind w:firstLine="851"/>
        <w:jc w:val="center"/>
        <w:rPr>
          <w:b/>
          <w:sz w:val="28"/>
          <w:szCs w:val="28"/>
        </w:rPr>
      </w:pPr>
      <w:r w:rsidRPr="007A1ADE">
        <w:rPr>
          <w:b/>
          <w:sz w:val="28"/>
          <w:szCs w:val="28"/>
        </w:rPr>
        <w:t>Объем и структура платных услуг населению по видам</w:t>
      </w:r>
    </w:p>
    <w:p w:rsidR="00C57386" w:rsidRPr="00F14ADF" w:rsidRDefault="00C57386" w:rsidP="009C125F">
      <w:pPr>
        <w:keepNext/>
        <w:ind w:firstLine="851"/>
        <w:jc w:val="right"/>
        <w:rPr>
          <w:sz w:val="28"/>
          <w:szCs w:val="28"/>
        </w:rPr>
      </w:pPr>
      <w:r w:rsidRPr="00F14ADF">
        <w:rPr>
          <w:sz w:val="28"/>
          <w:szCs w:val="28"/>
        </w:rPr>
        <w:t xml:space="preserve">в </w:t>
      </w:r>
      <w:r w:rsidR="00105FBF">
        <w:rPr>
          <w:sz w:val="28"/>
          <w:szCs w:val="28"/>
        </w:rPr>
        <w:t xml:space="preserve">действующих </w:t>
      </w:r>
      <w:r w:rsidRPr="00F14ADF">
        <w:rPr>
          <w:sz w:val="28"/>
          <w:szCs w:val="28"/>
        </w:rPr>
        <w:t>ценах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1260"/>
        <w:gridCol w:w="1301"/>
        <w:gridCol w:w="859"/>
        <w:gridCol w:w="1980"/>
      </w:tblGrid>
      <w:tr w:rsidR="0095684A" w:rsidRPr="0095684A">
        <w:trPr>
          <w:cantSplit/>
          <w:trHeight w:val="228"/>
          <w:tblHeader/>
        </w:trPr>
        <w:tc>
          <w:tcPr>
            <w:tcW w:w="3960" w:type="dxa"/>
            <w:vMerge w:val="restart"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95684A" w:rsidRPr="0095684A" w:rsidRDefault="00A314F8" w:rsidP="009C125F">
            <w:pPr>
              <w:keepNext/>
              <w:ind w:left="-57" w:righ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  <w:r w:rsidR="00ED1278">
              <w:rPr>
                <w:sz w:val="28"/>
                <w:szCs w:val="28"/>
              </w:rPr>
              <w:t xml:space="preserve"> 201</w:t>
            </w:r>
            <w:r w:rsidR="00C57386">
              <w:rPr>
                <w:sz w:val="28"/>
                <w:szCs w:val="28"/>
              </w:rPr>
              <w:t>4</w:t>
            </w:r>
            <w:r w:rsidR="0095684A" w:rsidRPr="0095684A">
              <w:rPr>
                <w:sz w:val="28"/>
                <w:szCs w:val="28"/>
              </w:rPr>
              <w:t>г.,</w:t>
            </w:r>
            <w:r w:rsidR="0095684A" w:rsidRPr="0095684A">
              <w:rPr>
                <w:sz w:val="28"/>
                <w:szCs w:val="28"/>
              </w:rPr>
              <w:br/>
              <w:t xml:space="preserve">млн. </w:t>
            </w:r>
            <w:r w:rsidR="0095684A" w:rsidRPr="0095684A"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2160" w:type="dxa"/>
            <w:gridSpan w:val="2"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В % к</w:t>
            </w:r>
          </w:p>
        </w:tc>
        <w:tc>
          <w:tcPr>
            <w:tcW w:w="1980" w:type="dxa"/>
            <w:vMerge w:val="restart"/>
          </w:tcPr>
          <w:p w:rsidR="0095684A" w:rsidRPr="0095684A" w:rsidRDefault="0095684A" w:rsidP="009C125F">
            <w:pPr>
              <w:keepNext/>
              <w:ind w:left="-108" w:right="-108"/>
              <w:jc w:val="center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  <w:u w:val="single"/>
              </w:rPr>
              <w:t>Справочно</w:t>
            </w:r>
            <w:r w:rsidRPr="0095684A">
              <w:rPr>
                <w:sz w:val="28"/>
                <w:szCs w:val="28"/>
                <w:u w:val="single"/>
              </w:rPr>
              <w:br/>
              <w:t>по области</w:t>
            </w:r>
            <w:r w:rsidR="006D1F3C">
              <w:rPr>
                <w:sz w:val="28"/>
                <w:szCs w:val="28"/>
              </w:rPr>
              <w:br/>
              <w:t>январь-</w:t>
            </w:r>
            <w:r w:rsidR="00A314F8">
              <w:rPr>
                <w:sz w:val="28"/>
                <w:szCs w:val="28"/>
              </w:rPr>
              <w:t>декабрь</w:t>
            </w:r>
            <w:r w:rsidR="00DA7C2D">
              <w:rPr>
                <w:sz w:val="28"/>
                <w:szCs w:val="28"/>
              </w:rPr>
              <w:t xml:space="preserve"> 2013</w:t>
            </w:r>
            <w:r w:rsidRPr="0095684A">
              <w:rPr>
                <w:sz w:val="28"/>
                <w:szCs w:val="28"/>
              </w:rPr>
              <w:t>г. в % к  ян</w:t>
            </w:r>
            <w:r w:rsidR="00A314F8">
              <w:rPr>
                <w:sz w:val="28"/>
                <w:szCs w:val="28"/>
              </w:rPr>
              <w:t>варю-декабрю</w:t>
            </w:r>
            <w:r w:rsidR="00DA7C2D">
              <w:rPr>
                <w:sz w:val="28"/>
                <w:szCs w:val="28"/>
              </w:rPr>
              <w:t xml:space="preserve"> 2012</w:t>
            </w:r>
            <w:r w:rsidRPr="0095684A">
              <w:rPr>
                <w:sz w:val="28"/>
                <w:szCs w:val="28"/>
              </w:rPr>
              <w:t>г.</w:t>
            </w:r>
          </w:p>
        </w:tc>
      </w:tr>
      <w:tr w:rsidR="0095684A" w:rsidRPr="0095684A" w:rsidTr="00F560DA">
        <w:trPr>
          <w:cantSplit/>
          <w:trHeight w:val="322"/>
          <w:tblHeader/>
        </w:trPr>
        <w:tc>
          <w:tcPr>
            <w:tcW w:w="396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Merge w:val="restart"/>
          </w:tcPr>
          <w:p w:rsidR="0095684A" w:rsidRPr="00F560DA" w:rsidRDefault="00A314F8" w:rsidP="009C125F">
            <w:pPr>
              <w:keepNext/>
              <w:ind w:left="-105" w:right="-108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январю-декабрю</w:t>
            </w:r>
            <w:r w:rsidR="00BE3665" w:rsidRPr="000E1324">
              <w:rPr>
                <w:sz w:val="28"/>
                <w:szCs w:val="28"/>
              </w:rPr>
              <w:t xml:space="preserve"> 2013</w:t>
            </w:r>
            <w:r w:rsidR="0095684A" w:rsidRPr="000E1324">
              <w:rPr>
                <w:sz w:val="28"/>
                <w:szCs w:val="28"/>
              </w:rPr>
              <w:t>г.</w:t>
            </w:r>
          </w:p>
        </w:tc>
        <w:tc>
          <w:tcPr>
            <w:tcW w:w="859" w:type="dxa"/>
            <w:vMerge w:val="restart"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итогу</w:t>
            </w:r>
          </w:p>
        </w:tc>
        <w:tc>
          <w:tcPr>
            <w:tcW w:w="198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95684A" w:rsidRPr="0095684A" w:rsidTr="00F560DA">
        <w:trPr>
          <w:cantSplit/>
          <w:trHeight w:val="477"/>
          <w:tblHeader/>
        </w:trPr>
        <w:tc>
          <w:tcPr>
            <w:tcW w:w="396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</w:tcPr>
          <w:p w:rsidR="0095684A" w:rsidRPr="00F560D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5684A" w:rsidRPr="0095684A" w:rsidRDefault="0095684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rPr>
                <w:b/>
                <w:sz w:val="28"/>
                <w:szCs w:val="28"/>
              </w:rPr>
            </w:pPr>
            <w:r w:rsidRPr="0095684A">
              <w:rPr>
                <w:b/>
                <w:sz w:val="28"/>
                <w:szCs w:val="28"/>
              </w:rPr>
              <w:t>Платные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spacing w:before="60"/>
              <w:ind w:right="57"/>
              <w:jc w:val="right"/>
              <w:rPr>
                <w:b/>
                <w:sz w:val="28"/>
                <w:szCs w:val="28"/>
              </w:rPr>
            </w:pPr>
            <w:r w:rsidRPr="00F23BE1">
              <w:rPr>
                <w:b/>
                <w:sz w:val="28"/>
                <w:szCs w:val="28"/>
              </w:rPr>
              <w:t>11475,7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spacing w:before="60"/>
              <w:ind w:right="57"/>
              <w:jc w:val="right"/>
              <w:rPr>
                <w:b/>
                <w:sz w:val="28"/>
                <w:szCs w:val="28"/>
              </w:rPr>
            </w:pPr>
            <w:r w:rsidRPr="00105FBF">
              <w:rPr>
                <w:b/>
                <w:sz w:val="28"/>
                <w:szCs w:val="28"/>
              </w:rPr>
              <w:t>100,5</w:t>
            </w:r>
          </w:p>
        </w:tc>
        <w:tc>
          <w:tcPr>
            <w:tcW w:w="859" w:type="dxa"/>
            <w:vAlign w:val="bottom"/>
          </w:tcPr>
          <w:p w:rsidR="00105FBF" w:rsidRPr="00F560DA" w:rsidRDefault="00105FBF" w:rsidP="009C125F">
            <w:pPr>
              <w:keepNext/>
              <w:tabs>
                <w:tab w:val="left" w:pos="601"/>
              </w:tabs>
              <w:spacing w:before="60"/>
              <w:ind w:right="34"/>
              <w:jc w:val="right"/>
              <w:rPr>
                <w:b/>
                <w:sz w:val="26"/>
                <w:szCs w:val="26"/>
              </w:rPr>
            </w:pPr>
            <w:r w:rsidRPr="00F560DA">
              <w:rPr>
                <w:b/>
                <w:sz w:val="26"/>
                <w:szCs w:val="26"/>
              </w:rPr>
              <w:t>100,0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spacing w:before="60"/>
              <w:ind w:right="57"/>
              <w:jc w:val="right"/>
              <w:rPr>
                <w:b/>
                <w:sz w:val="28"/>
                <w:szCs w:val="28"/>
              </w:rPr>
            </w:pPr>
            <w:r w:rsidRPr="00A314F8">
              <w:rPr>
                <w:b/>
                <w:sz w:val="28"/>
                <w:szCs w:val="28"/>
              </w:rPr>
              <w:t>97,9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318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bottom"/>
          </w:tcPr>
          <w:p w:rsidR="00105FBF" w:rsidRPr="00F560DA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бытовые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178,4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99,5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1,6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103,6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left="-108"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362,0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118,5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3,2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73,8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услуги связи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5227,6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96,8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45,6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106,4</w:t>
            </w:r>
          </w:p>
        </w:tc>
      </w:tr>
      <w:tr w:rsidR="00A314F8" w:rsidRPr="0095684A" w:rsidTr="00F560DA">
        <w:tc>
          <w:tcPr>
            <w:tcW w:w="3960" w:type="dxa"/>
          </w:tcPr>
          <w:p w:rsidR="00A314F8" w:rsidRPr="0095684A" w:rsidRDefault="00A314F8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жилищные услуги</w:t>
            </w:r>
          </w:p>
        </w:tc>
        <w:tc>
          <w:tcPr>
            <w:tcW w:w="1260" w:type="dxa"/>
            <w:vAlign w:val="bottom"/>
          </w:tcPr>
          <w:p w:rsidR="00A314F8" w:rsidRPr="00F23BE1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152,7</w:t>
            </w:r>
          </w:p>
        </w:tc>
        <w:tc>
          <w:tcPr>
            <w:tcW w:w="1301" w:type="dxa"/>
            <w:vAlign w:val="bottom"/>
          </w:tcPr>
          <w:p w:rsidR="00A314F8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  <w:highlight w:val="yellow"/>
              </w:rPr>
            </w:pPr>
            <w:r w:rsidRPr="00105FBF">
              <w:rPr>
                <w:sz w:val="28"/>
                <w:szCs w:val="28"/>
              </w:rPr>
              <w:t>98,4</w:t>
            </w:r>
          </w:p>
        </w:tc>
        <w:tc>
          <w:tcPr>
            <w:tcW w:w="859" w:type="dxa"/>
            <w:vAlign w:val="bottom"/>
          </w:tcPr>
          <w:p w:rsidR="00A314F8" w:rsidRPr="00F23BE1" w:rsidRDefault="00A314F8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1,3</w:t>
            </w:r>
          </w:p>
        </w:tc>
        <w:tc>
          <w:tcPr>
            <w:tcW w:w="1980" w:type="dxa"/>
            <w:vAlign w:val="bottom"/>
          </w:tcPr>
          <w:p w:rsidR="00A314F8" w:rsidRPr="00A314F8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103,5</w:t>
            </w:r>
          </w:p>
        </w:tc>
      </w:tr>
      <w:tr w:rsidR="00A314F8" w:rsidRPr="0095684A" w:rsidTr="00F560DA">
        <w:tc>
          <w:tcPr>
            <w:tcW w:w="3960" w:type="dxa"/>
          </w:tcPr>
          <w:p w:rsidR="00A314F8" w:rsidRPr="0095684A" w:rsidRDefault="00A314F8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1260" w:type="dxa"/>
            <w:vAlign w:val="bottom"/>
          </w:tcPr>
          <w:p w:rsidR="00A314F8" w:rsidRPr="00F23BE1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3481,7</w:t>
            </w:r>
          </w:p>
        </w:tc>
        <w:tc>
          <w:tcPr>
            <w:tcW w:w="1301" w:type="dxa"/>
            <w:vAlign w:val="bottom"/>
          </w:tcPr>
          <w:p w:rsidR="00A314F8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  <w:highlight w:val="yellow"/>
              </w:rPr>
            </w:pPr>
            <w:r w:rsidRPr="00105FBF">
              <w:rPr>
                <w:sz w:val="28"/>
                <w:szCs w:val="28"/>
              </w:rPr>
              <w:t>105,0</w:t>
            </w:r>
          </w:p>
        </w:tc>
        <w:tc>
          <w:tcPr>
            <w:tcW w:w="859" w:type="dxa"/>
            <w:vAlign w:val="bottom"/>
          </w:tcPr>
          <w:p w:rsidR="00A314F8" w:rsidRPr="00F23BE1" w:rsidRDefault="00A314F8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30,3</w:t>
            </w:r>
          </w:p>
        </w:tc>
        <w:tc>
          <w:tcPr>
            <w:tcW w:w="1980" w:type="dxa"/>
            <w:vAlign w:val="bottom"/>
          </w:tcPr>
          <w:p w:rsidR="00A314F8" w:rsidRPr="00A314F8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103,2</w:t>
            </w:r>
          </w:p>
        </w:tc>
      </w:tr>
      <w:tr w:rsidR="00A314F8" w:rsidRPr="0095684A" w:rsidTr="00F560DA">
        <w:tc>
          <w:tcPr>
            <w:tcW w:w="3960" w:type="dxa"/>
          </w:tcPr>
          <w:p w:rsidR="00A314F8" w:rsidRPr="0095684A" w:rsidRDefault="00A314F8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услуги гостиниц и аналогичных мест размещения</w:t>
            </w:r>
          </w:p>
        </w:tc>
        <w:tc>
          <w:tcPr>
            <w:tcW w:w="1260" w:type="dxa"/>
            <w:vAlign w:val="bottom"/>
          </w:tcPr>
          <w:p w:rsidR="00A314F8" w:rsidRPr="00F23BE1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121, 7</w:t>
            </w:r>
          </w:p>
        </w:tc>
        <w:tc>
          <w:tcPr>
            <w:tcW w:w="1301" w:type="dxa"/>
            <w:vAlign w:val="bottom"/>
          </w:tcPr>
          <w:p w:rsidR="00A314F8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  <w:highlight w:val="yellow"/>
              </w:rPr>
            </w:pPr>
            <w:r w:rsidRPr="00105FBF">
              <w:rPr>
                <w:sz w:val="28"/>
                <w:szCs w:val="28"/>
              </w:rPr>
              <w:t>54,1</w:t>
            </w:r>
          </w:p>
        </w:tc>
        <w:tc>
          <w:tcPr>
            <w:tcW w:w="859" w:type="dxa"/>
            <w:vAlign w:val="bottom"/>
          </w:tcPr>
          <w:p w:rsidR="00A314F8" w:rsidRPr="00F23BE1" w:rsidRDefault="00A314F8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1,1</w:t>
            </w:r>
          </w:p>
        </w:tc>
        <w:tc>
          <w:tcPr>
            <w:tcW w:w="1980" w:type="dxa"/>
            <w:vAlign w:val="bottom"/>
          </w:tcPr>
          <w:p w:rsidR="00A314F8" w:rsidRPr="00A314F8" w:rsidRDefault="00A314F8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94,3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услуги учреждений культуры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76,3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115,0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0,7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81,0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туристские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71,0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109,5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0,6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75,9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услуги физкультуры и спорта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75,6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142,9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0,7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116,2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486,4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113,1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4,2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109,3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санаторно-оздоровительные услуги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131,8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109,6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114,2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ветеринарные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17,6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129,0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0,2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124,8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системы образования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1007,6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104,3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8,8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84,1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социальные услуги, предоставляемые гражданам пожилого возраста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…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135,4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0,0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0,0</w:t>
            </w:r>
          </w:p>
        </w:tc>
      </w:tr>
      <w:tr w:rsidR="00105FBF" w:rsidRPr="0095684A" w:rsidTr="00F560DA">
        <w:tc>
          <w:tcPr>
            <w:tcW w:w="3960" w:type="dxa"/>
          </w:tcPr>
          <w:p w:rsidR="00105FBF" w:rsidRPr="0095684A" w:rsidRDefault="00105FBF" w:rsidP="009C125F">
            <w:pPr>
              <w:keepNext/>
              <w:ind w:left="170" w:hanging="113"/>
              <w:rPr>
                <w:sz w:val="28"/>
                <w:szCs w:val="28"/>
              </w:rPr>
            </w:pPr>
            <w:r w:rsidRPr="0095684A">
              <w:rPr>
                <w:sz w:val="28"/>
                <w:szCs w:val="28"/>
              </w:rPr>
              <w:t>прочие виды платных услуг</w:t>
            </w:r>
          </w:p>
        </w:tc>
        <w:tc>
          <w:tcPr>
            <w:tcW w:w="1260" w:type="dxa"/>
            <w:vAlign w:val="bottom"/>
          </w:tcPr>
          <w:p w:rsidR="00105FBF" w:rsidRPr="00F23BE1" w:rsidRDefault="00105FBF" w:rsidP="009C125F">
            <w:pPr>
              <w:keepNext/>
              <w:ind w:right="57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82,6</w:t>
            </w:r>
          </w:p>
        </w:tc>
        <w:tc>
          <w:tcPr>
            <w:tcW w:w="1301" w:type="dxa"/>
            <w:vAlign w:val="bottom"/>
          </w:tcPr>
          <w:p w:rsidR="00105FBF" w:rsidRPr="00105FBF" w:rsidRDefault="00105FBF" w:rsidP="009C125F">
            <w:pPr>
              <w:keepNext/>
              <w:ind w:left="-135" w:firstLine="135"/>
              <w:jc w:val="right"/>
              <w:rPr>
                <w:sz w:val="28"/>
                <w:szCs w:val="28"/>
              </w:rPr>
            </w:pPr>
            <w:r w:rsidRPr="00105FBF">
              <w:rPr>
                <w:sz w:val="28"/>
                <w:szCs w:val="28"/>
              </w:rPr>
              <w:t>65,4</w:t>
            </w:r>
          </w:p>
        </w:tc>
        <w:tc>
          <w:tcPr>
            <w:tcW w:w="859" w:type="dxa"/>
            <w:vAlign w:val="bottom"/>
          </w:tcPr>
          <w:p w:rsidR="00105FBF" w:rsidRPr="00F23BE1" w:rsidRDefault="00105FBF" w:rsidP="009C125F">
            <w:pPr>
              <w:keepNext/>
              <w:tabs>
                <w:tab w:val="left" w:pos="601"/>
              </w:tabs>
              <w:ind w:right="34"/>
              <w:jc w:val="right"/>
              <w:rPr>
                <w:sz w:val="28"/>
                <w:szCs w:val="28"/>
              </w:rPr>
            </w:pPr>
            <w:r w:rsidRPr="00F23BE1">
              <w:rPr>
                <w:sz w:val="28"/>
                <w:szCs w:val="28"/>
              </w:rPr>
              <w:t>0,7</w:t>
            </w:r>
          </w:p>
        </w:tc>
        <w:tc>
          <w:tcPr>
            <w:tcW w:w="1980" w:type="dxa"/>
            <w:vAlign w:val="bottom"/>
          </w:tcPr>
          <w:p w:rsidR="00105FBF" w:rsidRPr="00A314F8" w:rsidRDefault="00105FBF" w:rsidP="009C125F">
            <w:pPr>
              <w:keepNext/>
              <w:ind w:left="-135" w:firstLine="135"/>
              <w:jc w:val="right"/>
              <w:rPr>
                <w:sz w:val="28"/>
                <w:szCs w:val="28"/>
              </w:rPr>
            </w:pPr>
            <w:r w:rsidRPr="00A314F8">
              <w:rPr>
                <w:sz w:val="28"/>
                <w:szCs w:val="28"/>
              </w:rPr>
              <w:t>-</w:t>
            </w:r>
          </w:p>
        </w:tc>
      </w:tr>
    </w:tbl>
    <w:p w:rsidR="007A5FAC" w:rsidRDefault="007A5FAC" w:rsidP="009C125F">
      <w:pPr>
        <w:keepNext/>
        <w:ind w:firstLine="567"/>
        <w:jc w:val="both"/>
        <w:rPr>
          <w:sz w:val="28"/>
          <w:szCs w:val="28"/>
        </w:rPr>
      </w:pPr>
    </w:p>
    <w:p w:rsidR="00AB1948" w:rsidRDefault="00612D0F" w:rsidP="009C125F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январь-декабрь</w:t>
      </w:r>
      <w:r w:rsidR="00AB1948" w:rsidRPr="000A3052">
        <w:rPr>
          <w:sz w:val="28"/>
          <w:szCs w:val="28"/>
        </w:rPr>
        <w:t xml:space="preserve"> </w:t>
      </w:r>
      <w:r w:rsidR="00C33DD6">
        <w:rPr>
          <w:sz w:val="28"/>
          <w:szCs w:val="28"/>
        </w:rPr>
        <w:t>2014</w:t>
      </w:r>
      <w:r w:rsidR="00AB1948" w:rsidRPr="000A3052">
        <w:rPr>
          <w:sz w:val="28"/>
          <w:szCs w:val="28"/>
        </w:rPr>
        <w:t xml:space="preserve"> года населению городского округа г. Благовещенска оказано услуг бытового характера на сумму </w:t>
      </w:r>
      <w:r>
        <w:rPr>
          <w:sz w:val="28"/>
          <w:szCs w:val="28"/>
        </w:rPr>
        <w:t xml:space="preserve">178,4 </w:t>
      </w:r>
      <w:r w:rsidR="00AB1948" w:rsidRPr="000A3052">
        <w:rPr>
          <w:sz w:val="28"/>
          <w:szCs w:val="28"/>
        </w:rPr>
        <w:t xml:space="preserve">млн. рублей. </w:t>
      </w:r>
      <w:r w:rsidR="00864D0B">
        <w:rPr>
          <w:sz w:val="28"/>
          <w:szCs w:val="28"/>
        </w:rPr>
        <w:t>О</w:t>
      </w:r>
      <w:r w:rsidR="00AB1948" w:rsidRPr="000A3052">
        <w:rPr>
          <w:sz w:val="28"/>
          <w:szCs w:val="28"/>
        </w:rPr>
        <w:t>бъем быт</w:t>
      </w:r>
      <w:r w:rsidR="00284B14">
        <w:rPr>
          <w:sz w:val="28"/>
          <w:szCs w:val="28"/>
        </w:rPr>
        <w:t>овых услуг в январе-</w:t>
      </w:r>
      <w:r>
        <w:rPr>
          <w:sz w:val="28"/>
          <w:szCs w:val="28"/>
        </w:rPr>
        <w:t>декабре</w:t>
      </w:r>
      <w:r w:rsidR="00284B14">
        <w:rPr>
          <w:sz w:val="28"/>
          <w:szCs w:val="28"/>
        </w:rPr>
        <w:t xml:space="preserve"> </w:t>
      </w:r>
      <w:r w:rsidR="00AE73C5">
        <w:rPr>
          <w:sz w:val="28"/>
          <w:szCs w:val="28"/>
        </w:rPr>
        <w:t>201</w:t>
      </w:r>
      <w:r w:rsidR="00C33DD6">
        <w:rPr>
          <w:sz w:val="28"/>
          <w:szCs w:val="28"/>
        </w:rPr>
        <w:t>4</w:t>
      </w:r>
      <w:r w:rsidR="00AB1948" w:rsidRPr="000A3052">
        <w:rPr>
          <w:sz w:val="28"/>
          <w:szCs w:val="28"/>
        </w:rPr>
        <w:t xml:space="preserve"> года </w:t>
      </w:r>
      <w:r w:rsidR="00C33DD6">
        <w:rPr>
          <w:sz w:val="28"/>
          <w:szCs w:val="28"/>
        </w:rPr>
        <w:t>понизился</w:t>
      </w:r>
      <w:r w:rsidR="00AB1948" w:rsidRPr="000A3052">
        <w:rPr>
          <w:sz w:val="28"/>
          <w:szCs w:val="28"/>
        </w:rPr>
        <w:t xml:space="preserve"> по сравнению с январем-</w:t>
      </w:r>
      <w:r>
        <w:rPr>
          <w:sz w:val="28"/>
          <w:szCs w:val="28"/>
        </w:rPr>
        <w:t>декабрем</w:t>
      </w:r>
      <w:r w:rsidR="00AB1948" w:rsidRPr="000A3052">
        <w:rPr>
          <w:sz w:val="28"/>
          <w:szCs w:val="28"/>
        </w:rPr>
        <w:t xml:space="preserve"> </w:t>
      </w:r>
      <w:r w:rsidR="00AE73C5">
        <w:rPr>
          <w:sz w:val="28"/>
          <w:szCs w:val="28"/>
        </w:rPr>
        <w:t>201</w:t>
      </w:r>
      <w:r w:rsidR="00C33DD6">
        <w:rPr>
          <w:sz w:val="28"/>
          <w:szCs w:val="28"/>
        </w:rPr>
        <w:t>3</w:t>
      </w:r>
      <w:r w:rsidR="00284B14">
        <w:rPr>
          <w:sz w:val="28"/>
          <w:szCs w:val="28"/>
        </w:rPr>
        <w:t xml:space="preserve"> года </w:t>
      </w:r>
      <w:r w:rsidR="00284B14" w:rsidRPr="00864D0B">
        <w:rPr>
          <w:sz w:val="28"/>
          <w:szCs w:val="28"/>
        </w:rPr>
        <w:t xml:space="preserve">на </w:t>
      </w:r>
      <w:r w:rsidR="00864D0B" w:rsidRPr="00864D0B">
        <w:rPr>
          <w:sz w:val="28"/>
          <w:szCs w:val="28"/>
        </w:rPr>
        <w:t>0,5</w:t>
      </w:r>
      <w:r w:rsidR="00AB1948" w:rsidRPr="00864D0B">
        <w:rPr>
          <w:sz w:val="28"/>
          <w:szCs w:val="28"/>
        </w:rPr>
        <w:t>%.</w:t>
      </w:r>
    </w:p>
    <w:p w:rsidR="00480A66" w:rsidRPr="00480A66" w:rsidRDefault="00480A66" w:rsidP="009C125F">
      <w:pPr>
        <w:keepNext/>
        <w:ind w:firstLine="567"/>
        <w:jc w:val="both"/>
        <w:rPr>
          <w:sz w:val="28"/>
          <w:szCs w:val="28"/>
        </w:rPr>
      </w:pPr>
      <w:r w:rsidRPr="00480A66">
        <w:rPr>
          <w:sz w:val="28"/>
          <w:szCs w:val="28"/>
        </w:rPr>
        <w:t>В структуре объема бытовых услуг по крупным и средним предприятиям больший объем занимают ритуальные услуги</w:t>
      </w:r>
      <w:r w:rsidR="00612D0F">
        <w:rPr>
          <w:sz w:val="28"/>
          <w:szCs w:val="28"/>
          <w:lang w:val="ru-MO"/>
        </w:rPr>
        <w:t xml:space="preserve"> – 87,1</w:t>
      </w:r>
      <w:r w:rsidRPr="00480A66">
        <w:rPr>
          <w:sz w:val="28"/>
          <w:szCs w:val="28"/>
        </w:rPr>
        <w:t xml:space="preserve"> млн. рублей, услуги по техническому обслуживанию и рем</w:t>
      </w:r>
      <w:r w:rsidR="00612D0F">
        <w:rPr>
          <w:sz w:val="28"/>
          <w:szCs w:val="28"/>
        </w:rPr>
        <w:t>онту транспортных средств – 47,7</w:t>
      </w:r>
      <w:r w:rsidRPr="00480A66">
        <w:rPr>
          <w:sz w:val="28"/>
          <w:szCs w:val="28"/>
        </w:rPr>
        <w:t xml:space="preserve"> млн.рублей и услуги бань, душевых и саун – </w:t>
      </w:r>
      <w:r w:rsidR="00612D0F">
        <w:rPr>
          <w:sz w:val="28"/>
          <w:szCs w:val="28"/>
        </w:rPr>
        <w:t>40,4</w:t>
      </w:r>
      <w:r w:rsidRPr="00480A66">
        <w:rPr>
          <w:sz w:val="28"/>
          <w:szCs w:val="28"/>
        </w:rPr>
        <w:t xml:space="preserve"> млн. рублей.</w:t>
      </w:r>
    </w:p>
    <w:p w:rsidR="000863A5" w:rsidRPr="000A3052" w:rsidRDefault="000863A5" w:rsidP="009C125F">
      <w:pPr>
        <w:keepNext/>
        <w:ind w:firstLine="567"/>
        <w:jc w:val="both"/>
        <w:rPr>
          <w:sz w:val="28"/>
          <w:szCs w:val="28"/>
        </w:rPr>
      </w:pPr>
      <w:r w:rsidRPr="000A3052">
        <w:rPr>
          <w:sz w:val="28"/>
          <w:szCs w:val="28"/>
        </w:rPr>
        <w:lastRenderedPageBreak/>
        <w:t xml:space="preserve">Среди услуг оплаченных </w:t>
      </w:r>
      <w:r w:rsidR="00480A66">
        <w:rPr>
          <w:sz w:val="28"/>
          <w:szCs w:val="28"/>
        </w:rPr>
        <w:t>на</w:t>
      </w:r>
      <w:r w:rsidR="00612D0F">
        <w:rPr>
          <w:sz w:val="28"/>
          <w:szCs w:val="28"/>
        </w:rPr>
        <w:t>селением значительную часть 87,8</w:t>
      </w:r>
      <w:r w:rsidRPr="000A3052">
        <w:rPr>
          <w:sz w:val="28"/>
          <w:szCs w:val="28"/>
        </w:rPr>
        <w:t>% составляют услуги «обязательные к оплате», к ним относятся услуги связи, транспорта, жилищные и коммунальные услуги.</w:t>
      </w:r>
    </w:p>
    <w:p w:rsidR="003D7290" w:rsidRDefault="003D7290" w:rsidP="009C125F">
      <w:pPr>
        <w:pStyle w:val="2"/>
        <w:spacing w:before="0" w:after="0"/>
        <w:rPr>
          <w:sz w:val="28"/>
          <w:szCs w:val="28"/>
        </w:rPr>
      </w:pPr>
      <w:bookmarkStart w:id="34" w:name="_Toc39393673"/>
      <w:bookmarkStart w:id="35" w:name="_Toc101323447"/>
      <w:bookmarkStart w:id="36" w:name="_Toc160872221"/>
      <w:bookmarkStart w:id="37" w:name="_Toc284945142"/>
    </w:p>
    <w:p w:rsidR="000863A5" w:rsidRDefault="000863A5" w:rsidP="009C125F">
      <w:pPr>
        <w:pStyle w:val="2"/>
        <w:spacing w:before="0" w:after="0"/>
        <w:rPr>
          <w:sz w:val="28"/>
          <w:szCs w:val="28"/>
        </w:rPr>
      </w:pPr>
      <w:r w:rsidRPr="000A3052">
        <w:rPr>
          <w:sz w:val="28"/>
          <w:szCs w:val="28"/>
        </w:rPr>
        <w:t>Характеристика предприятий и организаций</w:t>
      </w:r>
      <w:bookmarkEnd w:id="34"/>
      <w:bookmarkEnd w:id="35"/>
      <w:bookmarkEnd w:id="36"/>
      <w:bookmarkEnd w:id="37"/>
    </w:p>
    <w:p w:rsidR="003D7290" w:rsidRPr="002F346B" w:rsidRDefault="003D7290" w:rsidP="009C125F">
      <w:pPr>
        <w:keepNext/>
        <w:rPr>
          <w:sz w:val="28"/>
          <w:szCs w:val="28"/>
        </w:rPr>
      </w:pPr>
    </w:p>
    <w:p w:rsidR="002F346B" w:rsidRDefault="002F346B" w:rsidP="009C125F">
      <w:pPr>
        <w:keepNext/>
        <w:ind w:firstLine="567"/>
        <w:jc w:val="both"/>
        <w:rPr>
          <w:sz w:val="28"/>
          <w:szCs w:val="28"/>
        </w:rPr>
      </w:pPr>
      <w:r w:rsidRPr="002F346B">
        <w:rPr>
          <w:sz w:val="28"/>
          <w:szCs w:val="28"/>
        </w:rPr>
        <w:t>По оперативным данным территориального раздела Статистического регистра хозяйствующих субъектов (Статрегистра Росстата) всех форм собств</w:t>
      </w:r>
      <w:r w:rsidR="007B6BF6">
        <w:rPr>
          <w:sz w:val="28"/>
          <w:szCs w:val="28"/>
        </w:rPr>
        <w:t>еннос</w:t>
      </w:r>
      <w:r w:rsidR="00BD4248">
        <w:rPr>
          <w:sz w:val="28"/>
          <w:szCs w:val="28"/>
        </w:rPr>
        <w:t xml:space="preserve">ти и хозяйствования, на 1 </w:t>
      </w:r>
      <w:r w:rsidR="00612D0F">
        <w:rPr>
          <w:sz w:val="28"/>
          <w:szCs w:val="28"/>
        </w:rPr>
        <w:t>января</w:t>
      </w:r>
      <w:r w:rsidR="00480A66" w:rsidRPr="00480A66">
        <w:rPr>
          <w:sz w:val="28"/>
          <w:szCs w:val="28"/>
        </w:rPr>
        <w:t xml:space="preserve"> </w:t>
      </w:r>
      <w:r w:rsidRPr="002F346B">
        <w:rPr>
          <w:sz w:val="28"/>
          <w:szCs w:val="28"/>
        </w:rPr>
        <w:t>201</w:t>
      </w:r>
      <w:r w:rsidR="00612D0F">
        <w:rPr>
          <w:sz w:val="28"/>
          <w:szCs w:val="28"/>
        </w:rPr>
        <w:t>5</w:t>
      </w:r>
      <w:r w:rsidRPr="002F346B">
        <w:rPr>
          <w:sz w:val="28"/>
          <w:szCs w:val="28"/>
        </w:rPr>
        <w:t xml:space="preserve"> года в городском округе г. Благовещенске число учтенных субъектов всех видов экономической деятельности и форм собственности (предприятий, организаций, их филиалов и других обособленных подраз</w:t>
      </w:r>
      <w:r w:rsidR="00BD4248">
        <w:rPr>
          <w:sz w:val="28"/>
          <w:szCs w:val="28"/>
        </w:rPr>
        <w:t>делений) составило</w:t>
      </w:r>
      <w:r w:rsidR="00BD4248" w:rsidRPr="00FC4369">
        <w:rPr>
          <w:sz w:val="28"/>
          <w:szCs w:val="28"/>
        </w:rPr>
        <w:t xml:space="preserve"> </w:t>
      </w:r>
      <w:r w:rsidR="00612D0F">
        <w:rPr>
          <w:sz w:val="28"/>
          <w:szCs w:val="28"/>
        </w:rPr>
        <w:t>9 639</w:t>
      </w:r>
      <w:r w:rsidR="00FC4369" w:rsidRPr="00417994">
        <w:t xml:space="preserve"> </w:t>
      </w:r>
      <w:r w:rsidRPr="002F346B">
        <w:rPr>
          <w:sz w:val="28"/>
          <w:szCs w:val="28"/>
        </w:rPr>
        <w:t>единиц.</w:t>
      </w:r>
    </w:p>
    <w:p w:rsidR="00801B6D" w:rsidRPr="002F346B" w:rsidRDefault="00801B6D" w:rsidP="009C125F">
      <w:pPr>
        <w:keepNext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p w:rsidR="002F346B" w:rsidRDefault="002F346B" w:rsidP="009C125F">
      <w:pPr>
        <w:pStyle w:val="a9"/>
        <w:keepNext/>
        <w:rPr>
          <w:sz w:val="28"/>
          <w:szCs w:val="28"/>
        </w:rPr>
      </w:pPr>
      <w:r w:rsidRPr="002F346B">
        <w:rPr>
          <w:sz w:val="28"/>
          <w:szCs w:val="28"/>
        </w:rPr>
        <w:t>Распределение организаций, учтенных в Статрегистре Росстата,</w:t>
      </w:r>
      <w:r w:rsidRPr="002F346B">
        <w:rPr>
          <w:sz w:val="28"/>
          <w:szCs w:val="28"/>
        </w:rPr>
        <w:br/>
        <w:t xml:space="preserve">по видам экономической </w:t>
      </w:r>
      <w:r w:rsidR="00BD4248">
        <w:rPr>
          <w:sz w:val="28"/>
          <w:szCs w:val="28"/>
        </w:rPr>
        <w:t>деятельности (ОКВЭД)</w:t>
      </w:r>
      <w:r w:rsidR="00BD4248">
        <w:rPr>
          <w:sz w:val="28"/>
          <w:szCs w:val="28"/>
        </w:rPr>
        <w:br/>
        <w:t xml:space="preserve">на 1 </w:t>
      </w:r>
      <w:r w:rsidR="00612D0F">
        <w:rPr>
          <w:sz w:val="28"/>
          <w:szCs w:val="28"/>
        </w:rPr>
        <w:t>января</w:t>
      </w:r>
      <w:r w:rsidR="00FC4369" w:rsidRPr="00FC4369">
        <w:rPr>
          <w:sz w:val="28"/>
          <w:szCs w:val="28"/>
        </w:rPr>
        <w:t xml:space="preserve"> </w:t>
      </w:r>
      <w:r w:rsidR="00612D0F">
        <w:rPr>
          <w:sz w:val="28"/>
          <w:szCs w:val="28"/>
        </w:rPr>
        <w:t>2015</w:t>
      </w:r>
      <w:r w:rsidRPr="002F346B">
        <w:rPr>
          <w:sz w:val="28"/>
          <w:szCs w:val="28"/>
        </w:rPr>
        <w:t xml:space="preserve"> года</w:t>
      </w:r>
    </w:p>
    <w:p w:rsidR="0011246D" w:rsidRDefault="0011246D" w:rsidP="009C125F">
      <w:pPr>
        <w:pStyle w:val="a9"/>
        <w:keepNext/>
        <w:rPr>
          <w:sz w:val="28"/>
          <w:szCs w:val="28"/>
        </w:rPr>
      </w:pPr>
    </w:p>
    <w:p w:rsidR="0011246D" w:rsidRPr="002F346B" w:rsidRDefault="0011246D" w:rsidP="009C125F">
      <w:pPr>
        <w:pStyle w:val="a9"/>
        <w:keepNext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20"/>
        <w:gridCol w:w="1260"/>
        <w:gridCol w:w="1080"/>
      </w:tblGrid>
      <w:tr w:rsidR="002F346B" w:rsidRPr="002F346B" w:rsidTr="007B6BF6">
        <w:trPr>
          <w:cantSplit/>
          <w:trHeight w:val="277"/>
          <w:tblHeader/>
        </w:trPr>
        <w:tc>
          <w:tcPr>
            <w:tcW w:w="7020" w:type="dxa"/>
            <w:vMerge w:val="restart"/>
          </w:tcPr>
          <w:p w:rsidR="002F346B" w:rsidRPr="002F346B" w:rsidRDefault="002F346B" w:rsidP="009C125F">
            <w:pPr>
              <w:keepNext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:rsidR="002F346B" w:rsidRPr="002F346B" w:rsidRDefault="002F346B" w:rsidP="009C125F">
            <w:pPr>
              <w:keepNext/>
              <w:ind w:left="-108" w:right="-108"/>
              <w:jc w:val="center"/>
              <w:rPr>
                <w:sz w:val="28"/>
                <w:szCs w:val="28"/>
              </w:rPr>
            </w:pPr>
            <w:r w:rsidRPr="002F346B">
              <w:rPr>
                <w:sz w:val="28"/>
                <w:szCs w:val="28"/>
              </w:rPr>
              <w:t>Количество организаций</w:t>
            </w:r>
          </w:p>
        </w:tc>
      </w:tr>
      <w:tr w:rsidR="002F346B" w:rsidRPr="002F346B" w:rsidTr="007B6BF6">
        <w:trPr>
          <w:cantSplit/>
          <w:trHeight w:val="117"/>
          <w:tblHeader/>
        </w:trPr>
        <w:tc>
          <w:tcPr>
            <w:tcW w:w="7020" w:type="dxa"/>
            <w:vMerge/>
          </w:tcPr>
          <w:p w:rsidR="002F346B" w:rsidRPr="002F346B" w:rsidRDefault="002F346B" w:rsidP="009C125F">
            <w:pPr>
              <w:keepNext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F346B" w:rsidRPr="002F346B" w:rsidRDefault="002F346B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2F346B">
              <w:rPr>
                <w:sz w:val="28"/>
                <w:szCs w:val="28"/>
              </w:rPr>
              <w:t>единиц</w:t>
            </w:r>
          </w:p>
        </w:tc>
        <w:tc>
          <w:tcPr>
            <w:tcW w:w="1080" w:type="dxa"/>
          </w:tcPr>
          <w:p w:rsidR="002F346B" w:rsidRPr="002F346B" w:rsidRDefault="002F346B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2F346B">
              <w:rPr>
                <w:sz w:val="28"/>
                <w:szCs w:val="28"/>
              </w:rPr>
              <w:t>в % к итогу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rPr>
                <w:sz w:val="28"/>
                <w:szCs w:val="28"/>
              </w:rPr>
            </w:pPr>
            <w:r w:rsidRPr="002F346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left="-108" w:right="176"/>
              <w:jc w:val="right"/>
              <w:rPr>
                <w:b/>
                <w:sz w:val="28"/>
                <w:szCs w:val="28"/>
              </w:rPr>
            </w:pPr>
            <w:r w:rsidRPr="00612B1C">
              <w:rPr>
                <w:b/>
                <w:sz w:val="28"/>
                <w:szCs w:val="28"/>
              </w:rPr>
              <w:t>9639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/>
                <w:sz w:val="28"/>
                <w:szCs w:val="28"/>
              </w:rPr>
            </w:pPr>
            <w:r w:rsidRPr="00612B1C">
              <w:rPr>
                <w:b/>
                <w:sz w:val="28"/>
                <w:szCs w:val="28"/>
              </w:rPr>
              <w:t>100,0</w:t>
            </w:r>
          </w:p>
        </w:tc>
      </w:tr>
      <w:tr w:rsidR="00612D0F" w:rsidRPr="002F346B" w:rsidTr="007B6BF6">
        <w:trPr>
          <w:cantSplit/>
          <w:trHeight w:val="70"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255" w:firstLine="63"/>
              <w:rPr>
                <w:sz w:val="28"/>
                <w:szCs w:val="28"/>
              </w:rPr>
            </w:pPr>
            <w:r w:rsidRPr="002F346B">
              <w:rPr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12D0F" w:rsidRPr="002F346B" w:rsidTr="007B6BF6">
        <w:trPr>
          <w:cantSplit/>
          <w:trHeight w:val="93"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7" w:hanging="113"/>
              <w:rPr>
                <w:sz w:val="28"/>
                <w:szCs w:val="28"/>
                <w:lang w:val="ru-MO"/>
              </w:rPr>
            </w:pPr>
            <w:r w:rsidRPr="002F346B">
              <w:rPr>
                <w:bCs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292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3,0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  <w:lang w:val="ru-MO"/>
              </w:rPr>
            </w:pPr>
            <w:r w:rsidRPr="00612B1C">
              <w:rPr>
                <w:bCs/>
                <w:sz w:val="28"/>
                <w:szCs w:val="28"/>
                <w:lang w:val="ru-MO"/>
              </w:rPr>
              <w:t>4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0,0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153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1,6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660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6,9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0,6</w:t>
            </w:r>
          </w:p>
        </w:tc>
      </w:tr>
      <w:tr w:rsidR="00612D0F" w:rsidRPr="002F346B" w:rsidTr="00FC4369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left="227"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1326</w:t>
            </w:r>
          </w:p>
        </w:tc>
        <w:tc>
          <w:tcPr>
            <w:tcW w:w="1080" w:type="dxa"/>
            <w:tcMar>
              <w:left w:w="0" w:type="dxa"/>
            </w:tcMar>
            <w:vAlign w:val="bottom"/>
          </w:tcPr>
          <w:p w:rsidR="00612D0F" w:rsidRPr="00612B1C" w:rsidRDefault="00612D0F" w:rsidP="009C125F">
            <w:pPr>
              <w:keepNext/>
              <w:ind w:left="227"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13,8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3249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33,7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гостиницы и рестораны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2,0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532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5,5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222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2,3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1746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18,1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1,6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1,8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6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1,9</w:t>
            </w:r>
          </w:p>
        </w:tc>
      </w:tr>
      <w:tr w:rsidR="00612D0F" w:rsidRPr="002F346B" w:rsidTr="007B6BF6">
        <w:trPr>
          <w:cantSplit/>
        </w:trPr>
        <w:tc>
          <w:tcPr>
            <w:tcW w:w="7020" w:type="dxa"/>
          </w:tcPr>
          <w:p w:rsidR="00612D0F" w:rsidRPr="002F346B" w:rsidRDefault="00612D0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2F346B">
              <w:rPr>
                <w:bCs/>
                <w:sz w:val="28"/>
                <w:szCs w:val="28"/>
              </w:rPr>
              <w:lastRenderedPageBreak/>
              <w:t>предоставление прочих коммунальных, социальных и персональных услуг</w:t>
            </w:r>
          </w:p>
        </w:tc>
        <w:tc>
          <w:tcPr>
            <w:tcW w:w="126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696</w:t>
            </w:r>
          </w:p>
        </w:tc>
        <w:tc>
          <w:tcPr>
            <w:tcW w:w="1080" w:type="dxa"/>
            <w:vAlign w:val="bottom"/>
          </w:tcPr>
          <w:p w:rsidR="00612D0F" w:rsidRPr="00612B1C" w:rsidRDefault="00612D0F" w:rsidP="009C125F">
            <w:pPr>
              <w:keepNext/>
              <w:ind w:right="176"/>
              <w:jc w:val="right"/>
              <w:rPr>
                <w:bCs/>
                <w:sz w:val="28"/>
                <w:szCs w:val="28"/>
              </w:rPr>
            </w:pPr>
            <w:r w:rsidRPr="00612B1C">
              <w:rPr>
                <w:bCs/>
                <w:sz w:val="28"/>
                <w:szCs w:val="28"/>
              </w:rPr>
              <w:t>7,2</w:t>
            </w:r>
          </w:p>
        </w:tc>
      </w:tr>
    </w:tbl>
    <w:p w:rsidR="00F45835" w:rsidRDefault="00F45835" w:rsidP="009C125F">
      <w:pPr>
        <w:pStyle w:val="2"/>
        <w:spacing w:before="0" w:after="0"/>
        <w:rPr>
          <w:sz w:val="28"/>
          <w:szCs w:val="28"/>
        </w:rPr>
      </w:pPr>
    </w:p>
    <w:p w:rsidR="00462397" w:rsidRDefault="00462397" w:rsidP="009C125F">
      <w:pPr>
        <w:pStyle w:val="2"/>
        <w:spacing w:before="0" w:after="0"/>
        <w:rPr>
          <w:sz w:val="28"/>
          <w:szCs w:val="28"/>
        </w:rPr>
      </w:pPr>
    </w:p>
    <w:p w:rsidR="00462397" w:rsidRDefault="00462397" w:rsidP="009C125F">
      <w:pPr>
        <w:pStyle w:val="2"/>
        <w:spacing w:before="0" w:after="0"/>
        <w:rPr>
          <w:sz w:val="28"/>
          <w:szCs w:val="28"/>
        </w:rPr>
      </w:pPr>
    </w:p>
    <w:p w:rsidR="00355935" w:rsidRPr="00554FD1" w:rsidRDefault="00355935" w:rsidP="009C125F">
      <w:pPr>
        <w:pStyle w:val="2"/>
        <w:spacing w:before="0" w:after="0"/>
        <w:rPr>
          <w:sz w:val="28"/>
          <w:szCs w:val="28"/>
        </w:rPr>
      </w:pPr>
      <w:r w:rsidRPr="00554FD1">
        <w:rPr>
          <w:sz w:val="28"/>
          <w:szCs w:val="28"/>
        </w:rPr>
        <w:t>Потребительские цены</w:t>
      </w:r>
    </w:p>
    <w:p w:rsidR="00355935" w:rsidRPr="00CE6DEF" w:rsidRDefault="00355935" w:rsidP="009C125F">
      <w:pPr>
        <w:keepNext/>
        <w:rPr>
          <w:sz w:val="28"/>
          <w:szCs w:val="28"/>
          <w:highlight w:val="yellow"/>
        </w:rPr>
      </w:pPr>
    </w:p>
    <w:p w:rsidR="00355935" w:rsidRPr="00720CDF" w:rsidRDefault="00720CDF" w:rsidP="009C125F">
      <w:pPr>
        <w:keepNext/>
        <w:ind w:firstLine="567"/>
        <w:jc w:val="both"/>
        <w:rPr>
          <w:sz w:val="28"/>
          <w:szCs w:val="28"/>
          <w:highlight w:val="yellow"/>
        </w:rPr>
      </w:pPr>
      <w:r w:rsidRPr="00720CDF">
        <w:rPr>
          <w:b/>
          <w:sz w:val="28"/>
          <w:szCs w:val="28"/>
        </w:rPr>
        <w:t>Индекс потребительских цен</w:t>
      </w:r>
      <w:r w:rsidRPr="00720CDF">
        <w:rPr>
          <w:sz w:val="28"/>
          <w:szCs w:val="28"/>
        </w:rPr>
        <w:t xml:space="preserve"> </w:t>
      </w:r>
      <w:r w:rsidRPr="00720CDF">
        <w:rPr>
          <w:b/>
          <w:bCs/>
          <w:sz w:val="28"/>
          <w:szCs w:val="28"/>
        </w:rPr>
        <w:t>и тарифов</w:t>
      </w:r>
      <w:r w:rsidRPr="00720CDF">
        <w:rPr>
          <w:sz w:val="28"/>
          <w:szCs w:val="28"/>
        </w:rPr>
        <w:t xml:space="preserve"> на товары и </w:t>
      </w:r>
      <w:r w:rsidR="00A26215">
        <w:rPr>
          <w:sz w:val="28"/>
          <w:szCs w:val="28"/>
        </w:rPr>
        <w:t xml:space="preserve">услуги в Амурской области в </w:t>
      </w:r>
      <w:r w:rsidR="002E410D">
        <w:rPr>
          <w:sz w:val="28"/>
          <w:szCs w:val="28"/>
        </w:rPr>
        <w:t>декабре</w:t>
      </w:r>
      <w:r w:rsidR="00A26215">
        <w:rPr>
          <w:sz w:val="28"/>
          <w:szCs w:val="28"/>
        </w:rPr>
        <w:t xml:space="preserve"> 2014 года по отношению к </w:t>
      </w:r>
      <w:r w:rsidR="002E410D">
        <w:rPr>
          <w:sz w:val="28"/>
          <w:szCs w:val="28"/>
        </w:rPr>
        <w:t>ноябрю</w:t>
      </w:r>
      <w:r w:rsidRPr="00720CDF">
        <w:rPr>
          <w:sz w:val="28"/>
          <w:szCs w:val="28"/>
        </w:rPr>
        <w:t xml:space="preserve"> 2014 года составил 10</w:t>
      </w:r>
      <w:r w:rsidR="002E410D">
        <w:rPr>
          <w:sz w:val="28"/>
          <w:szCs w:val="28"/>
        </w:rPr>
        <w:t>2</w:t>
      </w:r>
      <w:r w:rsidRPr="00720CDF">
        <w:rPr>
          <w:sz w:val="28"/>
          <w:szCs w:val="28"/>
        </w:rPr>
        <w:t>,</w:t>
      </w:r>
      <w:r w:rsidR="002E410D">
        <w:rPr>
          <w:sz w:val="28"/>
          <w:szCs w:val="28"/>
        </w:rPr>
        <w:t>1</w:t>
      </w:r>
      <w:r w:rsidRPr="00720CDF">
        <w:rPr>
          <w:sz w:val="28"/>
          <w:szCs w:val="28"/>
        </w:rPr>
        <w:t xml:space="preserve">%, к </w:t>
      </w:r>
      <w:r w:rsidR="002E410D">
        <w:rPr>
          <w:sz w:val="28"/>
          <w:szCs w:val="28"/>
        </w:rPr>
        <w:t xml:space="preserve">декабрю </w:t>
      </w:r>
      <w:r w:rsidRPr="00720CDF">
        <w:rPr>
          <w:sz w:val="28"/>
          <w:szCs w:val="28"/>
        </w:rPr>
        <w:t>2013 года – 1</w:t>
      </w:r>
      <w:r w:rsidR="002E410D">
        <w:rPr>
          <w:sz w:val="28"/>
          <w:szCs w:val="28"/>
        </w:rPr>
        <w:t>10,5</w:t>
      </w:r>
      <w:r w:rsidRPr="00720CDF">
        <w:rPr>
          <w:sz w:val="28"/>
          <w:szCs w:val="28"/>
        </w:rPr>
        <w:t>%.</w:t>
      </w:r>
    </w:p>
    <w:p w:rsidR="00355935" w:rsidRPr="001F0F87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Таблица 9</w:t>
      </w:r>
    </w:p>
    <w:p w:rsidR="002E410D" w:rsidRDefault="002E410D" w:rsidP="009C125F">
      <w:pPr>
        <w:pStyle w:val="a9"/>
        <w:keepNext/>
        <w:rPr>
          <w:sz w:val="28"/>
          <w:szCs w:val="28"/>
        </w:rPr>
      </w:pPr>
    </w:p>
    <w:p w:rsidR="00355935" w:rsidRPr="001F0F87" w:rsidRDefault="00355935" w:rsidP="009C125F">
      <w:pPr>
        <w:pStyle w:val="a9"/>
        <w:keepNext/>
        <w:rPr>
          <w:sz w:val="28"/>
          <w:szCs w:val="28"/>
        </w:rPr>
      </w:pPr>
      <w:r w:rsidRPr="001F0F87">
        <w:rPr>
          <w:sz w:val="28"/>
          <w:szCs w:val="28"/>
        </w:rPr>
        <w:t>Индексы потребительских</w:t>
      </w:r>
      <w:r w:rsidRPr="001F0F87">
        <w:rPr>
          <w:sz w:val="28"/>
          <w:szCs w:val="28"/>
        </w:rPr>
        <w:br/>
        <w:t>цен и тарифов на товары и услуги</w:t>
      </w:r>
    </w:p>
    <w:p w:rsidR="00355935" w:rsidRPr="001F0F87" w:rsidRDefault="00355935" w:rsidP="009C125F">
      <w:pPr>
        <w:keepNext/>
        <w:ind w:firstLine="1134"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на конец периода, в %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276"/>
        <w:gridCol w:w="1223"/>
        <w:gridCol w:w="1474"/>
      </w:tblGrid>
      <w:tr w:rsidR="00355935" w:rsidRPr="001F0F87" w:rsidTr="002E410D">
        <w:trPr>
          <w:cantSplit/>
          <w:trHeight w:val="1125"/>
          <w:tblHeader/>
        </w:trPr>
        <w:tc>
          <w:tcPr>
            <w:tcW w:w="5387" w:type="dxa"/>
            <w:vMerge w:val="restart"/>
          </w:tcPr>
          <w:p w:rsidR="00355935" w:rsidRPr="001F0F87" w:rsidRDefault="00355935" w:rsidP="009C125F">
            <w:pPr>
              <w:keepNext/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gridSpan w:val="2"/>
          </w:tcPr>
          <w:p w:rsidR="00355935" w:rsidRPr="001F0F87" w:rsidRDefault="00AD12D7" w:rsidP="009C125F">
            <w:pPr>
              <w:keepNext/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</w:t>
            </w:r>
            <w:r w:rsidR="002E410D">
              <w:rPr>
                <w:sz w:val="28"/>
                <w:szCs w:val="28"/>
              </w:rPr>
              <w:t xml:space="preserve">кс потребительских цен декабря </w:t>
            </w:r>
            <w:r>
              <w:rPr>
                <w:sz w:val="28"/>
                <w:szCs w:val="28"/>
              </w:rPr>
              <w:t>2014</w:t>
            </w:r>
            <w:r w:rsidR="00355935" w:rsidRPr="001F0F87">
              <w:rPr>
                <w:sz w:val="28"/>
                <w:szCs w:val="28"/>
              </w:rPr>
              <w:t xml:space="preserve">г. </w:t>
            </w:r>
            <w:r w:rsidR="002E410D">
              <w:rPr>
                <w:sz w:val="28"/>
                <w:szCs w:val="28"/>
              </w:rPr>
              <w:t>к</w:t>
            </w:r>
          </w:p>
        </w:tc>
        <w:tc>
          <w:tcPr>
            <w:tcW w:w="1474" w:type="dxa"/>
            <w:vMerge w:val="restart"/>
          </w:tcPr>
          <w:p w:rsidR="00355935" w:rsidRPr="001F0F87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  <w:u w:val="single"/>
              </w:rPr>
            </w:pPr>
            <w:r w:rsidRPr="001F0F87">
              <w:rPr>
                <w:sz w:val="28"/>
                <w:szCs w:val="28"/>
                <w:u w:val="single"/>
              </w:rPr>
              <w:t>Справочно</w:t>
            </w:r>
            <w:r w:rsidRPr="001F0F87">
              <w:rPr>
                <w:sz w:val="28"/>
                <w:szCs w:val="28"/>
                <w:u w:val="single"/>
              </w:rPr>
              <w:br/>
            </w:r>
            <w:r w:rsidRPr="001F0F87">
              <w:rPr>
                <w:sz w:val="28"/>
                <w:szCs w:val="28"/>
              </w:rPr>
              <w:t xml:space="preserve">по </w:t>
            </w:r>
            <w:r w:rsidR="002E410D">
              <w:rPr>
                <w:sz w:val="28"/>
                <w:szCs w:val="28"/>
              </w:rPr>
              <w:t>России</w:t>
            </w:r>
            <w:r w:rsidR="002E410D">
              <w:rPr>
                <w:sz w:val="28"/>
                <w:szCs w:val="28"/>
              </w:rPr>
              <w:br/>
              <w:t>декабрь</w:t>
            </w:r>
            <w:r>
              <w:rPr>
                <w:sz w:val="28"/>
                <w:szCs w:val="28"/>
              </w:rPr>
              <w:t xml:space="preserve"> 2014</w:t>
            </w:r>
            <w:r w:rsidRPr="001F0F87">
              <w:rPr>
                <w:sz w:val="28"/>
                <w:szCs w:val="28"/>
              </w:rPr>
              <w:t>г. к</w:t>
            </w:r>
            <w:r w:rsidR="002E410D">
              <w:rPr>
                <w:sz w:val="28"/>
                <w:szCs w:val="28"/>
              </w:rPr>
              <w:t xml:space="preserve"> ноябрю</w:t>
            </w:r>
            <w:r>
              <w:rPr>
                <w:sz w:val="28"/>
                <w:szCs w:val="28"/>
              </w:rPr>
              <w:t xml:space="preserve"> 2014</w:t>
            </w:r>
            <w:r w:rsidRPr="001F0F87">
              <w:rPr>
                <w:sz w:val="28"/>
                <w:szCs w:val="28"/>
              </w:rPr>
              <w:t>г.</w:t>
            </w:r>
          </w:p>
        </w:tc>
      </w:tr>
      <w:tr w:rsidR="00355935" w:rsidRPr="001F0F87" w:rsidTr="002E410D">
        <w:trPr>
          <w:cantSplit/>
          <w:tblHeader/>
        </w:trPr>
        <w:tc>
          <w:tcPr>
            <w:tcW w:w="5387" w:type="dxa"/>
            <w:vMerge/>
          </w:tcPr>
          <w:p w:rsidR="00355935" w:rsidRPr="001F0F87" w:rsidRDefault="00355935" w:rsidP="009C125F">
            <w:pPr>
              <w:keepNext/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5935" w:rsidRPr="001F0F87" w:rsidRDefault="002E410D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355935">
              <w:rPr>
                <w:sz w:val="28"/>
                <w:szCs w:val="28"/>
              </w:rPr>
              <w:br/>
              <w:t>2014</w:t>
            </w:r>
            <w:r w:rsidR="00355935" w:rsidRPr="001F0F87">
              <w:rPr>
                <w:sz w:val="28"/>
                <w:szCs w:val="28"/>
              </w:rPr>
              <w:t>г.</w:t>
            </w:r>
          </w:p>
        </w:tc>
        <w:tc>
          <w:tcPr>
            <w:tcW w:w="1223" w:type="dxa"/>
          </w:tcPr>
          <w:p w:rsidR="00355935" w:rsidRPr="001F0F87" w:rsidRDefault="002E410D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355935">
              <w:rPr>
                <w:sz w:val="28"/>
                <w:szCs w:val="28"/>
              </w:rPr>
              <w:br/>
              <w:t>2013</w:t>
            </w:r>
            <w:r w:rsidR="00355935" w:rsidRPr="001F0F87">
              <w:rPr>
                <w:sz w:val="28"/>
                <w:szCs w:val="28"/>
              </w:rPr>
              <w:t>г.</w:t>
            </w:r>
          </w:p>
        </w:tc>
        <w:tc>
          <w:tcPr>
            <w:tcW w:w="1474" w:type="dxa"/>
            <w:vMerge/>
          </w:tcPr>
          <w:p w:rsidR="00355935" w:rsidRPr="001F0F87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2E410D" w:rsidRPr="001F0F87" w:rsidTr="002E410D">
        <w:tc>
          <w:tcPr>
            <w:tcW w:w="5387" w:type="dxa"/>
            <w:vAlign w:val="bottom"/>
          </w:tcPr>
          <w:p w:rsidR="002E410D" w:rsidRPr="001F0F87" w:rsidRDefault="002E410D" w:rsidP="009C125F">
            <w:pPr>
              <w:pStyle w:val="a6"/>
              <w:keepNext/>
              <w:rPr>
                <w:b/>
                <w:bCs/>
                <w:sz w:val="28"/>
                <w:szCs w:val="28"/>
              </w:rPr>
            </w:pPr>
            <w:r w:rsidRPr="001F0F87">
              <w:rPr>
                <w:b/>
                <w:bCs/>
                <w:sz w:val="28"/>
                <w:szCs w:val="28"/>
              </w:rPr>
              <w:t>Все товары и услуги</w:t>
            </w:r>
          </w:p>
        </w:tc>
        <w:tc>
          <w:tcPr>
            <w:tcW w:w="1276" w:type="dxa"/>
          </w:tcPr>
          <w:p w:rsidR="002E410D" w:rsidRPr="002E410D" w:rsidRDefault="002E410D" w:rsidP="009C125F">
            <w:pPr>
              <w:keepNext/>
              <w:spacing w:before="120"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102,1</w:t>
            </w:r>
          </w:p>
        </w:tc>
        <w:tc>
          <w:tcPr>
            <w:tcW w:w="1223" w:type="dxa"/>
          </w:tcPr>
          <w:p w:rsidR="002E410D" w:rsidRPr="002E410D" w:rsidRDefault="002E410D" w:rsidP="009C125F">
            <w:pPr>
              <w:keepNext/>
              <w:tabs>
                <w:tab w:val="left" w:pos="851"/>
              </w:tabs>
              <w:spacing w:before="120"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110,5</w:t>
            </w:r>
          </w:p>
        </w:tc>
        <w:tc>
          <w:tcPr>
            <w:tcW w:w="1474" w:type="dxa"/>
          </w:tcPr>
          <w:p w:rsidR="002E410D" w:rsidRPr="002E410D" w:rsidRDefault="002E410D" w:rsidP="009C125F">
            <w:pPr>
              <w:keepNext/>
              <w:spacing w:before="120"/>
              <w:ind w:right="34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102,6</w:t>
            </w:r>
          </w:p>
        </w:tc>
      </w:tr>
      <w:tr w:rsidR="002E410D" w:rsidRPr="001F0F87" w:rsidTr="002E410D">
        <w:tc>
          <w:tcPr>
            <w:tcW w:w="5387" w:type="dxa"/>
            <w:vAlign w:val="bottom"/>
          </w:tcPr>
          <w:p w:rsidR="002E410D" w:rsidRPr="001F0F87" w:rsidRDefault="002E410D" w:rsidP="009C125F">
            <w:pPr>
              <w:keepNext/>
              <w:ind w:left="72" w:right="-212" w:hanging="72"/>
              <w:rPr>
                <w:b/>
                <w:sz w:val="28"/>
                <w:szCs w:val="28"/>
              </w:rPr>
            </w:pPr>
            <w:r w:rsidRPr="001F0F87">
              <w:rPr>
                <w:b/>
                <w:sz w:val="28"/>
                <w:szCs w:val="28"/>
              </w:rPr>
              <w:t>Все товары и услуги (без овощей, картофеля и фруктов)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101,8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110,7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х</w:t>
            </w:r>
          </w:p>
        </w:tc>
      </w:tr>
      <w:tr w:rsidR="002E410D" w:rsidRPr="001F0F87" w:rsidTr="002E410D">
        <w:tc>
          <w:tcPr>
            <w:tcW w:w="5387" w:type="dxa"/>
            <w:vAlign w:val="bottom"/>
          </w:tcPr>
          <w:p w:rsidR="002E410D" w:rsidRPr="001F0F87" w:rsidRDefault="002E410D" w:rsidP="009C125F">
            <w:pPr>
              <w:keepNext/>
              <w:ind w:left="72" w:hanging="72"/>
              <w:jc w:val="both"/>
              <w:rPr>
                <w:b/>
                <w:sz w:val="28"/>
                <w:szCs w:val="28"/>
                <w:u w:val="single"/>
              </w:rPr>
            </w:pPr>
            <w:r w:rsidRPr="001F0F87">
              <w:rPr>
                <w:b/>
                <w:sz w:val="28"/>
                <w:szCs w:val="28"/>
              </w:rPr>
              <w:t>Все товары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102,2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110,6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102,8</w:t>
            </w:r>
          </w:p>
        </w:tc>
      </w:tr>
      <w:tr w:rsidR="002E410D" w:rsidRPr="001F0F87" w:rsidTr="002E410D">
        <w:tc>
          <w:tcPr>
            <w:tcW w:w="5387" w:type="dxa"/>
            <w:vAlign w:val="bottom"/>
          </w:tcPr>
          <w:p w:rsidR="002E410D" w:rsidRPr="001F0F87" w:rsidRDefault="002E410D" w:rsidP="009C125F">
            <w:pPr>
              <w:keepNext/>
              <w:ind w:left="72" w:hanging="72"/>
              <w:rPr>
                <w:b/>
                <w:sz w:val="28"/>
                <w:szCs w:val="28"/>
              </w:rPr>
            </w:pPr>
            <w:r w:rsidRPr="001F0F87">
              <w:rPr>
                <w:b/>
                <w:sz w:val="28"/>
                <w:szCs w:val="28"/>
              </w:rPr>
              <w:t>Все товары без алкогольных напитков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102,4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110,5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х</w:t>
            </w:r>
          </w:p>
        </w:tc>
      </w:tr>
      <w:tr w:rsidR="002E410D" w:rsidRPr="001F0F87" w:rsidTr="002E410D">
        <w:tc>
          <w:tcPr>
            <w:tcW w:w="5387" w:type="dxa"/>
          </w:tcPr>
          <w:p w:rsidR="002E410D" w:rsidRPr="001F0F87" w:rsidRDefault="002E410D" w:rsidP="009C125F">
            <w:pPr>
              <w:keepNext/>
              <w:ind w:left="72" w:hanging="7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103,1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112,6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103,3</w:t>
            </w:r>
          </w:p>
        </w:tc>
      </w:tr>
      <w:tr w:rsidR="002E410D" w:rsidRPr="001F0F87" w:rsidTr="002E410D">
        <w:tc>
          <w:tcPr>
            <w:tcW w:w="5387" w:type="dxa"/>
          </w:tcPr>
          <w:p w:rsidR="002E410D" w:rsidRPr="001F0F87" w:rsidRDefault="002E410D" w:rsidP="009C125F">
            <w:pPr>
              <w:keepNext/>
              <w:ind w:left="72" w:hanging="7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Продовольственные товары (без алкогольных напитков)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103,6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112,6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Cs/>
                <w:sz w:val="28"/>
                <w:szCs w:val="28"/>
              </w:rPr>
            </w:pPr>
            <w:r w:rsidRPr="002E410D">
              <w:rPr>
                <w:bCs/>
                <w:sz w:val="28"/>
                <w:szCs w:val="28"/>
              </w:rPr>
              <w:t>103,7</w:t>
            </w:r>
          </w:p>
        </w:tc>
      </w:tr>
      <w:tr w:rsidR="002E410D" w:rsidRPr="001F0F87" w:rsidTr="002E410D">
        <w:trPr>
          <w:trHeight w:val="71"/>
        </w:trPr>
        <w:tc>
          <w:tcPr>
            <w:tcW w:w="5387" w:type="dxa"/>
          </w:tcPr>
          <w:p w:rsidR="002E410D" w:rsidRPr="001F0F87" w:rsidRDefault="002E410D" w:rsidP="009C125F">
            <w:pPr>
              <w:keepNext/>
              <w:ind w:left="72" w:hanging="7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Алкогольные напитки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100,5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112,3</w:t>
            </w:r>
          </w:p>
        </w:tc>
        <w:tc>
          <w:tcPr>
            <w:tcW w:w="1474" w:type="dxa"/>
            <w:vAlign w:val="bottom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Cs/>
                <w:sz w:val="28"/>
                <w:szCs w:val="28"/>
              </w:rPr>
            </w:pPr>
            <w:r w:rsidRPr="002E410D">
              <w:rPr>
                <w:bCs/>
                <w:sz w:val="28"/>
                <w:szCs w:val="28"/>
              </w:rPr>
              <w:t>100,7</w:t>
            </w:r>
          </w:p>
        </w:tc>
      </w:tr>
      <w:tr w:rsidR="002E410D" w:rsidRPr="001F0F87" w:rsidTr="002E410D">
        <w:tc>
          <w:tcPr>
            <w:tcW w:w="5387" w:type="dxa"/>
          </w:tcPr>
          <w:p w:rsidR="002E410D" w:rsidRPr="001F0F87" w:rsidRDefault="002E410D" w:rsidP="009C125F">
            <w:pPr>
              <w:keepNext/>
              <w:ind w:left="72" w:hanging="7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101,4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108,7</w:t>
            </w:r>
          </w:p>
        </w:tc>
        <w:tc>
          <w:tcPr>
            <w:tcW w:w="1474" w:type="dxa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sz w:val="28"/>
                <w:szCs w:val="28"/>
              </w:rPr>
            </w:pPr>
            <w:r w:rsidRPr="002E410D">
              <w:rPr>
                <w:sz w:val="28"/>
                <w:szCs w:val="28"/>
              </w:rPr>
              <w:t>102,3</w:t>
            </w:r>
          </w:p>
        </w:tc>
      </w:tr>
      <w:tr w:rsidR="002E410D" w:rsidRPr="00CE6DEF" w:rsidTr="002E410D">
        <w:tc>
          <w:tcPr>
            <w:tcW w:w="5387" w:type="dxa"/>
          </w:tcPr>
          <w:p w:rsidR="002E410D" w:rsidRPr="001F0F87" w:rsidRDefault="002E410D" w:rsidP="009C125F">
            <w:pPr>
              <w:keepNext/>
              <w:ind w:left="72" w:hanging="72"/>
              <w:rPr>
                <w:b/>
                <w:sz w:val="28"/>
                <w:szCs w:val="28"/>
              </w:rPr>
            </w:pPr>
            <w:r w:rsidRPr="001F0F87">
              <w:rPr>
                <w:b/>
                <w:sz w:val="28"/>
                <w:szCs w:val="28"/>
              </w:rPr>
              <w:t>Услуги</w:t>
            </w:r>
          </w:p>
        </w:tc>
        <w:tc>
          <w:tcPr>
            <w:tcW w:w="1276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101,9</w:t>
            </w:r>
          </w:p>
        </w:tc>
        <w:tc>
          <w:tcPr>
            <w:tcW w:w="1223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110,2</w:t>
            </w:r>
          </w:p>
        </w:tc>
        <w:tc>
          <w:tcPr>
            <w:tcW w:w="1474" w:type="dxa"/>
          </w:tcPr>
          <w:p w:rsidR="002E410D" w:rsidRPr="002E410D" w:rsidRDefault="002E410D" w:rsidP="009C125F">
            <w:pPr>
              <w:keepNext/>
              <w:ind w:right="34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102,2</w:t>
            </w:r>
          </w:p>
        </w:tc>
      </w:tr>
    </w:tbl>
    <w:p w:rsidR="00720CDF" w:rsidRPr="00720CDF" w:rsidRDefault="00720CDF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720CDF">
        <w:rPr>
          <w:sz w:val="28"/>
          <w:szCs w:val="28"/>
        </w:rPr>
        <w:t>Индекс потребительских цен на</w:t>
      </w:r>
      <w:r w:rsidRPr="00720CDF">
        <w:rPr>
          <w:b/>
          <w:sz w:val="28"/>
          <w:szCs w:val="28"/>
        </w:rPr>
        <w:t xml:space="preserve"> продовольственные товары</w:t>
      </w:r>
      <w:r w:rsidR="00331792">
        <w:rPr>
          <w:bCs/>
          <w:sz w:val="28"/>
          <w:szCs w:val="28"/>
        </w:rPr>
        <w:t xml:space="preserve"> в </w:t>
      </w:r>
      <w:r w:rsidR="002E410D">
        <w:rPr>
          <w:bCs/>
          <w:sz w:val="28"/>
          <w:szCs w:val="28"/>
        </w:rPr>
        <w:t>декабре</w:t>
      </w:r>
      <w:r w:rsidRPr="00720CDF">
        <w:rPr>
          <w:sz w:val="28"/>
          <w:szCs w:val="28"/>
        </w:rPr>
        <w:t xml:space="preserve"> 2014 года по сравнению</w:t>
      </w:r>
      <w:r w:rsidR="00452550">
        <w:rPr>
          <w:sz w:val="28"/>
          <w:szCs w:val="28"/>
        </w:rPr>
        <w:t xml:space="preserve"> с </w:t>
      </w:r>
      <w:r w:rsidR="002E410D">
        <w:rPr>
          <w:sz w:val="28"/>
          <w:szCs w:val="28"/>
        </w:rPr>
        <w:t>ноябрем 2014 года составил 103,1</w:t>
      </w:r>
      <w:r w:rsidRPr="00720CDF">
        <w:rPr>
          <w:sz w:val="28"/>
          <w:szCs w:val="28"/>
        </w:rPr>
        <w:t>%.</w:t>
      </w:r>
    </w:p>
    <w:p w:rsidR="00355935" w:rsidRPr="001F0F87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Таблица 10</w:t>
      </w:r>
    </w:p>
    <w:p w:rsidR="00355935" w:rsidRPr="001F0F87" w:rsidRDefault="00355935" w:rsidP="009C125F">
      <w:pPr>
        <w:pStyle w:val="a9"/>
        <w:keepNext/>
        <w:rPr>
          <w:sz w:val="28"/>
          <w:szCs w:val="28"/>
        </w:rPr>
      </w:pPr>
      <w:r w:rsidRPr="001F0F87">
        <w:rPr>
          <w:sz w:val="28"/>
          <w:szCs w:val="28"/>
        </w:rPr>
        <w:t>Изменения цен по основным группам продовольственных товаров</w:t>
      </w:r>
    </w:p>
    <w:p w:rsidR="00355935" w:rsidRPr="001F0F87" w:rsidRDefault="00355935" w:rsidP="009C125F">
      <w:pPr>
        <w:keepNext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на конец периода, в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1800"/>
        <w:gridCol w:w="1620"/>
      </w:tblGrid>
      <w:tr w:rsidR="00355935" w:rsidRPr="001F0F87" w:rsidTr="00720CDF">
        <w:trPr>
          <w:cantSplit/>
          <w:tblHeader/>
        </w:trPr>
        <w:tc>
          <w:tcPr>
            <w:tcW w:w="5940" w:type="dxa"/>
            <w:vMerge w:val="restart"/>
          </w:tcPr>
          <w:p w:rsidR="00355935" w:rsidRPr="001F0F87" w:rsidRDefault="00355935" w:rsidP="009C125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355935" w:rsidRPr="001F0F87" w:rsidRDefault="002E410D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355935" w:rsidRPr="00452550">
              <w:rPr>
                <w:sz w:val="28"/>
                <w:szCs w:val="28"/>
              </w:rPr>
              <w:t xml:space="preserve">  </w:t>
            </w:r>
            <w:r w:rsidR="00355935" w:rsidRPr="001F0F87">
              <w:rPr>
                <w:sz w:val="28"/>
                <w:szCs w:val="28"/>
              </w:rPr>
              <w:t>2014г. к</w:t>
            </w:r>
          </w:p>
        </w:tc>
      </w:tr>
      <w:tr w:rsidR="00355935" w:rsidRPr="001F0F87" w:rsidTr="00720CDF">
        <w:trPr>
          <w:cantSplit/>
          <w:tblHeader/>
        </w:trPr>
        <w:tc>
          <w:tcPr>
            <w:tcW w:w="5940" w:type="dxa"/>
            <w:vMerge/>
          </w:tcPr>
          <w:p w:rsidR="00355935" w:rsidRPr="001F0F87" w:rsidRDefault="00355935" w:rsidP="009C125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55935" w:rsidRPr="00452550" w:rsidRDefault="002E410D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355935" w:rsidRPr="00452550">
              <w:rPr>
                <w:sz w:val="28"/>
                <w:szCs w:val="28"/>
              </w:rPr>
              <w:br/>
              <w:t>2014г.</w:t>
            </w:r>
          </w:p>
        </w:tc>
        <w:tc>
          <w:tcPr>
            <w:tcW w:w="1620" w:type="dxa"/>
          </w:tcPr>
          <w:p w:rsidR="00355935" w:rsidRPr="00452550" w:rsidRDefault="002E410D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355935" w:rsidRPr="00452550">
              <w:rPr>
                <w:sz w:val="28"/>
                <w:szCs w:val="28"/>
              </w:rPr>
              <w:br/>
              <w:t>2013г.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142" w:hanging="142"/>
              <w:rPr>
                <w:b/>
                <w:bCs/>
                <w:sz w:val="28"/>
                <w:szCs w:val="28"/>
              </w:rPr>
            </w:pPr>
            <w:r w:rsidRPr="001F0F87">
              <w:rPr>
                <w:b/>
                <w:bCs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bCs/>
                <w:sz w:val="28"/>
                <w:szCs w:val="28"/>
              </w:rPr>
            </w:pPr>
            <w:r w:rsidRPr="002E410D">
              <w:rPr>
                <w:b/>
                <w:bCs/>
                <w:sz w:val="28"/>
                <w:szCs w:val="28"/>
              </w:rPr>
              <w:t>103,1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bCs/>
                <w:sz w:val="28"/>
                <w:szCs w:val="28"/>
              </w:rPr>
            </w:pPr>
            <w:r w:rsidRPr="002E410D">
              <w:rPr>
                <w:b/>
                <w:bCs/>
                <w:sz w:val="28"/>
                <w:szCs w:val="28"/>
              </w:rPr>
              <w:t>112,6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142" w:hanging="142"/>
              <w:rPr>
                <w:b/>
                <w:bCs/>
                <w:sz w:val="28"/>
                <w:szCs w:val="28"/>
              </w:rPr>
            </w:pPr>
            <w:r w:rsidRPr="001F0F87">
              <w:rPr>
                <w:b/>
                <w:bCs/>
                <w:sz w:val="28"/>
                <w:szCs w:val="28"/>
              </w:rPr>
              <w:t>Продовольственные товары (без овощей, картофеля и фруктов)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102,1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b/>
                <w:sz w:val="28"/>
                <w:szCs w:val="28"/>
              </w:rPr>
            </w:pPr>
            <w:r w:rsidRPr="002E410D">
              <w:rPr>
                <w:b/>
                <w:sz w:val="28"/>
                <w:szCs w:val="28"/>
              </w:rPr>
              <w:t>113,5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Мясо и птица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102,7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119,3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Колбасы вареные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100,4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120,2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Рыба и морепродукты пищевые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102,1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108,5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100,9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108,8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Масло подсолнечное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106,2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102,0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Молоко и молочная продукция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102,7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110,6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Яйца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110,8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105,7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Сахар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110,6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125,6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101,7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111,7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103,8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106,2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Крупа и бобовые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109,4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131,0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318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Плодоовощная продукция, включая картофель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112,2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105,1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176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100,5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106,8</w:t>
            </w:r>
          </w:p>
        </w:tc>
      </w:tr>
      <w:tr w:rsidR="002E410D" w:rsidRPr="001F0F87" w:rsidTr="00720CDF">
        <w:tc>
          <w:tcPr>
            <w:tcW w:w="5940" w:type="dxa"/>
          </w:tcPr>
          <w:p w:rsidR="002E410D" w:rsidRPr="001F0F87" w:rsidRDefault="002E410D" w:rsidP="009C125F">
            <w:pPr>
              <w:keepNext/>
              <w:ind w:left="176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Алкогольные напитки</w:t>
            </w:r>
          </w:p>
        </w:tc>
        <w:tc>
          <w:tcPr>
            <w:tcW w:w="180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100,5</w:t>
            </w:r>
          </w:p>
        </w:tc>
        <w:tc>
          <w:tcPr>
            <w:tcW w:w="1620" w:type="dxa"/>
            <w:vAlign w:val="bottom"/>
          </w:tcPr>
          <w:p w:rsidR="002E410D" w:rsidRPr="002E410D" w:rsidRDefault="002E410D" w:rsidP="009C125F">
            <w:pPr>
              <w:keepNext/>
              <w:ind w:right="17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410D">
              <w:rPr>
                <w:rFonts w:ascii="Times New Roman CYR" w:hAnsi="Times New Roman CYR" w:cs="Times New Roman CYR"/>
                <w:sz w:val="28"/>
                <w:szCs w:val="28"/>
              </w:rPr>
              <w:t>112,3</w:t>
            </w:r>
          </w:p>
        </w:tc>
      </w:tr>
    </w:tbl>
    <w:p w:rsidR="00720CDF" w:rsidRPr="00720CDF" w:rsidRDefault="00720CDF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720CDF">
        <w:rPr>
          <w:bCs/>
          <w:sz w:val="28"/>
          <w:szCs w:val="28"/>
        </w:rPr>
        <w:t xml:space="preserve">Цены на </w:t>
      </w:r>
      <w:r w:rsidRPr="00720CDF">
        <w:rPr>
          <w:b/>
          <w:bCs/>
          <w:sz w:val="28"/>
          <w:szCs w:val="28"/>
        </w:rPr>
        <w:t>непродовольственные товары</w:t>
      </w:r>
      <w:r w:rsidR="000D110A">
        <w:rPr>
          <w:sz w:val="28"/>
          <w:szCs w:val="28"/>
        </w:rPr>
        <w:t xml:space="preserve"> в декабре</w:t>
      </w:r>
      <w:r w:rsidRPr="00720CDF">
        <w:rPr>
          <w:sz w:val="28"/>
          <w:szCs w:val="28"/>
        </w:rPr>
        <w:t xml:space="preserve"> 2014 года по сравнению с</w:t>
      </w:r>
      <w:r w:rsidR="000D110A">
        <w:rPr>
          <w:sz w:val="28"/>
          <w:szCs w:val="28"/>
        </w:rPr>
        <w:t xml:space="preserve"> предыдущим месяцем выросли на 1</w:t>
      </w:r>
      <w:r w:rsidRPr="00720CDF">
        <w:rPr>
          <w:sz w:val="28"/>
          <w:szCs w:val="28"/>
        </w:rPr>
        <w:t>,4%.</w:t>
      </w:r>
    </w:p>
    <w:p w:rsidR="00355935" w:rsidRPr="001F0F87" w:rsidRDefault="00355935" w:rsidP="009C125F">
      <w:pPr>
        <w:keepNext/>
        <w:ind w:firstLine="567"/>
        <w:jc w:val="right"/>
        <w:rPr>
          <w:b/>
          <w:sz w:val="28"/>
          <w:szCs w:val="28"/>
        </w:rPr>
      </w:pPr>
      <w:r w:rsidRPr="001F0F87">
        <w:rPr>
          <w:b/>
          <w:sz w:val="28"/>
          <w:szCs w:val="28"/>
        </w:rPr>
        <w:t>Таблица 11</w:t>
      </w:r>
    </w:p>
    <w:p w:rsidR="00355935" w:rsidRPr="001F0F87" w:rsidRDefault="00355935" w:rsidP="009C125F">
      <w:pPr>
        <w:pStyle w:val="a9"/>
        <w:keepNext/>
        <w:rPr>
          <w:sz w:val="28"/>
          <w:szCs w:val="28"/>
        </w:rPr>
      </w:pPr>
      <w:r w:rsidRPr="001F0F87">
        <w:rPr>
          <w:sz w:val="28"/>
          <w:szCs w:val="28"/>
        </w:rPr>
        <w:t>Индексы потребительских цен</w:t>
      </w:r>
      <w:r w:rsidRPr="001F0F87">
        <w:rPr>
          <w:sz w:val="28"/>
          <w:szCs w:val="28"/>
        </w:rPr>
        <w:br/>
        <w:t>на отдельные группы непродовольственных товаров</w:t>
      </w:r>
    </w:p>
    <w:p w:rsidR="00355935" w:rsidRPr="001F0F87" w:rsidRDefault="00355935" w:rsidP="009C125F">
      <w:pPr>
        <w:keepNext/>
        <w:widowControl w:val="0"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на конец периода, в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0"/>
        <w:gridCol w:w="1800"/>
        <w:gridCol w:w="1620"/>
      </w:tblGrid>
      <w:tr w:rsidR="00355935" w:rsidRPr="001F0F87" w:rsidTr="00720CDF">
        <w:trPr>
          <w:cantSplit/>
          <w:tblHeader/>
        </w:trPr>
        <w:tc>
          <w:tcPr>
            <w:tcW w:w="5940" w:type="dxa"/>
            <w:vMerge w:val="restart"/>
          </w:tcPr>
          <w:p w:rsidR="00355935" w:rsidRPr="001F0F87" w:rsidRDefault="00355935" w:rsidP="009C125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355935" w:rsidRPr="001F0F87" w:rsidRDefault="00D16473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720CDF">
              <w:rPr>
                <w:sz w:val="28"/>
                <w:szCs w:val="28"/>
              </w:rPr>
              <w:t xml:space="preserve"> </w:t>
            </w:r>
            <w:r w:rsidR="00355935">
              <w:rPr>
                <w:sz w:val="28"/>
                <w:szCs w:val="28"/>
              </w:rPr>
              <w:t>2014</w:t>
            </w:r>
            <w:r w:rsidR="00355935" w:rsidRPr="001F0F87">
              <w:rPr>
                <w:sz w:val="28"/>
                <w:szCs w:val="28"/>
              </w:rPr>
              <w:t>г. к</w:t>
            </w:r>
          </w:p>
        </w:tc>
      </w:tr>
      <w:tr w:rsidR="00355935" w:rsidRPr="001F0F87" w:rsidTr="00720CDF">
        <w:trPr>
          <w:cantSplit/>
          <w:tblHeader/>
        </w:trPr>
        <w:tc>
          <w:tcPr>
            <w:tcW w:w="5940" w:type="dxa"/>
            <w:vMerge/>
          </w:tcPr>
          <w:p w:rsidR="00355935" w:rsidRPr="001F0F87" w:rsidRDefault="00355935" w:rsidP="009C125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55935" w:rsidRPr="001F0F87" w:rsidRDefault="00D16473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720CDF">
              <w:rPr>
                <w:sz w:val="28"/>
                <w:szCs w:val="28"/>
              </w:rPr>
              <w:t xml:space="preserve"> </w:t>
            </w:r>
            <w:r w:rsidR="00355935">
              <w:rPr>
                <w:sz w:val="28"/>
                <w:szCs w:val="28"/>
              </w:rPr>
              <w:t>2014</w:t>
            </w:r>
            <w:r w:rsidR="00355935" w:rsidRPr="001F0F87">
              <w:rPr>
                <w:sz w:val="28"/>
                <w:szCs w:val="28"/>
              </w:rPr>
              <w:t>г.</w:t>
            </w:r>
          </w:p>
        </w:tc>
        <w:tc>
          <w:tcPr>
            <w:tcW w:w="1620" w:type="dxa"/>
          </w:tcPr>
          <w:p w:rsidR="00355935" w:rsidRPr="001F0F87" w:rsidRDefault="00D16473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331792">
              <w:rPr>
                <w:sz w:val="28"/>
                <w:szCs w:val="28"/>
              </w:rPr>
              <w:t xml:space="preserve"> </w:t>
            </w:r>
            <w:r w:rsidR="00355935">
              <w:rPr>
                <w:sz w:val="28"/>
                <w:szCs w:val="28"/>
              </w:rPr>
              <w:t>2013</w:t>
            </w:r>
            <w:r w:rsidR="00355935" w:rsidRPr="001F0F87">
              <w:rPr>
                <w:sz w:val="28"/>
                <w:szCs w:val="28"/>
              </w:rPr>
              <w:t>г.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b/>
                <w:bCs/>
                <w:sz w:val="28"/>
                <w:szCs w:val="28"/>
              </w:rPr>
            </w:pPr>
            <w:r w:rsidRPr="001F0F87">
              <w:rPr>
                <w:b/>
                <w:bCs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spacing w:before="60"/>
              <w:ind w:right="176"/>
              <w:jc w:val="right"/>
              <w:rPr>
                <w:b/>
                <w:bCs/>
                <w:sz w:val="28"/>
                <w:szCs w:val="28"/>
              </w:rPr>
            </w:pPr>
            <w:r w:rsidRPr="000D110A">
              <w:rPr>
                <w:b/>
                <w:bCs/>
                <w:sz w:val="28"/>
                <w:szCs w:val="28"/>
              </w:rPr>
              <w:t>101,4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spacing w:before="60"/>
              <w:ind w:right="176"/>
              <w:jc w:val="right"/>
              <w:rPr>
                <w:b/>
                <w:bCs/>
                <w:sz w:val="28"/>
                <w:szCs w:val="28"/>
              </w:rPr>
            </w:pPr>
            <w:r w:rsidRPr="000D110A">
              <w:rPr>
                <w:b/>
                <w:bCs/>
                <w:sz w:val="28"/>
                <w:szCs w:val="28"/>
              </w:rPr>
              <w:t>108,7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Ткани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101,8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103,7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Одежда и белье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102,0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108,4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ind w:left="113" w:hanging="113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Обувь кожаная, текстильная и комбинированная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100,4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106,9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Моющие и чистящие средства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100,4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109,8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pStyle w:val="a6"/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Табачные изделия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100,9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127,2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Мебель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100,8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108,7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Бумажно-беловые товары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100,2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104,8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ind w:left="176" w:hanging="142"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Электротовары и другие бытовые приборы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105,3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111,7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Телерадиотовары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110,5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115,4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Строительные материалы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100,8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104,0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Легковые автомобили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100,5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107,8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Бензин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99,7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105,6</w:t>
            </w:r>
          </w:p>
        </w:tc>
      </w:tr>
      <w:tr w:rsidR="000D110A" w:rsidRPr="001F0F87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lastRenderedPageBreak/>
              <w:t>Медикаменты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102,6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118,3</w:t>
            </w:r>
          </w:p>
        </w:tc>
      </w:tr>
      <w:tr w:rsidR="000D110A" w:rsidRPr="00CE6DEF" w:rsidTr="00720CDF">
        <w:tc>
          <w:tcPr>
            <w:tcW w:w="5940" w:type="dxa"/>
          </w:tcPr>
          <w:p w:rsidR="000D110A" w:rsidRPr="001F0F87" w:rsidRDefault="000D110A" w:rsidP="009C125F">
            <w:pPr>
              <w:keepNext/>
              <w:rPr>
                <w:sz w:val="28"/>
                <w:szCs w:val="28"/>
              </w:rPr>
            </w:pPr>
            <w:r w:rsidRPr="001F0F87">
              <w:rPr>
                <w:sz w:val="28"/>
                <w:szCs w:val="28"/>
              </w:rPr>
              <w:t>Топливо</w:t>
            </w:r>
          </w:p>
        </w:tc>
        <w:tc>
          <w:tcPr>
            <w:tcW w:w="1800" w:type="dxa"/>
            <w:vAlign w:val="bottom"/>
          </w:tcPr>
          <w:p w:rsidR="000D110A" w:rsidRPr="000D110A" w:rsidRDefault="000D110A" w:rsidP="009C125F">
            <w:pPr>
              <w:keepNext/>
              <w:tabs>
                <w:tab w:val="left" w:pos="885"/>
              </w:tabs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100,0</w:t>
            </w:r>
          </w:p>
        </w:tc>
        <w:tc>
          <w:tcPr>
            <w:tcW w:w="1620" w:type="dxa"/>
            <w:vAlign w:val="bottom"/>
          </w:tcPr>
          <w:p w:rsidR="000D110A" w:rsidRPr="000D110A" w:rsidRDefault="000D110A" w:rsidP="009C125F">
            <w:pPr>
              <w:keepNext/>
              <w:ind w:right="176"/>
              <w:jc w:val="right"/>
              <w:rPr>
                <w:sz w:val="28"/>
                <w:szCs w:val="28"/>
              </w:rPr>
            </w:pPr>
            <w:r w:rsidRPr="000D110A">
              <w:rPr>
                <w:sz w:val="28"/>
                <w:szCs w:val="28"/>
              </w:rPr>
              <w:t>105,2</w:t>
            </w:r>
          </w:p>
        </w:tc>
      </w:tr>
    </w:tbl>
    <w:p w:rsidR="00720CDF" w:rsidRPr="00720CDF" w:rsidRDefault="00720CDF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720CDF">
        <w:rPr>
          <w:sz w:val="28"/>
          <w:szCs w:val="28"/>
        </w:rPr>
        <w:t xml:space="preserve">Индекс цен и тарифов на </w:t>
      </w:r>
      <w:r w:rsidRPr="00720CDF">
        <w:rPr>
          <w:b/>
          <w:bCs/>
          <w:sz w:val="28"/>
          <w:szCs w:val="28"/>
        </w:rPr>
        <w:t>услуги</w:t>
      </w:r>
      <w:r w:rsidR="000D110A">
        <w:rPr>
          <w:sz w:val="28"/>
          <w:szCs w:val="28"/>
        </w:rPr>
        <w:t xml:space="preserve"> в декабре </w:t>
      </w:r>
      <w:r w:rsidRPr="00720CDF">
        <w:rPr>
          <w:sz w:val="28"/>
          <w:szCs w:val="28"/>
        </w:rPr>
        <w:t>2014 года по сравнению с п</w:t>
      </w:r>
      <w:r w:rsidR="001F5330">
        <w:rPr>
          <w:sz w:val="28"/>
          <w:szCs w:val="28"/>
        </w:rPr>
        <w:t>редыдущим мес</w:t>
      </w:r>
      <w:r w:rsidR="000D110A">
        <w:rPr>
          <w:sz w:val="28"/>
          <w:szCs w:val="28"/>
        </w:rPr>
        <w:t>яцем составил 101,9</w:t>
      </w:r>
      <w:r w:rsidRPr="00720CDF">
        <w:rPr>
          <w:sz w:val="28"/>
          <w:szCs w:val="28"/>
        </w:rPr>
        <w:t>%.</w:t>
      </w:r>
    </w:p>
    <w:p w:rsidR="00355935" w:rsidRPr="00911830" w:rsidRDefault="00355935" w:rsidP="009C125F">
      <w:pPr>
        <w:keepNext/>
        <w:jc w:val="right"/>
        <w:rPr>
          <w:b/>
          <w:sz w:val="28"/>
          <w:szCs w:val="28"/>
        </w:rPr>
      </w:pPr>
      <w:r w:rsidRPr="00911830">
        <w:rPr>
          <w:sz w:val="28"/>
          <w:szCs w:val="28"/>
        </w:rPr>
        <w:t>Таблица 15</w:t>
      </w:r>
    </w:p>
    <w:p w:rsidR="00355935" w:rsidRPr="00911830" w:rsidRDefault="00355935" w:rsidP="009C125F">
      <w:pPr>
        <w:pStyle w:val="a9"/>
        <w:keepNext/>
        <w:rPr>
          <w:bCs/>
          <w:sz w:val="28"/>
        </w:rPr>
      </w:pPr>
      <w:r w:rsidRPr="00911830">
        <w:rPr>
          <w:bCs/>
          <w:sz w:val="28"/>
        </w:rPr>
        <w:t>Индексы потребительских цен на отдельные группы услуг</w:t>
      </w:r>
    </w:p>
    <w:p w:rsidR="00355935" w:rsidRPr="00911830" w:rsidRDefault="00355935" w:rsidP="009C125F">
      <w:pPr>
        <w:keepNext/>
        <w:jc w:val="right"/>
        <w:rPr>
          <w:sz w:val="22"/>
          <w:szCs w:val="22"/>
        </w:rPr>
      </w:pPr>
      <w:r w:rsidRPr="00911830">
        <w:rPr>
          <w:sz w:val="22"/>
          <w:szCs w:val="22"/>
        </w:rPr>
        <w:t>на конец периода, в 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440"/>
        <w:gridCol w:w="1440"/>
      </w:tblGrid>
      <w:tr w:rsidR="00720CDF" w:rsidRPr="00CE6DEF" w:rsidTr="00720CDF">
        <w:trPr>
          <w:cantSplit/>
          <w:tblHeader/>
        </w:trPr>
        <w:tc>
          <w:tcPr>
            <w:tcW w:w="6480" w:type="dxa"/>
            <w:vMerge w:val="restart"/>
          </w:tcPr>
          <w:p w:rsidR="00720CDF" w:rsidRPr="00911830" w:rsidRDefault="00720CDF" w:rsidP="009C125F">
            <w:pPr>
              <w:keepNext/>
              <w:ind w:left="-108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720CDF" w:rsidRPr="00720CDF" w:rsidRDefault="000D110A" w:rsidP="009C125F">
            <w:pPr>
              <w:keepNext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720CDF" w:rsidRPr="00720CDF">
              <w:rPr>
                <w:sz w:val="28"/>
                <w:szCs w:val="28"/>
              </w:rPr>
              <w:t xml:space="preserve"> 2014г. к</w:t>
            </w:r>
          </w:p>
        </w:tc>
      </w:tr>
      <w:tr w:rsidR="00720CDF" w:rsidRPr="00CE6DEF" w:rsidTr="00720CDF">
        <w:trPr>
          <w:cantSplit/>
          <w:tblHeader/>
        </w:trPr>
        <w:tc>
          <w:tcPr>
            <w:tcW w:w="6480" w:type="dxa"/>
            <w:vMerge/>
          </w:tcPr>
          <w:p w:rsidR="00720CDF" w:rsidRPr="00911830" w:rsidRDefault="00720CDF" w:rsidP="009C125F">
            <w:pPr>
              <w:keepNext/>
              <w:ind w:left="-108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720CDF" w:rsidRPr="00720CDF" w:rsidRDefault="000D110A" w:rsidP="009C125F">
            <w:pPr>
              <w:keepNext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720CDF" w:rsidRPr="00720CDF">
              <w:rPr>
                <w:sz w:val="28"/>
                <w:szCs w:val="28"/>
              </w:rPr>
              <w:br/>
              <w:t>2014г.</w:t>
            </w:r>
          </w:p>
        </w:tc>
        <w:tc>
          <w:tcPr>
            <w:tcW w:w="1440" w:type="dxa"/>
          </w:tcPr>
          <w:p w:rsidR="00720CDF" w:rsidRPr="00720CDF" w:rsidRDefault="000D110A" w:rsidP="009C125F">
            <w:pPr>
              <w:keepNext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720CDF" w:rsidRPr="00720CDF">
              <w:rPr>
                <w:sz w:val="28"/>
                <w:szCs w:val="28"/>
              </w:rPr>
              <w:t xml:space="preserve"> </w:t>
            </w:r>
            <w:r w:rsidR="00720CDF" w:rsidRPr="00720CDF">
              <w:rPr>
                <w:sz w:val="28"/>
                <w:szCs w:val="28"/>
              </w:rPr>
              <w:br/>
              <w:t>2013г.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rPr>
                <w:b/>
                <w:bCs/>
                <w:sz w:val="28"/>
                <w:szCs w:val="28"/>
              </w:rPr>
            </w:pPr>
            <w:r w:rsidRPr="00911830">
              <w:rPr>
                <w:b/>
                <w:bCs/>
                <w:sz w:val="28"/>
                <w:szCs w:val="28"/>
              </w:rPr>
              <w:t>Услуги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spacing w:before="60"/>
              <w:ind w:right="113"/>
              <w:jc w:val="right"/>
              <w:rPr>
                <w:b/>
                <w:bCs/>
                <w:sz w:val="28"/>
                <w:szCs w:val="28"/>
              </w:rPr>
            </w:pPr>
            <w:r w:rsidRPr="0096311B">
              <w:rPr>
                <w:b/>
                <w:bCs/>
                <w:sz w:val="28"/>
                <w:szCs w:val="28"/>
              </w:rPr>
              <w:t>101,9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spacing w:before="60"/>
              <w:ind w:right="113"/>
              <w:jc w:val="right"/>
              <w:rPr>
                <w:b/>
                <w:bCs/>
                <w:sz w:val="28"/>
                <w:szCs w:val="28"/>
              </w:rPr>
            </w:pPr>
            <w:r w:rsidRPr="0096311B">
              <w:rPr>
                <w:b/>
                <w:bCs/>
                <w:sz w:val="28"/>
                <w:szCs w:val="28"/>
              </w:rPr>
              <w:t>110,2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Бытовые услуги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ind w:right="113"/>
              <w:jc w:val="right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100,5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ind w:right="113"/>
              <w:jc w:val="right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107,0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459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из них: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tabs>
                <w:tab w:val="left" w:pos="885"/>
              </w:tabs>
              <w:ind w:right="113"/>
              <w:jc w:val="right"/>
              <w:rPr>
                <w:sz w:val="28"/>
                <w:szCs w:val="28"/>
              </w:rPr>
            </w:pP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постановка набоек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96311B">
              <w:rPr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96311B">
              <w:rPr>
                <w:sz w:val="28"/>
                <w:szCs w:val="28"/>
              </w:rPr>
              <w:t>108,8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пошив женского платья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102,4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104,1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ремонт телевизоров цветного изображения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ремонт холодильников (без стоимости деталей)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химическая чистка мужского костюма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111,3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стирка и глажение белья прямого без крахмала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105,4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фотоателье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106,6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парикмахерских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101,0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106,3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бань и душевых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108,2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ритуальные услуги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102,1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пассажирского транспорта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105,4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98,1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городской автобус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0D110A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106,9</w:t>
            </w:r>
          </w:p>
        </w:tc>
      </w:tr>
      <w:tr w:rsidR="000D110A" w:rsidRPr="00CE6DEF" w:rsidTr="00720CDF">
        <w:tc>
          <w:tcPr>
            <w:tcW w:w="6480" w:type="dxa"/>
          </w:tcPr>
          <w:p w:rsidR="000D110A" w:rsidRPr="00911830" w:rsidRDefault="000D110A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FE5BE2">
              <w:rPr>
                <w:sz w:val="28"/>
                <w:szCs w:val="28"/>
              </w:rPr>
              <w:t>Проезд в междугородном автобусе, в расчете на 50 км пути</w:t>
            </w:r>
          </w:p>
        </w:tc>
        <w:tc>
          <w:tcPr>
            <w:tcW w:w="1440" w:type="dxa"/>
            <w:vAlign w:val="bottom"/>
          </w:tcPr>
          <w:p w:rsidR="000D110A" w:rsidRPr="0096311B" w:rsidRDefault="0096311B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0D110A" w:rsidRPr="0096311B" w:rsidRDefault="0096311B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воздушный транспорт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100,9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95,8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связи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101,0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100,8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абонентская плата за неограниченный объем местных телефонных соединений, месяц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101,9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340" w:hanging="113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предоставление разговоров по междугородной телефонной связи внутри России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Жилищно-коммунальные услуги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100,6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113,1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106,4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образования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100,1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96,4</w:t>
            </w:r>
          </w:p>
        </w:tc>
      </w:tr>
      <w:tr w:rsidR="00D16473" w:rsidRPr="00CE6DEF" w:rsidTr="00720CDF">
        <w:tc>
          <w:tcPr>
            <w:tcW w:w="6480" w:type="dxa"/>
          </w:tcPr>
          <w:p w:rsidR="00D16473" w:rsidRPr="00911830" w:rsidRDefault="00D16473" w:rsidP="009C125F">
            <w:pPr>
              <w:keepNext/>
              <w:ind w:left="57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Услуги дошкольного воспитания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100,0</w:t>
            </w:r>
          </w:p>
        </w:tc>
        <w:tc>
          <w:tcPr>
            <w:tcW w:w="1440" w:type="dxa"/>
            <w:vAlign w:val="bottom"/>
          </w:tcPr>
          <w:p w:rsidR="00D16473" w:rsidRPr="0096311B" w:rsidRDefault="00D16473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139,1</w:t>
            </w:r>
          </w:p>
        </w:tc>
      </w:tr>
    </w:tbl>
    <w:p w:rsidR="00720CDF" w:rsidRPr="00DA2FDC" w:rsidRDefault="00720CDF" w:rsidP="009C125F">
      <w:pPr>
        <w:pStyle w:val="a9"/>
        <w:keepNext/>
        <w:spacing w:before="120" w:after="120"/>
        <w:ind w:firstLine="567"/>
        <w:jc w:val="both"/>
        <w:rPr>
          <w:b w:val="0"/>
          <w:bCs/>
          <w:spacing w:val="-2"/>
          <w:sz w:val="20"/>
          <w:szCs w:val="20"/>
        </w:rPr>
      </w:pPr>
      <w:r w:rsidRPr="00311427">
        <w:rPr>
          <w:b w:val="0"/>
          <w:sz w:val="28"/>
          <w:szCs w:val="28"/>
        </w:rPr>
        <w:t>Стоимость и изменение стоимости минимального набора</w:t>
      </w:r>
      <w:r w:rsidRPr="00311427">
        <w:rPr>
          <w:b w:val="0"/>
          <w:sz w:val="28"/>
          <w:szCs w:val="28"/>
        </w:rPr>
        <w:br/>
        <w:t>продуктов питания, рассчитанного по среднеросс</w:t>
      </w:r>
      <w:r w:rsidR="00FE5BE2">
        <w:rPr>
          <w:b w:val="0"/>
          <w:sz w:val="28"/>
          <w:szCs w:val="28"/>
        </w:rPr>
        <w:t>ийским</w:t>
      </w:r>
      <w:r w:rsidR="00FE5BE2">
        <w:rPr>
          <w:b w:val="0"/>
          <w:sz w:val="28"/>
          <w:szCs w:val="28"/>
        </w:rPr>
        <w:br/>
        <w:t>нормам пот</w:t>
      </w:r>
      <w:r w:rsidR="0096311B">
        <w:rPr>
          <w:b w:val="0"/>
          <w:sz w:val="28"/>
          <w:szCs w:val="28"/>
        </w:rPr>
        <w:t>ребления в декабре</w:t>
      </w:r>
      <w:r w:rsidRPr="00311427">
        <w:rPr>
          <w:b w:val="0"/>
          <w:sz w:val="28"/>
          <w:szCs w:val="28"/>
        </w:rPr>
        <w:t xml:space="preserve"> 2014 года</w:t>
      </w:r>
      <w:r w:rsidR="00311427" w:rsidRPr="00311427">
        <w:rPr>
          <w:b w:val="0"/>
          <w:bCs/>
          <w:spacing w:val="-2"/>
          <w:sz w:val="28"/>
          <w:szCs w:val="28"/>
        </w:rPr>
        <w:t>.</w:t>
      </w:r>
      <w:r w:rsidR="00BB16FA">
        <w:rPr>
          <w:b w:val="0"/>
          <w:bCs/>
          <w:spacing w:val="-2"/>
          <w:sz w:val="28"/>
          <w:szCs w:val="28"/>
        </w:rPr>
        <w:t xml:space="preserve"> </w:t>
      </w:r>
    </w:p>
    <w:p w:rsidR="00311427" w:rsidRPr="00311427" w:rsidRDefault="00311427" w:rsidP="009C125F">
      <w:pPr>
        <w:pStyle w:val="a9"/>
        <w:keepNext/>
        <w:spacing w:after="120"/>
        <w:ind w:firstLine="567"/>
        <w:jc w:val="both"/>
        <w:rPr>
          <w:spacing w:val="-2"/>
          <w:sz w:val="28"/>
          <w:szCs w:val="28"/>
        </w:rPr>
      </w:pPr>
      <w:r w:rsidRPr="00311427">
        <w:rPr>
          <w:b w:val="0"/>
          <w:bCs/>
          <w:spacing w:val="-2"/>
          <w:sz w:val="28"/>
          <w:szCs w:val="28"/>
        </w:rPr>
        <w:lastRenderedPageBreak/>
        <w:t xml:space="preserve">Стоимость </w:t>
      </w:r>
      <w:r w:rsidRPr="00311427">
        <w:rPr>
          <w:bCs/>
          <w:spacing w:val="-2"/>
          <w:sz w:val="28"/>
          <w:szCs w:val="28"/>
        </w:rPr>
        <w:t xml:space="preserve">минимального набора </w:t>
      </w:r>
      <w:r w:rsidRPr="00311427">
        <w:rPr>
          <w:b w:val="0"/>
          <w:bCs/>
          <w:spacing w:val="-2"/>
          <w:sz w:val="28"/>
          <w:szCs w:val="28"/>
        </w:rPr>
        <w:t>продуктов питани</w:t>
      </w:r>
      <w:r w:rsidR="00FE5BE2">
        <w:rPr>
          <w:b w:val="0"/>
          <w:bCs/>
          <w:spacing w:val="-2"/>
          <w:sz w:val="28"/>
          <w:szCs w:val="28"/>
        </w:rPr>
        <w:t xml:space="preserve">я в </w:t>
      </w:r>
      <w:r w:rsidR="007F04C9">
        <w:rPr>
          <w:b w:val="0"/>
          <w:bCs/>
          <w:spacing w:val="-2"/>
          <w:sz w:val="28"/>
          <w:szCs w:val="28"/>
        </w:rPr>
        <w:t>г.Благовещенске в конце декабря 2014 года составила 3709,15</w:t>
      </w:r>
      <w:r w:rsidRPr="00311427">
        <w:rPr>
          <w:b w:val="0"/>
          <w:bCs/>
          <w:spacing w:val="-2"/>
          <w:sz w:val="28"/>
          <w:szCs w:val="28"/>
        </w:rPr>
        <w:t xml:space="preserve"> рублей в расчете</w:t>
      </w:r>
      <w:r w:rsidRPr="00311427">
        <w:rPr>
          <w:bCs/>
          <w:spacing w:val="-2"/>
          <w:sz w:val="28"/>
          <w:szCs w:val="28"/>
        </w:rPr>
        <w:t xml:space="preserve"> </w:t>
      </w:r>
      <w:r w:rsidRPr="00311427">
        <w:rPr>
          <w:b w:val="0"/>
          <w:bCs/>
          <w:spacing w:val="-2"/>
          <w:sz w:val="28"/>
          <w:szCs w:val="28"/>
        </w:rPr>
        <w:t>на месяц.</w:t>
      </w:r>
    </w:p>
    <w:p w:rsidR="00355935" w:rsidRPr="001F0F87" w:rsidRDefault="00355935" w:rsidP="009C125F">
      <w:pPr>
        <w:pStyle w:val="a4"/>
        <w:keepNext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Таблица 12</w:t>
      </w:r>
    </w:p>
    <w:p w:rsidR="00355935" w:rsidRDefault="00355935" w:rsidP="009C125F">
      <w:pPr>
        <w:pStyle w:val="a4"/>
        <w:keepNext/>
        <w:ind w:right="27" w:firstLine="709"/>
        <w:jc w:val="right"/>
        <w:rPr>
          <w:sz w:val="28"/>
          <w:szCs w:val="28"/>
        </w:rPr>
      </w:pPr>
      <w:r w:rsidRPr="001F0F87">
        <w:rPr>
          <w:sz w:val="28"/>
          <w:szCs w:val="28"/>
        </w:rPr>
        <w:t>на конец месяца, рублей</w:t>
      </w:r>
    </w:p>
    <w:tbl>
      <w:tblPr>
        <w:tblW w:w="5000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3"/>
        <w:gridCol w:w="2618"/>
        <w:gridCol w:w="2074"/>
        <w:gridCol w:w="2075"/>
      </w:tblGrid>
      <w:tr w:rsidR="0096311B" w:rsidRPr="0096311B" w:rsidTr="0096311B">
        <w:trPr>
          <w:trHeight w:val="312"/>
        </w:trPr>
        <w:tc>
          <w:tcPr>
            <w:tcW w:w="1951" w:type="dxa"/>
            <w:vMerge w:val="restart"/>
          </w:tcPr>
          <w:p w:rsidR="0096311B" w:rsidRPr="0096311B" w:rsidRDefault="0096311B" w:rsidP="009C125F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  <w:vMerge w:val="restart"/>
          </w:tcPr>
          <w:p w:rsidR="0096311B" w:rsidRPr="0096311B" w:rsidRDefault="0096311B" w:rsidP="009C125F">
            <w:pPr>
              <w:keepNext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Стоимость</w:t>
            </w:r>
            <w:r w:rsidRPr="0096311B">
              <w:rPr>
                <w:bCs/>
                <w:sz w:val="28"/>
                <w:szCs w:val="28"/>
              </w:rPr>
              <w:br/>
              <w:t>набора, рублей</w:t>
            </w:r>
            <w:r w:rsidRPr="0096311B">
              <w:rPr>
                <w:bCs/>
                <w:sz w:val="28"/>
                <w:szCs w:val="28"/>
              </w:rPr>
              <w:br/>
              <w:t>в расчете на месяц</w:t>
            </w:r>
          </w:p>
        </w:tc>
        <w:tc>
          <w:tcPr>
            <w:tcW w:w="2889" w:type="dxa"/>
            <w:gridSpan w:val="2"/>
            <w:vAlign w:val="bottom"/>
          </w:tcPr>
          <w:p w:rsidR="0096311B" w:rsidRPr="0096311B" w:rsidRDefault="0096311B" w:rsidP="009C125F">
            <w:pPr>
              <w:keepNext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96311B">
              <w:rPr>
                <w:sz w:val="28"/>
                <w:szCs w:val="28"/>
              </w:rPr>
              <w:t>Изменение стоимости набора,</w:t>
            </w:r>
            <w:r w:rsidRPr="0096311B">
              <w:rPr>
                <w:sz w:val="28"/>
                <w:szCs w:val="28"/>
              </w:rPr>
              <w:br/>
              <w:t>в % к</w:t>
            </w:r>
          </w:p>
        </w:tc>
      </w:tr>
      <w:tr w:rsidR="0096311B" w:rsidRPr="0096311B" w:rsidTr="0096311B">
        <w:trPr>
          <w:trHeight w:val="311"/>
        </w:trPr>
        <w:tc>
          <w:tcPr>
            <w:tcW w:w="1951" w:type="dxa"/>
            <w:vMerge/>
            <w:tcBorders>
              <w:bottom w:val="single" w:sz="6" w:space="0" w:color="auto"/>
            </w:tcBorders>
          </w:tcPr>
          <w:p w:rsidR="0096311B" w:rsidRPr="0096311B" w:rsidRDefault="0096311B" w:rsidP="009C125F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bottom w:val="single" w:sz="6" w:space="0" w:color="auto"/>
            </w:tcBorders>
          </w:tcPr>
          <w:p w:rsidR="0096311B" w:rsidRPr="0096311B" w:rsidRDefault="0096311B" w:rsidP="009C125F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4" w:type="dxa"/>
            <w:tcBorders>
              <w:bottom w:val="single" w:sz="6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jc w:val="center"/>
              <w:rPr>
                <w:sz w:val="28"/>
                <w:szCs w:val="28"/>
              </w:rPr>
            </w:pPr>
            <w:r w:rsidRPr="0096311B">
              <w:rPr>
                <w:sz w:val="28"/>
                <w:szCs w:val="28"/>
              </w:rPr>
              <w:t>ноябрю</w:t>
            </w:r>
            <w:r w:rsidRPr="0096311B">
              <w:rPr>
                <w:sz w:val="28"/>
                <w:szCs w:val="28"/>
              </w:rPr>
              <w:br/>
              <w:t>2014г.</w:t>
            </w:r>
          </w:p>
        </w:tc>
        <w:tc>
          <w:tcPr>
            <w:tcW w:w="1445" w:type="dxa"/>
            <w:tcBorders>
              <w:bottom w:val="single" w:sz="6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jc w:val="center"/>
              <w:rPr>
                <w:sz w:val="28"/>
                <w:szCs w:val="28"/>
              </w:rPr>
            </w:pPr>
            <w:r w:rsidRPr="0096311B">
              <w:rPr>
                <w:sz w:val="28"/>
                <w:szCs w:val="28"/>
              </w:rPr>
              <w:t>декабрю 2013г.</w:t>
            </w:r>
          </w:p>
        </w:tc>
      </w:tr>
      <w:tr w:rsidR="0096311B" w:rsidRPr="0096311B" w:rsidTr="0096311B">
        <w:tc>
          <w:tcPr>
            <w:tcW w:w="1951" w:type="dxa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96311B" w:rsidRPr="0096311B" w:rsidRDefault="0096311B" w:rsidP="009C125F">
            <w:pPr>
              <w:keepNext/>
              <w:spacing w:before="60"/>
              <w:rPr>
                <w:b/>
                <w:bCs/>
                <w:sz w:val="28"/>
                <w:szCs w:val="28"/>
              </w:rPr>
            </w:pPr>
            <w:r w:rsidRPr="0096311B">
              <w:rPr>
                <w:b/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547"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b/>
                <w:sz w:val="28"/>
                <w:szCs w:val="28"/>
              </w:rPr>
              <w:t>3869,43</w:t>
            </w:r>
          </w:p>
        </w:tc>
        <w:tc>
          <w:tcPr>
            <w:tcW w:w="14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b/>
                <w:sz w:val="28"/>
                <w:szCs w:val="28"/>
              </w:rPr>
              <w:t>105,5</w:t>
            </w:r>
          </w:p>
        </w:tc>
        <w:tc>
          <w:tcPr>
            <w:tcW w:w="144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b/>
                <w:sz w:val="28"/>
                <w:szCs w:val="28"/>
              </w:rPr>
              <w:t>105,2</w:t>
            </w:r>
          </w:p>
        </w:tc>
      </w:tr>
      <w:tr w:rsidR="0096311B" w:rsidRPr="0096311B" w:rsidTr="0096311B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311B" w:rsidRPr="0096311B" w:rsidRDefault="0096311B" w:rsidP="009C125F">
            <w:pPr>
              <w:keepNext/>
              <w:ind w:left="113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г.Тында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547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4252,85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100,8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103,0</w:t>
            </w:r>
          </w:p>
        </w:tc>
      </w:tr>
      <w:tr w:rsidR="0096311B" w:rsidRPr="0096311B" w:rsidTr="0096311B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311B" w:rsidRPr="0096311B" w:rsidRDefault="0096311B" w:rsidP="009C125F">
            <w:pPr>
              <w:keepNext/>
              <w:ind w:left="113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г.Зея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547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3778,26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101,1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98,4</w:t>
            </w:r>
          </w:p>
        </w:tc>
      </w:tr>
      <w:tr w:rsidR="0096311B" w:rsidRPr="0096311B" w:rsidTr="0096311B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6311B" w:rsidRPr="0096311B" w:rsidRDefault="0096311B" w:rsidP="009C125F">
            <w:pPr>
              <w:keepNext/>
              <w:ind w:left="113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г.Свободный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547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3897,07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108,7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107,1</w:t>
            </w:r>
          </w:p>
        </w:tc>
      </w:tr>
      <w:tr w:rsidR="0096311B" w:rsidRPr="0096311B" w:rsidTr="0096311B">
        <w:tc>
          <w:tcPr>
            <w:tcW w:w="1951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96311B" w:rsidRPr="0096311B" w:rsidRDefault="0096311B" w:rsidP="009C125F">
            <w:pPr>
              <w:pStyle w:val="a6"/>
              <w:keepNext/>
              <w:ind w:left="113"/>
              <w:rPr>
                <w:bCs/>
                <w:sz w:val="28"/>
                <w:szCs w:val="28"/>
              </w:rPr>
            </w:pPr>
            <w:r w:rsidRPr="0096311B">
              <w:rPr>
                <w:bCs/>
                <w:sz w:val="28"/>
                <w:szCs w:val="28"/>
              </w:rPr>
              <w:t>г.Благовещенск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547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3709,15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107,6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bottom"/>
          </w:tcPr>
          <w:p w:rsidR="0096311B" w:rsidRPr="0096311B" w:rsidRDefault="0096311B" w:rsidP="009C125F">
            <w:pPr>
              <w:keepNext/>
              <w:ind w:right="408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6311B">
              <w:rPr>
                <w:rFonts w:ascii="Times New Roman CYR" w:hAnsi="Times New Roman CYR" w:cs="Times New Roman CYR"/>
                <w:sz w:val="28"/>
                <w:szCs w:val="28"/>
              </w:rPr>
              <w:t>107,4</w:t>
            </w:r>
          </w:p>
        </w:tc>
      </w:tr>
    </w:tbl>
    <w:p w:rsidR="00355935" w:rsidRPr="00911830" w:rsidRDefault="00355935" w:rsidP="009C125F">
      <w:pPr>
        <w:pStyle w:val="a9"/>
        <w:keepNext/>
        <w:jc w:val="right"/>
        <w:rPr>
          <w:b w:val="0"/>
          <w:bCs/>
          <w:sz w:val="28"/>
          <w:szCs w:val="28"/>
        </w:rPr>
      </w:pPr>
      <w:r w:rsidRPr="00911830">
        <w:rPr>
          <w:b w:val="0"/>
          <w:bCs/>
          <w:sz w:val="28"/>
          <w:szCs w:val="28"/>
        </w:rPr>
        <w:t>Таблица 13</w:t>
      </w:r>
    </w:p>
    <w:p w:rsidR="00355935" w:rsidRPr="00911830" w:rsidRDefault="00355935" w:rsidP="009C125F">
      <w:pPr>
        <w:pStyle w:val="a9"/>
        <w:keepNext/>
        <w:rPr>
          <w:sz w:val="28"/>
          <w:szCs w:val="28"/>
        </w:rPr>
      </w:pPr>
      <w:r w:rsidRPr="00911830">
        <w:rPr>
          <w:sz w:val="28"/>
          <w:szCs w:val="28"/>
        </w:rPr>
        <w:t>Средние потребительские</w:t>
      </w:r>
      <w:r w:rsidR="00F91966">
        <w:rPr>
          <w:sz w:val="28"/>
          <w:szCs w:val="28"/>
        </w:rPr>
        <w:t xml:space="preserve"> це</w:t>
      </w:r>
      <w:r w:rsidR="00AE5C4C">
        <w:rPr>
          <w:sz w:val="28"/>
          <w:szCs w:val="28"/>
        </w:rPr>
        <w:t>ны на товары и услуги</w:t>
      </w:r>
      <w:r w:rsidR="00AE5C4C">
        <w:rPr>
          <w:sz w:val="28"/>
          <w:szCs w:val="28"/>
        </w:rPr>
        <w:br/>
        <w:t>в декабре</w:t>
      </w:r>
      <w:r w:rsidRPr="00911830">
        <w:rPr>
          <w:sz w:val="28"/>
          <w:szCs w:val="28"/>
        </w:rPr>
        <w:t xml:space="preserve"> 2014 года</w:t>
      </w:r>
    </w:p>
    <w:p w:rsidR="00355935" w:rsidRPr="00911830" w:rsidRDefault="00355935" w:rsidP="009C125F">
      <w:pPr>
        <w:pStyle w:val="a6"/>
        <w:keepNext/>
        <w:jc w:val="right"/>
        <w:rPr>
          <w:sz w:val="28"/>
          <w:szCs w:val="28"/>
        </w:rPr>
      </w:pPr>
      <w:r w:rsidRPr="00911830">
        <w:rPr>
          <w:sz w:val="28"/>
          <w:szCs w:val="28"/>
        </w:rPr>
        <w:t>рублей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1440"/>
        <w:gridCol w:w="1620"/>
        <w:gridCol w:w="1800"/>
      </w:tblGrid>
      <w:tr w:rsidR="00355935" w:rsidRPr="00911830" w:rsidTr="00720CDF">
        <w:trPr>
          <w:cantSplit/>
          <w:tblHeader/>
        </w:trPr>
        <w:tc>
          <w:tcPr>
            <w:tcW w:w="4500" w:type="dxa"/>
            <w:vAlign w:val="center"/>
          </w:tcPr>
          <w:p w:rsidR="00355935" w:rsidRPr="00911830" w:rsidRDefault="00355935" w:rsidP="009C125F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355935" w:rsidRPr="00911830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Единица</w:t>
            </w:r>
            <w:r w:rsidRPr="00911830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1620" w:type="dxa"/>
          </w:tcPr>
          <w:p w:rsidR="00355935" w:rsidRPr="00911830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Амурская</w:t>
            </w:r>
            <w:r w:rsidRPr="00911830">
              <w:rPr>
                <w:sz w:val="28"/>
                <w:szCs w:val="28"/>
              </w:rPr>
              <w:br/>
              <w:t>область</w:t>
            </w:r>
          </w:p>
        </w:tc>
        <w:tc>
          <w:tcPr>
            <w:tcW w:w="1800" w:type="dxa"/>
          </w:tcPr>
          <w:p w:rsidR="00355935" w:rsidRPr="00911830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г.Благове</w:t>
            </w:r>
            <w:r w:rsidRPr="00911830">
              <w:rPr>
                <w:sz w:val="28"/>
                <w:szCs w:val="28"/>
              </w:rPr>
              <w:softHyphen/>
              <w:t>щенск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68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Говядина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before="60"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323,85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344,30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Мясо птицы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199,08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194,63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Колбаса полукопченая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378,30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364,41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Колбаса вареная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318,00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321,97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Рыба мороженая</w:t>
            </w:r>
            <w:r w:rsidRPr="00F91966">
              <w:rPr>
                <w:sz w:val="28"/>
                <w:szCs w:val="28"/>
              </w:rPr>
              <w:t xml:space="preserve"> неразделанная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80,77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79,90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461,99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449,01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Масло подсолнечное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88,24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89,18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Маргарин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112,88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108,46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Сметана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144,71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147,88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Творог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273,87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267,61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Молоко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л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51,06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47,61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Сыр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387,23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392,36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дес.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63,66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64,11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Сахар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54,60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59,59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29,84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31,49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49,56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37,26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41,86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39,80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Рис</w:t>
            </w:r>
            <w:r w:rsidRPr="00417994">
              <w:t xml:space="preserve"> </w:t>
            </w:r>
            <w:r w:rsidRPr="00F91966">
              <w:rPr>
                <w:sz w:val="28"/>
                <w:szCs w:val="28"/>
              </w:rPr>
              <w:t>шлифованный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52,05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52,05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Пшено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38,30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36,55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Вермишель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55,36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61,19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Картофель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31,40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29,56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pStyle w:val="a6"/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Капуста свежая белокочанная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26,60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22,49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Лук репчатый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38,61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38,36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pStyle w:val="a6"/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Морковь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46,60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45,27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lastRenderedPageBreak/>
              <w:t>Яблоки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112,39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113,23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Мыло хозяйственное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шт.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26,97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22,52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кг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148,46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150,31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right="-70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Мыло туалетное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шт.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31,62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33,60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Городской автобус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поездка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19,20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18,00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Троллейбус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поездка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17,00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17,00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Квартирная плата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кв.м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22,56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21,58</w:t>
            </w:r>
          </w:p>
        </w:tc>
      </w:tr>
      <w:tr w:rsidR="00AE5C4C" w:rsidRPr="00911830" w:rsidTr="00720CDF">
        <w:trPr>
          <w:cantSplit/>
          <w:trHeight w:val="577"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Холодное водоснабжение, канализация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left="-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куб.м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49,30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43,59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Отопление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Гкал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1810,65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1490,94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left="-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куб.м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127,51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90,95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Электроэнергия в квартирах без электроплит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100 квт.ч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306,00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306,00</w:t>
            </w:r>
          </w:p>
        </w:tc>
      </w:tr>
      <w:tr w:rsidR="00AE5C4C" w:rsidRPr="00911830" w:rsidTr="00720CDF">
        <w:trPr>
          <w:cantSplit/>
        </w:trPr>
        <w:tc>
          <w:tcPr>
            <w:tcW w:w="4500" w:type="dxa"/>
            <w:vAlign w:val="center"/>
          </w:tcPr>
          <w:p w:rsidR="00AE5C4C" w:rsidRPr="00911830" w:rsidRDefault="00AE5C4C" w:rsidP="009C125F">
            <w:pPr>
              <w:keepNext/>
              <w:spacing w:line="220" w:lineRule="exact"/>
              <w:ind w:left="72" w:hanging="72"/>
              <w:rPr>
                <w:sz w:val="28"/>
                <w:szCs w:val="28"/>
              </w:rPr>
            </w:pPr>
            <w:r w:rsidRPr="00911830">
              <w:rPr>
                <w:sz w:val="28"/>
                <w:szCs w:val="28"/>
              </w:rPr>
              <w:t>Электроэнергия в квартирах с электроплитами</w:t>
            </w:r>
          </w:p>
        </w:tc>
        <w:tc>
          <w:tcPr>
            <w:tcW w:w="1440" w:type="dxa"/>
            <w:vAlign w:val="bottom"/>
          </w:tcPr>
          <w:p w:rsidR="00AE5C4C" w:rsidRPr="00311427" w:rsidRDefault="00AE5C4C" w:rsidP="009C125F">
            <w:pPr>
              <w:keepNext/>
              <w:spacing w:line="220" w:lineRule="exact"/>
              <w:ind w:right="170"/>
              <w:jc w:val="center"/>
              <w:rPr>
                <w:rFonts w:eastAsia="Arial Unicode MS"/>
                <w:sz w:val="28"/>
                <w:szCs w:val="28"/>
              </w:rPr>
            </w:pPr>
            <w:r w:rsidRPr="00311427">
              <w:rPr>
                <w:rFonts w:eastAsia="Arial Unicode MS"/>
                <w:sz w:val="28"/>
                <w:szCs w:val="28"/>
              </w:rPr>
              <w:t>100 квт.ч</w:t>
            </w:r>
          </w:p>
        </w:tc>
        <w:tc>
          <w:tcPr>
            <w:tcW w:w="162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214,00</w:t>
            </w:r>
          </w:p>
        </w:tc>
        <w:tc>
          <w:tcPr>
            <w:tcW w:w="1800" w:type="dxa"/>
            <w:vAlign w:val="bottom"/>
          </w:tcPr>
          <w:p w:rsidR="00AE5C4C" w:rsidRPr="00AE5C4C" w:rsidRDefault="00AE5C4C" w:rsidP="009C125F">
            <w:pPr>
              <w:keepNext/>
              <w:ind w:right="113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E5C4C">
              <w:rPr>
                <w:rFonts w:ascii="Times New Roman CYR" w:hAnsi="Times New Roman CYR" w:cs="Times New Roman CYR"/>
                <w:sz w:val="28"/>
                <w:szCs w:val="28"/>
              </w:rPr>
              <w:t>214,00</w:t>
            </w:r>
          </w:p>
        </w:tc>
      </w:tr>
    </w:tbl>
    <w:p w:rsidR="00355935" w:rsidRPr="00911830" w:rsidRDefault="00355935" w:rsidP="009C125F">
      <w:pPr>
        <w:pStyle w:val="a9"/>
        <w:keepNext/>
        <w:rPr>
          <w:sz w:val="28"/>
          <w:szCs w:val="28"/>
        </w:rPr>
      </w:pPr>
      <w:r w:rsidRPr="00911830">
        <w:rPr>
          <w:sz w:val="28"/>
          <w:szCs w:val="28"/>
        </w:rPr>
        <w:t>Цены производителей</w:t>
      </w:r>
    </w:p>
    <w:p w:rsidR="00F91966" w:rsidRDefault="00311427" w:rsidP="009C125F">
      <w:pPr>
        <w:keepNext/>
        <w:ind w:firstLine="567"/>
        <w:jc w:val="both"/>
        <w:rPr>
          <w:color w:val="000000"/>
          <w:sz w:val="28"/>
          <w:szCs w:val="28"/>
        </w:rPr>
      </w:pPr>
      <w:r w:rsidRPr="00311427">
        <w:rPr>
          <w:sz w:val="28"/>
          <w:szCs w:val="28"/>
        </w:rPr>
        <w:t xml:space="preserve">Индекс цен </w:t>
      </w:r>
      <w:r w:rsidRPr="00311427">
        <w:rPr>
          <w:b/>
          <w:sz w:val="28"/>
          <w:szCs w:val="28"/>
        </w:rPr>
        <w:t>производителей промышленных товаров</w:t>
      </w:r>
      <w:r w:rsidRPr="00311427">
        <w:rPr>
          <w:sz w:val="28"/>
          <w:szCs w:val="28"/>
        </w:rPr>
        <w:t xml:space="preserve"> </w:t>
      </w:r>
      <w:r w:rsidR="007F04C9">
        <w:rPr>
          <w:color w:val="000000"/>
          <w:sz w:val="28"/>
          <w:szCs w:val="28"/>
        </w:rPr>
        <w:t>в декабре</w:t>
      </w:r>
      <w:r w:rsidRPr="00311427">
        <w:rPr>
          <w:color w:val="000000"/>
          <w:sz w:val="28"/>
          <w:szCs w:val="28"/>
        </w:rPr>
        <w:t xml:space="preserve"> 2014 года по сравнению с </w:t>
      </w:r>
      <w:r w:rsidR="00F91966">
        <w:rPr>
          <w:color w:val="000000"/>
          <w:sz w:val="28"/>
          <w:szCs w:val="28"/>
        </w:rPr>
        <w:t>предыдущим</w:t>
      </w:r>
      <w:r w:rsidR="007F04C9">
        <w:rPr>
          <w:color w:val="000000"/>
          <w:sz w:val="28"/>
          <w:szCs w:val="28"/>
        </w:rPr>
        <w:t xml:space="preserve"> месяцем составил 105,2</w:t>
      </w:r>
      <w:r w:rsidRPr="00311427">
        <w:rPr>
          <w:color w:val="000000"/>
          <w:sz w:val="28"/>
          <w:szCs w:val="28"/>
        </w:rPr>
        <w:t xml:space="preserve">%. </w:t>
      </w:r>
    </w:p>
    <w:p w:rsidR="007F04C9" w:rsidRPr="007F04C9" w:rsidRDefault="007F04C9" w:rsidP="009C125F">
      <w:pPr>
        <w:keepNext/>
        <w:ind w:firstLine="567"/>
        <w:jc w:val="both"/>
        <w:rPr>
          <w:color w:val="000000"/>
          <w:sz w:val="28"/>
          <w:szCs w:val="28"/>
        </w:rPr>
      </w:pPr>
      <w:r w:rsidRPr="007F04C9">
        <w:rPr>
          <w:color w:val="000000"/>
          <w:sz w:val="28"/>
          <w:szCs w:val="28"/>
        </w:rPr>
        <w:t>Производство сухих бетонных смесей подорожало на 40,2%, добыча и обогащение руд цветных металлов – на 14,7%, производство строительных металлических конструкций и изделий – на 10,0%, драгоценных металлов – на 8,8%, продуктов мукомольно-крупяной промышленности – на 5,8%, растительных масел и жиров, макаронных изделий, мяса и мясопродуктов – на 2,2%-2,8%.</w:t>
      </w:r>
    </w:p>
    <w:p w:rsidR="007F04C9" w:rsidRPr="007F04C9" w:rsidRDefault="007F04C9" w:rsidP="009C125F">
      <w:pPr>
        <w:keepNext/>
        <w:ind w:firstLine="567"/>
        <w:jc w:val="both"/>
        <w:rPr>
          <w:color w:val="000000"/>
          <w:sz w:val="28"/>
          <w:szCs w:val="28"/>
        </w:rPr>
      </w:pPr>
      <w:r w:rsidRPr="007F04C9">
        <w:rPr>
          <w:color w:val="000000"/>
          <w:sz w:val="28"/>
          <w:szCs w:val="28"/>
        </w:rPr>
        <w:t>Тарифы на производство и распределение электроэнергии, газа и воды возросли на 3,1%.</w:t>
      </w:r>
    </w:p>
    <w:p w:rsidR="00355935" w:rsidRPr="00E81318" w:rsidRDefault="00355935" w:rsidP="009C125F">
      <w:pPr>
        <w:keepNext/>
        <w:ind w:firstLine="567"/>
        <w:jc w:val="right"/>
        <w:rPr>
          <w:color w:val="000000"/>
          <w:sz w:val="28"/>
          <w:szCs w:val="28"/>
        </w:rPr>
      </w:pPr>
      <w:r w:rsidRPr="00E81318">
        <w:rPr>
          <w:color w:val="000000"/>
          <w:sz w:val="28"/>
          <w:szCs w:val="28"/>
        </w:rPr>
        <w:t>Таблица 16</w:t>
      </w:r>
    </w:p>
    <w:p w:rsidR="00355935" w:rsidRPr="00E81318" w:rsidRDefault="00355935" w:rsidP="009C125F">
      <w:pPr>
        <w:pStyle w:val="a9"/>
        <w:keepNext/>
        <w:rPr>
          <w:sz w:val="28"/>
          <w:szCs w:val="28"/>
        </w:rPr>
      </w:pPr>
      <w:r w:rsidRPr="00E81318">
        <w:rPr>
          <w:sz w:val="28"/>
          <w:szCs w:val="28"/>
        </w:rPr>
        <w:t>Индексы цен производителей промышленных товаров</w:t>
      </w:r>
    </w:p>
    <w:p w:rsidR="00355935" w:rsidRPr="00E81318" w:rsidRDefault="00355935" w:rsidP="009C125F">
      <w:pPr>
        <w:keepNext/>
        <w:ind w:firstLine="851"/>
        <w:jc w:val="right"/>
        <w:rPr>
          <w:sz w:val="28"/>
          <w:szCs w:val="28"/>
        </w:rPr>
      </w:pPr>
      <w:r w:rsidRPr="00E81318">
        <w:rPr>
          <w:sz w:val="28"/>
          <w:szCs w:val="28"/>
        </w:rPr>
        <w:t>на конец периода, в %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80"/>
        <w:gridCol w:w="1630"/>
        <w:gridCol w:w="1631"/>
      </w:tblGrid>
      <w:tr w:rsidR="00311427" w:rsidRPr="00311427" w:rsidTr="00720CDF">
        <w:trPr>
          <w:cantSplit/>
          <w:trHeight w:val="174"/>
          <w:tblHeader/>
        </w:trPr>
        <w:tc>
          <w:tcPr>
            <w:tcW w:w="6480" w:type="dxa"/>
            <w:vMerge w:val="restart"/>
          </w:tcPr>
          <w:p w:rsidR="00311427" w:rsidRPr="00E81318" w:rsidRDefault="00311427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311427" w:rsidRPr="00311427" w:rsidRDefault="00FC49A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311427" w:rsidRPr="00311427">
              <w:rPr>
                <w:sz w:val="28"/>
                <w:szCs w:val="28"/>
              </w:rPr>
              <w:t xml:space="preserve"> 2014г. к</w:t>
            </w:r>
          </w:p>
        </w:tc>
      </w:tr>
      <w:tr w:rsidR="00311427" w:rsidRPr="00311427" w:rsidTr="00720CDF">
        <w:trPr>
          <w:cantSplit/>
          <w:tblHeader/>
        </w:trPr>
        <w:tc>
          <w:tcPr>
            <w:tcW w:w="6480" w:type="dxa"/>
            <w:vMerge/>
          </w:tcPr>
          <w:p w:rsidR="00311427" w:rsidRPr="00E81318" w:rsidRDefault="00311427" w:rsidP="009C125F">
            <w:pPr>
              <w:keepNext/>
              <w:ind w:left="-57" w:right="-57" w:hanging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311427" w:rsidRPr="00311427" w:rsidRDefault="00FC49AE" w:rsidP="009C125F">
            <w:pPr>
              <w:keepNext/>
              <w:tabs>
                <w:tab w:val="left" w:pos="994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6C6975">
              <w:rPr>
                <w:sz w:val="28"/>
                <w:szCs w:val="28"/>
              </w:rPr>
              <w:t xml:space="preserve"> </w:t>
            </w:r>
            <w:r w:rsidR="00311427" w:rsidRPr="00311427">
              <w:rPr>
                <w:sz w:val="28"/>
                <w:szCs w:val="28"/>
              </w:rPr>
              <w:t>2014г.</w:t>
            </w:r>
          </w:p>
        </w:tc>
        <w:tc>
          <w:tcPr>
            <w:tcW w:w="1631" w:type="dxa"/>
          </w:tcPr>
          <w:p w:rsidR="00311427" w:rsidRPr="00311427" w:rsidRDefault="00FC49AE" w:rsidP="009C125F">
            <w:pPr>
              <w:keepNext/>
              <w:tabs>
                <w:tab w:val="left" w:pos="994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6C6975">
              <w:rPr>
                <w:sz w:val="28"/>
                <w:szCs w:val="28"/>
              </w:rPr>
              <w:t xml:space="preserve"> 2</w:t>
            </w:r>
            <w:r w:rsidR="003763DC">
              <w:rPr>
                <w:sz w:val="28"/>
                <w:szCs w:val="28"/>
              </w:rPr>
              <w:t>013</w:t>
            </w:r>
            <w:r w:rsidR="00311427" w:rsidRPr="00311427">
              <w:rPr>
                <w:sz w:val="28"/>
                <w:szCs w:val="28"/>
              </w:rPr>
              <w:t>г.</w:t>
            </w:r>
          </w:p>
        </w:tc>
      </w:tr>
      <w:tr w:rsidR="00FC49AE" w:rsidRPr="00311427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13" w:hanging="113"/>
              <w:rPr>
                <w:b/>
                <w:sz w:val="28"/>
                <w:szCs w:val="28"/>
              </w:rPr>
            </w:pPr>
            <w:r w:rsidRPr="00E81318">
              <w:rPr>
                <w:b/>
                <w:sz w:val="28"/>
                <w:szCs w:val="28"/>
              </w:rPr>
              <w:t>Индексы цен производителей промышленных товаров</w:t>
            </w:r>
          </w:p>
        </w:tc>
        <w:tc>
          <w:tcPr>
            <w:tcW w:w="163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2905"/>
                <w:tab w:val="left" w:pos="-778"/>
                <w:tab w:val="left" w:pos="923"/>
                <w:tab w:val="left" w:pos="1490"/>
              </w:tabs>
              <w:ind w:right="567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105,2</w:t>
            </w:r>
          </w:p>
        </w:tc>
        <w:tc>
          <w:tcPr>
            <w:tcW w:w="1631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1133"/>
                <w:tab w:val="left" w:pos="-849"/>
                <w:tab w:val="left" w:pos="0"/>
                <w:tab w:val="left" w:pos="852"/>
                <w:tab w:val="left" w:pos="923"/>
                <w:tab w:val="left" w:pos="994"/>
                <w:tab w:val="left" w:pos="1490"/>
                <w:tab w:val="left" w:pos="1702"/>
              </w:tabs>
              <w:ind w:right="567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116,1</w:t>
            </w:r>
          </w:p>
        </w:tc>
      </w:tr>
      <w:tr w:rsidR="00FC49AE" w:rsidRPr="00311427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firstLine="639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в том числе:</w:t>
            </w:r>
          </w:p>
        </w:tc>
        <w:tc>
          <w:tcPr>
            <w:tcW w:w="1630" w:type="dxa"/>
          </w:tcPr>
          <w:p w:rsidR="00FC49AE" w:rsidRPr="00FC49AE" w:rsidRDefault="00FC49AE" w:rsidP="009C125F">
            <w:pPr>
              <w:keepNext/>
              <w:tabs>
                <w:tab w:val="left" w:pos="-2905"/>
                <w:tab w:val="left" w:pos="-778"/>
                <w:tab w:val="left" w:pos="923"/>
                <w:tab w:val="left" w:pos="994"/>
                <w:tab w:val="left" w:pos="1206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FC49AE" w:rsidRPr="00FC49AE" w:rsidRDefault="00FC49AE" w:rsidP="009C125F">
            <w:pPr>
              <w:keepNext/>
              <w:tabs>
                <w:tab w:val="left" w:pos="-1133"/>
                <w:tab w:val="left" w:pos="-849"/>
                <w:tab w:val="left" w:pos="0"/>
                <w:tab w:val="left" w:pos="852"/>
                <w:tab w:val="left" w:pos="923"/>
                <w:tab w:val="left" w:pos="994"/>
                <w:tab w:val="left" w:pos="1206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</w:p>
        </w:tc>
      </w:tr>
      <w:tr w:rsidR="00FC49AE" w:rsidRPr="00311427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72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3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2905"/>
                <w:tab w:val="left" w:pos="-778"/>
                <w:tab w:val="left" w:pos="923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106,8</w:t>
            </w:r>
          </w:p>
        </w:tc>
        <w:tc>
          <w:tcPr>
            <w:tcW w:w="1631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1133"/>
                <w:tab w:val="left" w:pos="-849"/>
                <w:tab w:val="left" w:pos="0"/>
                <w:tab w:val="left" w:pos="852"/>
                <w:tab w:val="left" w:pos="923"/>
                <w:tab w:val="left" w:pos="994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125,1</w:t>
            </w:r>
          </w:p>
        </w:tc>
      </w:tr>
      <w:tr w:rsidR="00FC49AE" w:rsidRPr="00311427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72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3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2905"/>
                <w:tab w:val="left" w:pos="-778"/>
                <w:tab w:val="left" w:pos="923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106,0</w:t>
            </w:r>
          </w:p>
        </w:tc>
        <w:tc>
          <w:tcPr>
            <w:tcW w:w="1631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1133"/>
                <w:tab w:val="left" w:pos="-849"/>
                <w:tab w:val="left" w:pos="0"/>
                <w:tab w:val="left" w:pos="852"/>
                <w:tab w:val="left" w:pos="923"/>
                <w:tab w:val="left" w:pos="994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123,9</w:t>
            </w:r>
          </w:p>
        </w:tc>
      </w:tr>
      <w:tr w:rsidR="00FC49AE" w:rsidRPr="00311427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214" w:hanging="142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63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2905"/>
                <w:tab w:val="left" w:pos="-778"/>
                <w:tab w:val="left" w:pos="923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103,1</w:t>
            </w:r>
          </w:p>
        </w:tc>
        <w:tc>
          <w:tcPr>
            <w:tcW w:w="1631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-1133"/>
                <w:tab w:val="left" w:pos="-849"/>
                <w:tab w:val="left" w:pos="0"/>
                <w:tab w:val="left" w:pos="852"/>
                <w:tab w:val="left" w:pos="923"/>
                <w:tab w:val="left" w:pos="994"/>
                <w:tab w:val="left" w:pos="1490"/>
              </w:tabs>
              <w:ind w:right="567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99,9</w:t>
            </w:r>
          </w:p>
        </w:tc>
      </w:tr>
    </w:tbl>
    <w:p w:rsidR="00311427" w:rsidRPr="00311427" w:rsidRDefault="00FC49AE" w:rsidP="009C125F">
      <w:pPr>
        <w:keepNext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декабре</w:t>
      </w:r>
      <w:r w:rsidR="00311427" w:rsidRPr="00311427">
        <w:rPr>
          <w:sz w:val="28"/>
          <w:szCs w:val="28"/>
        </w:rPr>
        <w:t xml:space="preserve"> 2014 года</w:t>
      </w:r>
      <w:r w:rsidR="00311427" w:rsidRPr="00311427">
        <w:rPr>
          <w:b/>
          <w:sz w:val="28"/>
          <w:szCs w:val="28"/>
        </w:rPr>
        <w:t xml:space="preserve"> сводный индекс цен строительной продукции </w:t>
      </w:r>
      <w:r>
        <w:rPr>
          <w:sz w:val="28"/>
          <w:szCs w:val="28"/>
        </w:rPr>
        <w:t>к ноябрю</w:t>
      </w:r>
      <w:r w:rsidR="003763DC">
        <w:rPr>
          <w:sz w:val="28"/>
          <w:szCs w:val="28"/>
        </w:rPr>
        <w:t xml:space="preserve"> 2014 года составил 102</w:t>
      </w:r>
      <w:r>
        <w:rPr>
          <w:sz w:val="28"/>
          <w:szCs w:val="28"/>
        </w:rPr>
        <w:t>,2</w:t>
      </w:r>
      <w:r w:rsidR="00311427" w:rsidRPr="00311427">
        <w:rPr>
          <w:sz w:val="28"/>
          <w:szCs w:val="28"/>
        </w:rPr>
        <w:t xml:space="preserve">%, к </w:t>
      </w:r>
      <w:r>
        <w:rPr>
          <w:sz w:val="28"/>
          <w:szCs w:val="28"/>
        </w:rPr>
        <w:t>декабрю 2013 года – 106</w:t>
      </w:r>
      <w:r w:rsidR="00311427" w:rsidRPr="00311427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311427" w:rsidRPr="00311427">
        <w:rPr>
          <w:sz w:val="28"/>
          <w:szCs w:val="28"/>
        </w:rPr>
        <w:t>%, в том числе индекс цен производителей в строительстве (строительно-</w:t>
      </w:r>
      <w:r>
        <w:rPr>
          <w:sz w:val="28"/>
          <w:szCs w:val="28"/>
        </w:rPr>
        <w:t xml:space="preserve">монтажные </w:t>
      </w:r>
      <w:r>
        <w:rPr>
          <w:sz w:val="28"/>
          <w:szCs w:val="28"/>
        </w:rPr>
        <w:lastRenderedPageBreak/>
        <w:t>работы) – 102,2</w:t>
      </w:r>
      <w:r w:rsidR="00311427" w:rsidRPr="00311427">
        <w:rPr>
          <w:sz w:val="28"/>
          <w:szCs w:val="28"/>
        </w:rPr>
        <w:t>% и 10</w:t>
      </w:r>
      <w:r>
        <w:rPr>
          <w:sz w:val="28"/>
          <w:szCs w:val="28"/>
        </w:rPr>
        <w:t>5</w:t>
      </w:r>
      <w:r w:rsidR="00311427" w:rsidRPr="00311427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311427" w:rsidRPr="00311427">
        <w:rPr>
          <w:sz w:val="28"/>
          <w:szCs w:val="28"/>
        </w:rPr>
        <w:t>%, на машины и оборудование, исп</w:t>
      </w:r>
      <w:r w:rsidR="003763DC">
        <w:rPr>
          <w:sz w:val="28"/>
          <w:szCs w:val="28"/>
        </w:rPr>
        <w:t>о</w:t>
      </w:r>
      <w:r>
        <w:rPr>
          <w:sz w:val="28"/>
          <w:szCs w:val="28"/>
        </w:rPr>
        <w:t>льзуемые в строительстве – 102,2% и 107,9</w:t>
      </w:r>
      <w:r w:rsidR="00311427" w:rsidRPr="00311427">
        <w:rPr>
          <w:sz w:val="28"/>
          <w:szCs w:val="28"/>
        </w:rPr>
        <w:t>% соответственно.</w:t>
      </w:r>
    </w:p>
    <w:p w:rsidR="00355935" w:rsidRPr="00E81318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E81318">
        <w:rPr>
          <w:sz w:val="28"/>
          <w:szCs w:val="28"/>
        </w:rPr>
        <w:t>Таблица 17</w:t>
      </w:r>
    </w:p>
    <w:p w:rsidR="00355935" w:rsidRPr="00E81318" w:rsidRDefault="00355935" w:rsidP="009C125F">
      <w:pPr>
        <w:pStyle w:val="a9"/>
        <w:keepNext/>
        <w:rPr>
          <w:sz w:val="28"/>
          <w:szCs w:val="28"/>
        </w:rPr>
      </w:pPr>
      <w:r w:rsidRPr="00E81318">
        <w:rPr>
          <w:sz w:val="28"/>
          <w:szCs w:val="28"/>
        </w:rPr>
        <w:t>Сводные индексы цен строительной продукции</w:t>
      </w:r>
      <w:r w:rsidRPr="00E81318">
        <w:rPr>
          <w:sz w:val="28"/>
          <w:szCs w:val="28"/>
        </w:rPr>
        <w:br/>
        <w:t>по отдельным видам экономической деятельности</w:t>
      </w:r>
    </w:p>
    <w:p w:rsidR="00355935" w:rsidRPr="00E81318" w:rsidRDefault="00355935" w:rsidP="009C125F">
      <w:pPr>
        <w:keepNext/>
        <w:jc w:val="right"/>
        <w:rPr>
          <w:sz w:val="28"/>
          <w:szCs w:val="28"/>
        </w:rPr>
      </w:pPr>
      <w:r w:rsidRPr="00E81318">
        <w:rPr>
          <w:sz w:val="28"/>
          <w:szCs w:val="28"/>
        </w:rPr>
        <w:t>на конец периода, в %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620"/>
        <w:gridCol w:w="1620"/>
      </w:tblGrid>
      <w:tr w:rsidR="00311427" w:rsidRPr="00E81318" w:rsidTr="00720CDF">
        <w:trPr>
          <w:cantSplit/>
          <w:trHeight w:val="127"/>
          <w:tblHeader/>
        </w:trPr>
        <w:tc>
          <w:tcPr>
            <w:tcW w:w="6480" w:type="dxa"/>
            <w:vMerge w:val="restart"/>
          </w:tcPr>
          <w:p w:rsidR="00311427" w:rsidRPr="00E81318" w:rsidRDefault="00311427" w:rsidP="009C125F">
            <w:pPr>
              <w:keepNext/>
              <w:ind w:left="-57" w:right="-57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11427" w:rsidRPr="00311427" w:rsidRDefault="00FC49A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311427" w:rsidRPr="00311427">
              <w:rPr>
                <w:sz w:val="28"/>
                <w:szCs w:val="28"/>
              </w:rPr>
              <w:t xml:space="preserve"> 2014г. к</w:t>
            </w:r>
          </w:p>
        </w:tc>
      </w:tr>
      <w:tr w:rsidR="00311427" w:rsidRPr="00CE6DEF" w:rsidTr="00720CDF">
        <w:trPr>
          <w:cantSplit/>
        </w:trPr>
        <w:tc>
          <w:tcPr>
            <w:tcW w:w="6480" w:type="dxa"/>
            <w:vMerge/>
          </w:tcPr>
          <w:p w:rsidR="00311427" w:rsidRPr="00E81318" w:rsidRDefault="00311427" w:rsidP="009C125F">
            <w:pPr>
              <w:keepNext/>
              <w:ind w:left="-57" w:right="-57" w:hanging="17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11427" w:rsidRPr="00311427" w:rsidRDefault="00FC49AE" w:rsidP="009C125F">
            <w:pPr>
              <w:keepNext/>
              <w:tabs>
                <w:tab w:val="left" w:pos="507"/>
                <w:tab w:val="left" w:pos="88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ноябрю</w:t>
            </w:r>
            <w:r w:rsidR="00311427" w:rsidRPr="00311427">
              <w:rPr>
                <w:sz w:val="28"/>
                <w:szCs w:val="28"/>
              </w:rPr>
              <w:br/>
              <w:t>2014г.</w:t>
            </w:r>
          </w:p>
        </w:tc>
        <w:tc>
          <w:tcPr>
            <w:tcW w:w="1620" w:type="dxa"/>
          </w:tcPr>
          <w:p w:rsidR="00311427" w:rsidRPr="00311427" w:rsidRDefault="00FC49AE" w:rsidP="009C125F">
            <w:pPr>
              <w:keepNext/>
              <w:tabs>
                <w:tab w:val="left" w:pos="884"/>
              </w:tabs>
              <w:ind w:lef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декабрю</w:t>
            </w:r>
            <w:r w:rsidR="00311427" w:rsidRPr="00311427">
              <w:rPr>
                <w:sz w:val="28"/>
                <w:szCs w:val="28"/>
              </w:rPr>
              <w:br/>
              <w:t>2013г.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spacing w:before="60"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102,0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spacing w:before="60"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109,6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102,3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106,3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102,2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108,1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101,9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106,3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102,2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108,7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102,2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106,0</w:t>
            </w:r>
          </w:p>
        </w:tc>
      </w:tr>
      <w:tr w:rsidR="00FC49AE" w:rsidRPr="00CE6DEF" w:rsidTr="00720CDF">
        <w:trPr>
          <w:cantSplit/>
        </w:trPr>
        <w:tc>
          <w:tcPr>
            <w:tcW w:w="6480" w:type="dxa"/>
          </w:tcPr>
          <w:p w:rsidR="00FC49AE" w:rsidRPr="00E81318" w:rsidRDefault="00FC49AE" w:rsidP="009C125F">
            <w:pPr>
              <w:keepNext/>
              <w:ind w:left="170" w:hanging="170"/>
              <w:rPr>
                <w:sz w:val="28"/>
                <w:szCs w:val="28"/>
              </w:rPr>
            </w:pPr>
            <w:r w:rsidRPr="00E81318">
              <w:rPr>
                <w:sz w:val="28"/>
                <w:szCs w:val="28"/>
              </w:rPr>
              <w:t>Операции с недвижимым имуществом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102,2</w:t>
            </w:r>
          </w:p>
        </w:tc>
        <w:tc>
          <w:tcPr>
            <w:tcW w:w="1620" w:type="dxa"/>
            <w:vAlign w:val="bottom"/>
          </w:tcPr>
          <w:p w:rsidR="00FC49AE" w:rsidRPr="00FC49AE" w:rsidRDefault="00FC49AE" w:rsidP="009C125F">
            <w:pPr>
              <w:keepNext/>
              <w:tabs>
                <w:tab w:val="left" w:pos="1167"/>
              </w:tabs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107,7</w:t>
            </w:r>
          </w:p>
        </w:tc>
      </w:tr>
    </w:tbl>
    <w:p w:rsidR="00311427" w:rsidRPr="00311427" w:rsidRDefault="00311427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311427">
        <w:rPr>
          <w:b/>
          <w:bCs/>
          <w:sz w:val="28"/>
          <w:szCs w:val="28"/>
        </w:rPr>
        <w:t>Цены производителей</w:t>
      </w:r>
      <w:r w:rsidRPr="00311427">
        <w:rPr>
          <w:sz w:val="28"/>
          <w:szCs w:val="28"/>
        </w:rPr>
        <w:t xml:space="preserve"> </w:t>
      </w:r>
      <w:r w:rsidRPr="00311427">
        <w:rPr>
          <w:b/>
          <w:bCs/>
          <w:sz w:val="28"/>
          <w:szCs w:val="28"/>
        </w:rPr>
        <w:t xml:space="preserve">на </w:t>
      </w:r>
      <w:r w:rsidRPr="00311427">
        <w:rPr>
          <w:b/>
          <w:sz w:val="28"/>
          <w:szCs w:val="28"/>
        </w:rPr>
        <w:t>реализованную сельскохозяйственную продукцию</w:t>
      </w:r>
      <w:r w:rsidR="00FC49AE">
        <w:rPr>
          <w:sz w:val="28"/>
          <w:szCs w:val="28"/>
        </w:rPr>
        <w:t xml:space="preserve"> в декабре</w:t>
      </w:r>
      <w:r w:rsidRPr="00311427">
        <w:rPr>
          <w:sz w:val="28"/>
          <w:szCs w:val="28"/>
        </w:rPr>
        <w:t xml:space="preserve"> 2014 года по сравнению с пр</w:t>
      </w:r>
      <w:r w:rsidR="00FC49AE">
        <w:rPr>
          <w:sz w:val="28"/>
          <w:szCs w:val="28"/>
        </w:rPr>
        <w:t>едыдущим месяцем возросли на 2,2</w:t>
      </w:r>
      <w:r w:rsidRPr="00311427">
        <w:rPr>
          <w:sz w:val="28"/>
          <w:szCs w:val="28"/>
        </w:rPr>
        <w:t>%, в том числе на продукцию растениево</w:t>
      </w:r>
      <w:r w:rsidR="006D4F92">
        <w:rPr>
          <w:sz w:val="28"/>
          <w:szCs w:val="28"/>
        </w:rPr>
        <w:t xml:space="preserve">дства – на </w:t>
      </w:r>
      <w:r w:rsidR="00FC49AE">
        <w:rPr>
          <w:sz w:val="28"/>
          <w:szCs w:val="28"/>
        </w:rPr>
        <w:t>2,2</w:t>
      </w:r>
      <w:r w:rsidR="006D4F92">
        <w:rPr>
          <w:sz w:val="28"/>
          <w:szCs w:val="28"/>
        </w:rPr>
        <w:t xml:space="preserve">%, животноводства – </w:t>
      </w:r>
      <w:r w:rsidR="00FC49AE">
        <w:rPr>
          <w:sz w:val="28"/>
          <w:szCs w:val="28"/>
        </w:rPr>
        <w:t>на 2,1</w:t>
      </w:r>
      <w:r w:rsidRPr="00311427">
        <w:rPr>
          <w:sz w:val="28"/>
          <w:szCs w:val="28"/>
        </w:rPr>
        <w:t>%.</w:t>
      </w:r>
      <w:r w:rsidR="00DA7055">
        <w:rPr>
          <w:sz w:val="28"/>
          <w:szCs w:val="28"/>
        </w:rPr>
        <w:t xml:space="preserve"> </w:t>
      </w:r>
    </w:p>
    <w:p w:rsidR="00355935" w:rsidRPr="0051631A" w:rsidRDefault="00355935" w:rsidP="009C125F">
      <w:pPr>
        <w:keepNext/>
        <w:ind w:firstLine="567"/>
        <w:jc w:val="right"/>
        <w:rPr>
          <w:b/>
          <w:sz w:val="28"/>
          <w:szCs w:val="28"/>
        </w:rPr>
      </w:pPr>
      <w:r w:rsidRPr="0051631A">
        <w:rPr>
          <w:sz w:val="28"/>
          <w:szCs w:val="28"/>
        </w:rPr>
        <w:t>Таблица 18</w:t>
      </w:r>
    </w:p>
    <w:p w:rsidR="00355935" w:rsidRPr="0051631A" w:rsidRDefault="00355935" w:rsidP="009C125F">
      <w:pPr>
        <w:pStyle w:val="a9"/>
        <w:keepNext/>
        <w:rPr>
          <w:sz w:val="28"/>
          <w:szCs w:val="28"/>
        </w:rPr>
      </w:pPr>
      <w:r w:rsidRPr="0051631A">
        <w:rPr>
          <w:sz w:val="28"/>
          <w:szCs w:val="28"/>
        </w:rPr>
        <w:t>Индексы цен реализации сельскохозяйственной продукции</w:t>
      </w:r>
    </w:p>
    <w:p w:rsidR="006D4F92" w:rsidRDefault="006D4F92" w:rsidP="009C125F">
      <w:pPr>
        <w:keepNext/>
        <w:ind w:firstLine="851"/>
        <w:jc w:val="right"/>
        <w:rPr>
          <w:sz w:val="28"/>
          <w:szCs w:val="28"/>
        </w:rPr>
      </w:pPr>
    </w:p>
    <w:p w:rsidR="006D4F92" w:rsidRDefault="006D4F92" w:rsidP="009C125F">
      <w:pPr>
        <w:keepNext/>
        <w:ind w:firstLine="851"/>
        <w:jc w:val="right"/>
        <w:rPr>
          <w:sz w:val="28"/>
          <w:szCs w:val="28"/>
        </w:rPr>
      </w:pPr>
    </w:p>
    <w:p w:rsidR="006D4F92" w:rsidRDefault="006D4F92" w:rsidP="009C125F">
      <w:pPr>
        <w:keepNext/>
        <w:ind w:firstLine="851"/>
        <w:jc w:val="right"/>
        <w:rPr>
          <w:sz w:val="28"/>
          <w:szCs w:val="28"/>
        </w:rPr>
      </w:pPr>
    </w:p>
    <w:p w:rsidR="006D4F92" w:rsidRDefault="006D4F92" w:rsidP="009C125F">
      <w:pPr>
        <w:keepNext/>
        <w:ind w:firstLine="851"/>
        <w:jc w:val="right"/>
        <w:rPr>
          <w:sz w:val="28"/>
          <w:szCs w:val="28"/>
        </w:rPr>
      </w:pPr>
    </w:p>
    <w:p w:rsidR="00355935" w:rsidRPr="0051631A" w:rsidRDefault="00355935" w:rsidP="009C125F">
      <w:pPr>
        <w:keepNext/>
        <w:ind w:firstLine="851"/>
        <w:jc w:val="right"/>
        <w:rPr>
          <w:sz w:val="28"/>
          <w:szCs w:val="28"/>
        </w:rPr>
      </w:pPr>
      <w:r w:rsidRPr="0051631A">
        <w:rPr>
          <w:sz w:val="28"/>
          <w:szCs w:val="28"/>
        </w:rPr>
        <w:t>на конец периода, в %, разах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260"/>
        <w:gridCol w:w="1260"/>
        <w:gridCol w:w="1260"/>
        <w:gridCol w:w="1398"/>
      </w:tblGrid>
      <w:tr w:rsidR="00311427" w:rsidRPr="00311427" w:rsidTr="0005708C">
        <w:trPr>
          <w:cantSplit/>
          <w:tblHeader/>
        </w:trPr>
        <w:tc>
          <w:tcPr>
            <w:tcW w:w="4320" w:type="dxa"/>
            <w:vMerge w:val="restart"/>
          </w:tcPr>
          <w:p w:rsidR="00311427" w:rsidRPr="0051631A" w:rsidRDefault="00311427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3"/>
          </w:tcPr>
          <w:p w:rsidR="00311427" w:rsidRPr="0051631A" w:rsidRDefault="00311427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К предыдущему месяцу</w:t>
            </w:r>
          </w:p>
        </w:tc>
        <w:tc>
          <w:tcPr>
            <w:tcW w:w="1398" w:type="dxa"/>
            <w:vMerge w:val="restart"/>
          </w:tcPr>
          <w:p w:rsidR="00311427" w:rsidRPr="00311427" w:rsidRDefault="00FC49A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2014г.</w:t>
            </w:r>
            <w:r>
              <w:rPr>
                <w:sz w:val="28"/>
                <w:szCs w:val="28"/>
              </w:rPr>
              <w:br/>
              <w:t>к декабрю</w:t>
            </w:r>
            <w:r w:rsidR="00311427" w:rsidRPr="00311427">
              <w:rPr>
                <w:sz w:val="28"/>
                <w:szCs w:val="28"/>
              </w:rPr>
              <w:br/>
              <w:t>2013г.</w:t>
            </w:r>
          </w:p>
        </w:tc>
      </w:tr>
      <w:tr w:rsidR="00311427" w:rsidRPr="00311427" w:rsidTr="0005708C">
        <w:trPr>
          <w:cantSplit/>
          <w:tblHeader/>
        </w:trPr>
        <w:tc>
          <w:tcPr>
            <w:tcW w:w="4320" w:type="dxa"/>
            <w:vMerge/>
          </w:tcPr>
          <w:p w:rsidR="00311427" w:rsidRPr="0051631A" w:rsidRDefault="00311427" w:rsidP="009C125F">
            <w:pPr>
              <w:keepNext/>
              <w:ind w:left="-57" w:right="-5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:rsidR="00311427" w:rsidRPr="00311427" w:rsidRDefault="00FC49A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  <w:r w:rsidR="00311427" w:rsidRPr="00311427">
              <w:rPr>
                <w:sz w:val="28"/>
                <w:szCs w:val="28"/>
              </w:rPr>
              <w:t>2014г.</w:t>
            </w:r>
          </w:p>
        </w:tc>
        <w:tc>
          <w:tcPr>
            <w:tcW w:w="1260" w:type="dxa"/>
          </w:tcPr>
          <w:p w:rsidR="0005708C" w:rsidRPr="0005708C" w:rsidRDefault="0005708C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  <w:p w:rsidR="00311427" w:rsidRPr="0005708C" w:rsidRDefault="00FC49AE" w:rsidP="009C125F">
            <w:pPr>
              <w:keepNext/>
              <w:jc w:val="center"/>
            </w:pPr>
            <w:r>
              <w:rPr>
                <w:sz w:val="28"/>
                <w:szCs w:val="28"/>
              </w:rPr>
              <w:t xml:space="preserve">Ноябрь </w:t>
            </w:r>
            <w:r w:rsidR="0005708C" w:rsidRPr="0005708C">
              <w:rPr>
                <w:sz w:val="28"/>
                <w:szCs w:val="28"/>
              </w:rPr>
              <w:t xml:space="preserve"> 2014г.</w:t>
            </w:r>
          </w:p>
        </w:tc>
        <w:tc>
          <w:tcPr>
            <w:tcW w:w="1260" w:type="dxa"/>
            <w:vAlign w:val="bottom"/>
          </w:tcPr>
          <w:p w:rsidR="00311427" w:rsidRPr="00311427" w:rsidRDefault="00FC49AE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311427" w:rsidRPr="00311427">
              <w:rPr>
                <w:sz w:val="28"/>
                <w:szCs w:val="28"/>
              </w:rPr>
              <w:t xml:space="preserve"> 2014г.</w:t>
            </w:r>
          </w:p>
        </w:tc>
        <w:tc>
          <w:tcPr>
            <w:tcW w:w="1398" w:type="dxa"/>
            <w:vMerge/>
          </w:tcPr>
          <w:p w:rsidR="00311427" w:rsidRPr="00311427" w:rsidRDefault="00311427" w:rsidP="009C125F">
            <w:pPr>
              <w:keepNext/>
              <w:ind w:left="-57" w:right="-57"/>
              <w:jc w:val="right"/>
              <w:rPr>
                <w:sz w:val="28"/>
                <w:szCs w:val="28"/>
              </w:rPr>
            </w:pP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141" w:hanging="113"/>
              <w:rPr>
                <w:sz w:val="28"/>
                <w:szCs w:val="28"/>
              </w:rPr>
            </w:pPr>
            <w:r w:rsidRPr="0051631A">
              <w:rPr>
                <w:b/>
                <w:sz w:val="28"/>
                <w:szCs w:val="28"/>
              </w:rPr>
              <w:t>Индекс цен производителей на реализованную сельскохозяйственную продукцию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99,3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97,1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102,2</w:t>
            </w:r>
          </w:p>
        </w:tc>
        <w:tc>
          <w:tcPr>
            <w:tcW w:w="1398" w:type="dxa"/>
            <w:vAlign w:val="bottom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101,3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firstLine="426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в том числе на: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142" w:right="71" w:hanging="142"/>
              <w:rPr>
                <w:sz w:val="28"/>
                <w:szCs w:val="28"/>
              </w:rPr>
            </w:pPr>
            <w:r w:rsidRPr="0051631A">
              <w:rPr>
                <w:b/>
                <w:sz w:val="28"/>
                <w:szCs w:val="28"/>
              </w:rPr>
              <w:t>продукцию растениеводства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100,1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91,9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102,2</w:t>
            </w:r>
          </w:p>
        </w:tc>
        <w:tc>
          <w:tcPr>
            <w:tcW w:w="1398" w:type="dxa"/>
            <w:vAlign w:val="bottom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94,7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firstLine="142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зерновые культуры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100,3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99,6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99,6</w:t>
            </w: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88,2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firstLine="142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картофель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110,8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100,0</w:t>
            </w: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100,0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firstLine="142"/>
              <w:rPr>
                <w:b/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овощи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269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130,8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269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101,4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269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100,2</w:t>
            </w: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49,3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142" w:right="71" w:hanging="142"/>
              <w:rPr>
                <w:sz w:val="28"/>
                <w:szCs w:val="28"/>
              </w:rPr>
            </w:pPr>
            <w:r w:rsidRPr="0051631A">
              <w:rPr>
                <w:b/>
                <w:sz w:val="28"/>
                <w:szCs w:val="28"/>
              </w:rPr>
              <w:t>продукцию животноводства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97,8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106,5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102,1</w:t>
            </w:r>
          </w:p>
        </w:tc>
        <w:tc>
          <w:tcPr>
            <w:tcW w:w="1398" w:type="dxa"/>
            <w:vAlign w:val="bottom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b/>
                <w:sz w:val="28"/>
                <w:szCs w:val="28"/>
              </w:rPr>
            </w:pPr>
            <w:r w:rsidRPr="00FC49AE">
              <w:rPr>
                <w:b/>
                <w:sz w:val="28"/>
                <w:szCs w:val="28"/>
              </w:rPr>
              <w:t>113,7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284" w:hanging="142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скот и птицу (в живом весе)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96,1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109,2</w:t>
            </w:r>
          </w:p>
        </w:tc>
        <w:tc>
          <w:tcPr>
            <w:tcW w:w="1260" w:type="dxa"/>
            <w:vAlign w:val="bottom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100,7</w:t>
            </w:r>
          </w:p>
        </w:tc>
        <w:tc>
          <w:tcPr>
            <w:tcW w:w="1398" w:type="dxa"/>
            <w:vAlign w:val="bottom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112,5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284" w:hanging="142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lastRenderedPageBreak/>
              <w:t>молоко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100,4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101,1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101,1</w:t>
            </w: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119,8</w:t>
            </w:r>
          </w:p>
        </w:tc>
      </w:tr>
      <w:tr w:rsidR="00FC49AE" w:rsidRPr="00311427" w:rsidTr="0005708C">
        <w:tc>
          <w:tcPr>
            <w:tcW w:w="4320" w:type="dxa"/>
          </w:tcPr>
          <w:p w:rsidR="00FC49AE" w:rsidRPr="0051631A" w:rsidRDefault="00FC49AE" w:rsidP="009C125F">
            <w:pPr>
              <w:keepNext/>
              <w:ind w:left="284" w:hanging="142"/>
              <w:rPr>
                <w:sz w:val="28"/>
                <w:szCs w:val="28"/>
              </w:rPr>
            </w:pPr>
            <w:r w:rsidRPr="0051631A">
              <w:rPr>
                <w:sz w:val="28"/>
                <w:szCs w:val="28"/>
              </w:rPr>
              <w:t>яйца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355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101,8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355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104,3</w:t>
            </w:r>
          </w:p>
        </w:tc>
        <w:tc>
          <w:tcPr>
            <w:tcW w:w="1260" w:type="dxa"/>
          </w:tcPr>
          <w:p w:rsidR="00FC49AE" w:rsidRPr="00FC49AE" w:rsidRDefault="00FC49AE" w:rsidP="009C125F">
            <w:pPr>
              <w:keepNext/>
              <w:tabs>
                <w:tab w:val="left" w:pos="355"/>
              </w:tabs>
              <w:ind w:right="113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111,1</w:t>
            </w:r>
          </w:p>
        </w:tc>
        <w:tc>
          <w:tcPr>
            <w:tcW w:w="1398" w:type="dxa"/>
          </w:tcPr>
          <w:p w:rsidR="00FC49AE" w:rsidRPr="00FC49AE" w:rsidRDefault="00FC49AE" w:rsidP="009C125F">
            <w:pPr>
              <w:keepNext/>
              <w:ind w:right="284"/>
              <w:jc w:val="right"/>
              <w:rPr>
                <w:sz w:val="28"/>
                <w:szCs w:val="28"/>
              </w:rPr>
            </w:pPr>
            <w:r w:rsidRPr="00FC49AE">
              <w:rPr>
                <w:sz w:val="28"/>
                <w:szCs w:val="28"/>
              </w:rPr>
              <w:t>109,3</w:t>
            </w:r>
          </w:p>
        </w:tc>
      </w:tr>
    </w:tbl>
    <w:p w:rsidR="00311427" w:rsidRPr="00311427" w:rsidRDefault="00311427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311427">
        <w:rPr>
          <w:b/>
          <w:sz w:val="28"/>
          <w:szCs w:val="28"/>
        </w:rPr>
        <w:t>Индекс тарифов на услуги связи для юридических лиц</w:t>
      </w:r>
      <w:r w:rsidR="000E71FF">
        <w:rPr>
          <w:sz w:val="28"/>
          <w:szCs w:val="28"/>
        </w:rPr>
        <w:t xml:space="preserve"> в декабре</w:t>
      </w:r>
      <w:r w:rsidRPr="00311427">
        <w:rPr>
          <w:sz w:val="28"/>
          <w:szCs w:val="28"/>
        </w:rPr>
        <w:t xml:space="preserve"> 2014 года по сравнению с</w:t>
      </w:r>
      <w:r w:rsidR="0005708C">
        <w:rPr>
          <w:sz w:val="28"/>
          <w:szCs w:val="28"/>
        </w:rPr>
        <w:t xml:space="preserve"> п</w:t>
      </w:r>
      <w:r w:rsidR="000E71FF">
        <w:rPr>
          <w:sz w:val="28"/>
          <w:szCs w:val="28"/>
        </w:rPr>
        <w:t>редыдущим месяцем составил 100,0</w:t>
      </w:r>
      <w:r w:rsidRPr="00311427">
        <w:rPr>
          <w:sz w:val="28"/>
          <w:szCs w:val="28"/>
        </w:rPr>
        <w:t>%.</w:t>
      </w:r>
    </w:p>
    <w:p w:rsidR="00355935" w:rsidRPr="001972AB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1972AB">
        <w:rPr>
          <w:sz w:val="28"/>
          <w:szCs w:val="28"/>
        </w:rPr>
        <w:t>Таблица 19</w:t>
      </w:r>
    </w:p>
    <w:p w:rsidR="00355935" w:rsidRPr="001972AB" w:rsidRDefault="00355935" w:rsidP="009C125F">
      <w:pPr>
        <w:pStyle w:val="a9"/>
        <w:keepNext/>
        <w:rPr>
          <w:sz w:val="28"/>
          <w:szCs w:val="28"/>
        </w:rPr>
      </w:pPr>
      <w:r w:rsidRPr="001972AB">
        <w:rPr>
          <w:sz w:val="28"/>
          <w:szCs w:val="28"/>
        </w:rPr>
        <w:t>Индексы тарифов на услуги связи для юридических лиц</w:t>
      </w:r>
    </w:p>
    <w:p w:rsidR="00355935" w:rsidRPr="001972AB" w:rsidRDefault="00355935" w:rsidP="009C125F">
      <w:pPr>
        <w:keepNext/>
        <w:jc w:val="right"/>
        <w:rPr>
          <w:sz w:val="28"/>
          <w:szCs w:val="28"/>
        </w:rPr>
      </w:pPr>
      <w:r w:rsidRPr="001972AB">
        <w:rPr>
          <w:sz w:val="28"/>
          <w:szCs w:val="28"/>
        </w:rPr>
        <w:t>на конец периода, в %</w:t>
      </w:r>
    </w:p>
    <w:tbl>
      <w:tblPr>
        <w:tblW w:w="952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/>
      </w:tblPr>
      <w:tblGrid>
        <w:gridCol w:w="5760"/>
        <w:gridCol w:w="1753"/>
        <w:gridCol w:w="2009"/>
      </w:tblGrid>
      <w:tr w:rsidR="005630E1" w:rsidRPr="001972AB" w:rsidTr="00720CDF">
        <w:trPr>
          <w:cantSplit/>
          <w:tblHeader/>
        </w:trPr>
        <w:tc>
          <w:tcPr>
            <w:tcW w:w="5760" w:type="dxa"/>
            <w:vMerge w:val="restart"/>
          </w:tcPr>
          <w:p w:rsidR="005630E1" w:rsidRPr="001972AB" w:rsidRDefault="005630E1" w:rsidP="009C125F">
            <w:pPr>
              <w:keepNext/>
              <w:ind w:left="176" w:hanging="176"/>
              <w:rPr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vAlign w:val="bottom"/>
          </w:tcPr>
          <w:p w:rsidR="005630E1" w:rsidRPr="005630E1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5630E1" w:rsidRPr="005630E1">
              <w:rPr>
                <w:sz w:val="28"/>
                <w:szCs w:val="28"/>
              </w:rPr>
              <w:t xml:space="preserve"> 2014г. к</w:t>
            </w:r>
          </w:p>
        </w:tc>
      </w:tr>
      <w:tr w:rsidR="005630E1" w:rsidRPr="00CE6DEF" w:rsidTr="0005708C">
        <w:trPr>
          <w:cantSplit/>
          <w:tblHeader/>
        </w:trPr>
        <w:tc>
          <w:tcPr>
            <w:tcW w:w="5760" w:type="dxa"/>
            <w:vMerge/>
          </w:tcPr>
          <w:p w:rsidR="005630E1" w:rsidRPr="001972AB" w:rsidRDefault="005630E1" w:rsidP="009C125F">
            <w:pPr>
              <w:keepNext/>
              <w:ind w:left="176" w:hanging="176"/>
              <w:rPr>
                <w:sz w:val="28"/>
                <w:szCs w:val="28"/>
              </w:rPr>
            </w:pPr>
          </w:p>
        </w:tc>
        <w:tc>
          <w:tcPr>
            <w:tcW w:w="1753" w:type="dxa"/>
            <w:vAlign w:val="bottom"/>
          </w:tcPr>
          <w:p w:rsidR="005630E1" w:rsidRPr="005630E1" w:rsidRDefault="000E71FF" w:rsidP="009C125F">
            <w:pPr>
              <w:keepNext/>
              <w:tabs>
                <w:tab w:val="left" w:pos="0"/>
                <w:tab w:val="left" w:pos="1055"/>
                <w:tab w:val="left" w:pos="1189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ноябрю</w:t>
            </w:r>
            <w:r w:rsidR="005630E1" w:rsidRPr="005630E1">
              <w:rPr>
                <w:bCs/>
                <w:sz w:val="28"/>
                <w:szCs w:val="28"/>
              </w:rPr>
              <w:t xml:space="preserve"> 2014г.</w:t>
            </w:r>
          </w:p>
        </w:tc>
        <w:tc>
          <w:tcPr>
            <w:tcW w:w="2009" w:type="dxa"/>
            <w:vAlign w:val="bottom"/>
          </w:tcPr>
          <w:p w:rsidR="005630E1" w:rsidRPr="005630E1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Декабрю </w:t>
            </w:r>
            <w:r w:rsidR="005630E1" w:rsidRPr="005630E1">
              <w:rPr>
                <w:bCs/>
                <w:sz w:val="28"/>
                <w:szCs w:val="28"/>
              </w:rPr>
              <w:t xml:space="preserve"> 2013г.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76" w:hanging="176"/>
              <w:rPr>
                <w:b/>
                <w:sz w:val="28"/>
                <w:szCs w:val="28"/>
              </w:rPr>
            </w:pPr>
            <w:r w:rsidRPr="001972AB">
              <w:rPr>
                <w:b/>
                <w:sz w:val="28"/>
                <w:szCs w:val="28"/>
              </w:rPr>
              <w:t>Все услуги связи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3"/>
                <w:tab w:val="left" w:pos="913"/>
              </w:tabs>
              <w:spacing w:before="60"/>
              <w:ind w:right="510"/>
              <w:jc w:val="right"/>
              <w:rPr>
                <w:b/>
                <w:bCs/>
                <w:sz w:val="28"/>
                <w:szCs w:val="28"/>
              </w:rPr>
            </w:pPr>
            <w:r w:rsidRPr="000E71FF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spacing w:before="60"/>
              <w:ind w:right="630"/>
              <w:jc w:val="right"/>
              <w:rPr>
                <w:b/>
                <w:bCs/>
                <w:sz w:val="28"/>
                <w:szCs w:val="28"/>
              </w:rPr>
            </w:pPr>
            <w:r w:rsidRPr="000E71FF">
              <w:rPr>
                <w:b/>
                <w:bCs/>
                <w:sz w:val="28"/>
                <w:szCs w:val="28"/>
              </w:rPr>
              <w:t>103,2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76" w:hanging="176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Почтовая связь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106,1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76" w:hanging="176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Документальная электросвязь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109,1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76" w:hanging="176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Городская телефонная связь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110,3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13" w:hanging="113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Междугородная телефонная связь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bCs/>
                <w:sz w:val="28"/>
                <w:szCs w:val="28"/>
              </w:rPr>
            </w:pPr>
            <w:r w:rsidRPr="000E71FF">
              <w:rPr>
                <w:bCs/>
                <w:sz w:val="28"/>
                <w:szCs w:val="28"/>
              </w:rPr>
              <w:t>100,0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13" w:hanging="113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Передача данных по каналам связи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3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100,0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13" w:hanging="113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Беспроводная связь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3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100,0</w:t>
            </w:r>
          </w:p>
        </w:tc>
      </w:tr>
      <w:tr w:rsidR="000E71FF" w:rsidRPr="001972AB" w:rsidTr="0005708C">
        <w:trPr>
          <w:cantSplit/>
        </w:trPr>
        <w:tc>
          <w:tcPr>
            <w:tcW w:w="5760" w:type="dxa"/>
          </w:tcPr>
          <w:p w:rsidR="000E71FF" w:rsidRPr="001972AB" w:rsidRDefault="000E71FF" w:rsidP="009C125F">
            <w:pPr>
              <w:keepNext/>
              <w:ind w:left="113" w:hanging="113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Услуги электросвязи</w:t>
            </w:r>
          </w:p>
        </w:tc>
        <w:tc>
          <w:tcPr>
            <w:tcW w:w="1753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30"/>
                <w:tab w:val="left" w:pos="913"/>
                <w:tab w:val="left" w:pos="1055"/>
                <w:tab w:val="left" w:pos="1196"/>
              </w:tabs>
              <w:ind w:right="51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100,0</w:t>
            </w:r>
          </w:p>
        </w:tc>
        <w:tc>
          <w:tcPr>
            <w:tcW w:w="2009" w:type="dxa"/>
            <w:vAlign w:val="bottom"/>
          </w:tcPr>
          <w:p w:rsidR="000E71FF" w:rsidRPr="000E71FF" w:rsidRDefault="000E71FF" w:rsidP="009C125F">
            <w:pPr>
              <w:keepNext/>
              <w:tabs>
                <w:tab w:val="left" w:pos="0"/>
                <w:tab w:val="left" w:pos="629"/>
                <w:tab w:val="left" w:pos="771"/>
                <w:tab w:val="left" w:pos="1196"/>
              </w:tabs>
              <w:ind w:right="630"/>
              <w:jc w:val="right"/>
              <w:rPr>
                <w:sz w:val="28"/>
                <w:szCs w:val="28"/>
              </w:rPr>
            </w:pPr>
            <w:r w:rsidRPr="000E71FF">
              <w:rPr>
                <w:sz w:val="28"/>
                <w:szCs w:val="28"/>
              </w:rPr>
              <w:t>102,7</w:t>
            </w:r>
          </w:p>
        </w:tc>
      </w:tr>
    </w:tbl>
    <w:p w:rsidR="00355935" w:rsidRPr="001972AB" w:rsidRDefault="00355935" w:rsidP="009C125F">
      <w:pPr>
        <w:keepNext/>
      </w:pPr>
    </w:p>
    <w:p w:rsidR="006278CC" w:rsidRDefault="006278CC" w:rsidP="009C125F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5935" w:rsidRPr="001972AB" w:rsidRDefault="00355935" w:rsidP="009C125F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72AB">
        <w:rPr>
          <w:b/>
          <w:bCs/>
          <w:sz w:val="28"/>
          <w:szCs w:val="28"/>
        </w:rPr>
        <w:t xml:space="preserve">Финансовые результаты деятельности организаций </w:t>
      </w:r>
      <w:r w:rsidRPr="001972AB">
        <w:rPr>
          <w:b/>
          <w:bCs/>
          <w:sz w:val="28"/>
          <w:szCs w:val="28"/>
        </w:rPr>
        <w:br/>
      </w:r>
    </w:p>
    <w:p w:rsidR="00355935" w:rsidRPr="001972AB" w:rsidRDefault="00355935" w:rsidP="009C125F">
      <w:pPr>
        <w:pStyle w:val="a4"/>
        <w:keepNext/>
        <w:rPr>
          <w:sz w:val="28"/>
          <w:szCs w:val="28"/>
        </w:rPr>
      </w:pPr>
      <w:r w:rsidRPr="001972AB">
        <w:rPr>
          <w:sz w:val="28"/>
          <w:szCs w:val="28"/>
        </w:rPr>
        <w:t>За я</w:t>
      </w:r>
      <w:r w:rsidR="000E71FF">
        <w:rPr>
          <w:sz w:val="28"/>
          <w:szCs w:val="28"/>
        </w:rPr>
        <w:t>нварь-ноябрь</w:t>
      </w:r>
      <w:r w:rsidRPr="001972AB">
        <w:rPr>
          <w:sz w:val="28"/>
          <w:szCs w:val="28"/>
        </w:rPr>
        <w:t xml:space="preserve"> 2014 года </w:t>
      </w:r>
      <w:r w:rsidRPr="001972AB">
        <w:rPr>
          <w:bCs/>
          <w:sz w:val="28"/>
          <w:szCs w:val="28"/>
        </w:rPr>
        <w:t>сальдированный финансовый результат</w:t>
      </w:r>
      <w:r w:rsidRPr="001972AB">
        <w:rPr>
          <w:sz w:val="28"/>
          <w:szCs w:val="28"/>
        </w:rPr>
        <w:t xml:space="preserve"> (прибыль минус убыток) </w:t>
      </w:r>
      <w:r w:rsidRPr="001972AB">
        <w:rPr>
          <w:bCs/>
          <w:sz w:val="28"/>
          <w:szCs w:val="28"/>
        </w:rPr>
        <w:t>организаций</w:t>
      </w:r>
      <w:r w:rsidRPr="001972AB">
        <w:rPr>
          <w:sz w:val="28"/>
          <w:szCs w:val="28"/>
        </w:rPr>
        <w:t xml:space="preserve"> (не относящихся к субъектам малого предпринимательства, средняя численность работников которых превышает 15 человек) муниципального образования в действующих ценах составил </w:t>
      </w:r>
      <w:r w:rsidR="000E71FF">
        <w:rPr>
          <w:sz w:val="28"/>
          <w:szCs w:val="28"/>
        </w:rPr>
        <w:t xml:space="preserve"> </w:t>
      </w:r>
      <w:r w:rsidR="000E71FF">
        <w:rPr>
          <w:sz w:val="28"/>
          <w:szCs w:val="28"/>
        </w:rPr>
        <w:br/>
        <w:t>2 753 997</w:t>
      </w:r>
      <w:r w:rsidRPr="001972AB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 xml:space="preserve">лей прибыли </w:t>
      </w:r>
      <w:r w:rsidRPr="001972AB">
        <w:rPr>
          <w:sz w:val="28"/>
          <w:szCs w:val="28"/>
        </w:rPr>
        <w:t xml:space="preserve"> </w:t>
      </w:r>
    </w:p>
    <w:p w:rsidR="00355935" w:rsidRPr="001972AB" w:rsidRDefault="00355935" w:rsidP="009C125F">
      <w:pPr>
        <w:pStyle w:val="a9"/>
        <w:keepNext/>
        <w:jc w:val="right"/>
        <w:rPr>
          <w:b w:val="0"/>
          <w:sz w:val="28"/>
          <w:szCs w:val="28"/>
        </w:rPr>
      </w:pPr>
      <w:r w:rsidRPr="001972AB">
        <w:rPr>
          <w:b w:val="0"/>
          <w:sz w:val="28"/>
          <w:szCs w:val="28"/>
        </w:rPr>
        <w:t>Таблица 20</w:t>
      </w:r>
    </w:p>
    <w:p w:rsidR="00355935" w:rsidRPr="001972AB" w:rsidRDefault="00355935" w:rsidP="009C125F">
      <w:pPr>
        <w:pStyle w:val="a9"/>
        <w:keepNext/>
        <w:rPr>
          <w:sz w:val="28"/>
          <w:szCs w:val="28"/>
        </w:rPr>
      </w:pPr>
      <w:r w:rsidRPr="001972AB">
        <w:rPr>
          <w:sz w:val="28"/>
          <w:szCs w:val="28"/>
        </w:rPr>
        <w:t>Сальдированный финансовый результат</w:t>
      </w:r>
      <w:r w:rsidRPr="001972AB">
        <w:rPr>
          <w:sz w:val="28"/>
          <w:szCs w:val="28"/>
        </w:rPr>
        <w:br/>
        <w:t>(прибыль минус убыток) организаций</w:t>
      </w:r>
      <w:r w:rsidRPr="001972AB">
        <w:rPr>
          <w:sz w:val="28"/>
          <w:szCs w:val="28"/>
        </w:rPr>
        <w:br/>
        <w:t>по видам экономической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1440"/>
        <w:gridCol w:w="1440"/>
      </w:tblGrid>
      <w:tr w:rsidR="00355935" w:rsidRPr="001972AB" w:rsidTr="00720CDF">
        <w:trPr>
          <w:cantSplit/>
          <w:tblHeader/>
        </w:trPr>
        <w:tc>
          <w:tcPr>
            <w:tcW w:w="6480" w:type="dxa"/>
            <w:vMerge w:val="restart"/>
            <w:vAlign w:val="bottom"/>
          </w:tcPr>
          <w:p w:rsidR="00355935" w:rsidRPr="001972AB" w:rsidRDefault="00355935" w:rsidP="009C125F">
            <w:pPr>
              <w:keepNext/>
              <w:ind w:left="113" w:right="-113" w:hanging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2"/>
          </w:tcPr>
          <w:p w:rsidR="00355935" w:rsidRPr="001972AB" w:rsidRDefault="00C41BCF" w:rsidP="009C125F">
            <w:pPr>
              <w:keepNext/>
              <w:tabs>
                <w:tab w:val="left" w:pos="994"/>
              </w:tabs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Январь-ноябрь</w:t>
            </w:r>
            <w:r w:rsidR="00355935" w:rsidRPr="001972AB">
              <w:rPr>
                <w:sz w:val="28"/>
                <w:szCs w:val="28"/>
              </w:rPr>
              <w:t>2014г.</w:t>
            </w:r>
          </w:p>
        </w:tc>
      </w:tr>
      <w:tr w:rsidR="00355935" w:rsidRPr="00CE6DEF" w:rsidTr="00720CDF">
        <w:trPr>
          <w:cantSplit/>
          <w:tblHeader/>
        </w:trPr>
        <w:tc>
          <w:tcPr>
            <w:tcW w:w="6480" w:type="dxa"/>
            <w:vMerge/>
            <w:vAlign w:val="bottom"/>
          </w:tcPr>
          <w:p w:rsidR="00355935" w:rsidRPr="001972AB" w:rsidRDefault="00355935" w:rsidP="009C125F">
            <w:pPr>
              <w:keepNext/>
              <w:ind w:left="56" w:right="-113" w:hanging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355935" w:rsidRPr="001972AB" w:rsidRDefault="00355935" w:rsidP="009C125F">
            <w:pPr>
              <w:keepNext/>
              <w:ind w:left="-74" w:right="-85"/>
              <w:jc w:val="center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Прибыль, убыток (-),</w:t>
            </w:r>
            <w:r w:rsidRPr="001972AB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1440" w:type="dxa"/>
          </w:tcPr>
          <w:p w:rsidR="00355935" w:rsidRPr="001972AB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в % (разах) к январю-</w:t>
            </w:r>
            <w:r w:rsidR="00C41BCF">
              <w:rPr>
                <w:sz w:val="28"/>
                <w:szCs w:val="28"/>
              </w:rPr>
              <w:t>ноябрю</w:t>
            </w:r>
          </w:p>
          <w:p w:rsidR="00355935" w:rsidRPr="001972AB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1972AB">
              <w:rPr>
                <w:sz w:val="28"/>
                <w:szCs w:val="28"/>
              </w:rPr>
              <w:t>2013г.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b/>
                <w:bCs/>
                <w:sz w:val="28"/>
                <w:szCs w:val="28"/>
              </w:rPr>
            </w:pPr>
            <w:r w:rsidRPr="001972AB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spacing w:before="60"/>
              <w:ind w:right="101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/>
                <w:bCs/>
                <w:sz w:val="28"/>
                <w:szCs w:val="28"/>
              </w:rPr>
              <w:t>2753997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spacing w:before="60"/>
              <w:ind w:right="101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/>
                <w:bCs/>
                <w:sz w:val="28"/>
                <w:szCs w:val="28"/>
              </w:rPr>
              <w:t>-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spacing w:before="60"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387357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spacing w:before="60"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в 1,4р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396069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в 1,5р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lastRenderedPageBreak/>
              <w:t>Производство и распределение электроэнергии, газа и воды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1718744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1031360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в 2,7р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415176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в 1,4р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C819CA" w:rsidRDefault="00C41BCF" w:rsidP="009C125F">
            <w:pPr>
              <w:keepNext/>
              <w:ind w:left="113" w:right="-57" w:hanging="113"/>
              <w:rPr>
                <w:bCs/>
                <w:sz w:val="28"/>
                <w:szCs w:val="28"/>
              </w:rPr>
            </w:pPr>
            <w:r w:rsidRPr="00C819CA">
              <w:rPr>
                <w:bCs/>
                <w:sz w:val="28"/>
                <w:szCs w:val="28"/>
              </w:rPr>
              <w:t>Гостиницы и рестораны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2404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65,9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-89896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C41BCF" w:rsidRPr="00CE6DEF" w:rsidTr="00720CDF">
        <w:tc>
          <w:tcPr>
            <w:tcW w:w="6480" w:type="dxa"/>
            <w:vAlign w:val="bottom"/>
          </w:tcPr>
          <w:p w:rsidR="00C41BCF" w:rsidRPr="001972AB" w:rsidRDefault="00C41BCF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40" w:type="dxa"/>
            <w:vAlign w:val="bottom"/>
          </w:tcPr>
          <w:p w:rsidR="00C41BCF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59318</w:t>
            </w:r>
          </w:p>
        </w:tc>
        <w:tc>
          <w:tcPr>
            <w:tcW w:w="1440" w:type="dxa"/>
            <w:vAlign w:val="bottom"/>
          </w:tcPr>
          <w:p w:rsidR="00C41BCF" w:rsidRPr="000F0BC3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0F0BC3" w:rsidRPr="00CE6DEF" w:rsidTr="00720CDF">
        <w:tc>
          <w:tcPr>
            <w:tcW w:w="6480" w:type="dxa"/>
            <w:vAlign w:val="bottom"/>
          </w:tcPr>
          <w:p w:rsidR="000F0BC3" w:rsidRPr="001972AB" w:rsidRDefault="000F0BC3" w:rsidP="009C125F">
            <w:pPr>
              <w:keepNext/>
              <w:ind w:left="113" w:right="-57" w:hanging="113"/>
              <w:rPr>
                <w:rFonts w:eastAsia="Arial Unicode MS"/>
                <w:bCs/>
                <w:sz w:val="28"/>
                <w:szCs w:val="28"/>
              </w:rPr>
            </w:pPr>
            <w:r w:rsidRPr="001972AB">
              <w:rPr>
                <w:bCs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40" w:type="dxa"/>
            <w:vAlign w:val="bottom"/>
          </w:tcPr>
          <w:p w:rsidR="000F0BC3" w:rsidRPr="00C41BCF" w:rsidRDefault="00C41BCF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C41BCF">
              <w:rPr>
                <w:rFonts w:eastAsia="Arial Unicode MS"/>
                <w:bCs/>
                <w:sz w:val="28"/>
                <w:szCs w:val="28"/>
              </w:rPr>
              <w:t>62361</w:t>
            </w:r>
          </w:p>
        </w:tc>
        <w:tc>
          <w:tcPr>
            <w:tcW w:w="1440" w:type="dxa"/>
            <w:vAlign w:val="bottom"/>
          </w:tcPr>
          <w:p w:rsidR="000F0BC3" w:rsidRPr="000F0BC3" w:rsidRDefault="000F0BC3" w:rsidP="009C125F">
            <w:pPr>
              <w:keepNext/>
              <w:ind w:right="101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0F0BC3">
              <w:rPr>
                <w:rFonts w:eastAsia="Arial Unicode MS"/>
                <w:bCs/>
                <w:sz w:val="28"/>
                <w:szCs w:val="28"/>
              </w:rPr>
              <w:t>88,0</w:t>
            </w:r>
          </w:p>
        </w:tc>
      </w:tr>
    </w:tbl>
    <w:p w:rsidR="005630E1" w:rsidRPr="005630E1" w:rsidRDefault="005630E1" w:rsidP="009C125F">
      <w:pPr>
        <w:keepNext/>
        <w:spacing w:before="240"/>
        <w:ind w:firstLine="567"/>
        <w:jc w:val="both"/>
        <w:rPr>
          <w:sz w:val="28"/>
          <w:szCs w:val="28"/>
        </w:rPr>
      </w:pPr>
      <w:bookmarkStart w:id="38" w:name="_Toc516043097"/>
      <w:bookmarkStart w:id="39" w:name="_Toc441655389"/>
      <w:r w:rsidRPr="005630E1">
        <w:rPr>
          <w:sz w:val="28"/>
          <w:szCs w:val="28"/>
        </w:rPr>
        <w:t>Доля убыточных организаций по городскому округу</w:t>
      </w:r>
      <w:r w:rsidR="00C819CA">
        <w:rPr>
          <w:sz w:val="28"/>
          <w:szCs w:val="28"/>
        </w:rPr>
        <w:t xml:space="preserve"> г. Благовещенску состави</w:t>
      </w:r>
      <w:r w:rsidR="005F47BF">
        <w:rPr>
          <w:sz w:val="28"/>
          <w:szCs w:val="28"/>
        </w:rPr>
        <w:t>ла 25,4</w:t>
      </w:r>
      <w:r w:rsidRPr="005630E1">
        <w:rPr>
          <w:sz w:val="28"/>
          <w:szCs w:val="28"/>
        </w:rPr>
        <w:t>% и по сравнению с январем-</w:t>
      </w:r>
      <w:r w:rsidR="005F47BF">
        <w:rPr>
          <w:sz w:val="28"/>
          <w:szCs w:val="28"/>
        </w:rPr>
        <w:t>ноябрем</w:t>
      </w:r>
      <w:r w:rsidRPr="005630E1">
        <w:rPr>
          <w:sz w:val="28"/>
          <w:szCs w:val="28"/>
        </w:rPr>
        <w:t xml:space="preserve"> 2013 года по сопоставимому круг</w:t>
      </w:r>
      <w:r w:rsidR="005F47BF">
        <w:rPr>
          <w:sz w:val="28"/>
          <w:szCs w:val="28"/>
        </w:rPr>
        <w:t>у организаций уменьшилась на 3,3</w:t>
      </w:r>
      <w:r w:rsidRPr="005630E1">
        <w:rPr>
          <w:sz w:val="28"/>
          <w:szCs w:val="28"/>
        </w:rPr>
        <w:t xml:space="preserve"> процентного пункта. Сумма убытков, допущенных нерентабельными организациями, составила </w:t>
      </w:r>
      <w:r w:rsidR="00C41BCF">
        <w:rPr>
          <w:sz w:val="28"/>
          <w:szCs w:val="28"/>
        </w:rPr>
        <w:br/>
      </w:r>
      <w:r w:rsidR="005F47BF">
        <w:rPr>
          <w:sz w:val="28"/>
          <w:szCs w:val="28"/>
        </w:rPr>
        <w:t>3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42</w:t>
      </w:r>
      <w:r w:rsidR="00C41BCF">
        <w:rPr>
          <w:sz w:val="28"/>
          <w:szCs w:val="28"/>
        </w:rPr>
        <w:t xml:space="preserve">2 </w:t>
      </w:r>
      <w:r w:rsidR="005F47BF">
        <w:rPr>
          <w:sz w:val="28"/>
          <w:szCs w:val="28"/>
        </w:rPr>
        <w:t>630</w:t>
      </w:r>
      <w:r w:rsidRPr="005630E1">
        <w:rPr>
          <w:sz w:val="28"/>
          <w:szCs w:val="28"/>
        </w:rPr>
        <w:t xml:space="preserve"> тыс. рублей.</w:t>
      </w:r>
    </w:p>
    <w:p w:rsidR="005F47BF" w:rsidRDefault="005630E1" w:rsidP="009C125F">
      <w:pPr>
        <w:keepNext/>
        <w:ind w:firstLine="567"/>
        <w:jc w:val="both"/>
        <w:rPr>
          <w:sz w:val="28"/>
          <w:szCs w:val="28"/>
        </w:rPr>
      </w:pPr>
      <w:r w:rsidRPr="005630E1">
        <w:rPr>
          <w:b/>
          <w:sz w:val="28"/>
          <w:szCs w:val="28"/>
        </w:rPr>
        <w:t>Кредиторская задолженность</w:t>
      </w:r>
      <w:r w:rsidRPr="005630E1">
        <w:rPr>
          <w:sz w:val="28"/>
          <w:szCs w:val="28"/>
        </w:rPr>
        <w:t xml:space="preserve"> по крупным и средним организациям на 1 </w:t>
      </w:r>
      <w:r w:rsidR="005F47BF">
        <w:rPr>
          <w:sz w:val="28"/>
          <w:szCs w:val="28"/>
        </w:rPr>
        <w:t>декабря</w:t>
      </w:r>
      <w:r w:rsidRPr="005630E1">
        <w:rPr>
          <w:sz w:val="28"/>
          <w:szCs w:val="28"/>
        </w:rPr>
        <w:t xml:space="preserve">  2014 года </w:t>
      </w:r>
      <w:r w:rsidRPr="00C819CA">
        <w:rPr>
          <w:sz w:val="28"/>
          <w:szCs w:val="28"/>
        </w:rPr>
        <w:t xml:space="preserve">составила </w:t>
      </w:r>
      <w:r w:rsidR="005F47BF">
        <w:rPr>
          <w:sz w:val="28"/>
          <w:szCs w:val="28"/>
        </w:rPr>
        <w:t>35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236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855</w:t>
      </w:r>
      <w:r w:rsidRPr="00C819CA">
        <w:rPr>
          <w:sz w:val="28"/>
          <w:szCs w:val="28"/>
        </w:rPr>
        <w:t xml:space="preserve"> тыс. рублей, из нее </w:t>
      </w:r>
      <w:r w:rsidRPr="00C819CA">
        <w:rPr>
          <w:b/>
          <w:sz w:val="28"/>
          <w:szCs w:val="28"/>
        </w:rPr>
        <w:t>просроченная</w:t>
      </w:r>
      <w:r w:rsidRPr="00C819CA">
        <w:rPr>
          <w:sz w:val="28"/>
          <w:szCs w:val="28"/>
        </w:rPr>
        <w:t xml:space="preserve"> </w:t>
      </w:r>
    </w:p>
    <w:p w:rsidR="005630E1" w:rsidRPr="00C819CA" w:rsidRDefault="005F47BF" w:rsidP="009C125F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588</w:t>
      </w:r>
      <w:r w:rsidR="00C41BCF">
        <w:rPr>
          <w:sz w:val="28"/>
          <w:szCs w:val="28"/>
        </w:rPr>
        <w:t xml:space="preserve"> </w:t>
      </w:r>
      <w:r>
        <w:rPr>
          <w:sz w:val="28"/>
          <w:szCs w:val="28"/>
        </w:rPr>
        <w:t>918 тыс. рублей (1,7</w:t>
      </w:r>
      <w:r w:rsidR="005630E1" w:rsidRPr="00C819CA">
        <w:rPr>
          <w:sz w:val="28"/>
          <w:szCs w:val="28"/>
        </w:rPr>
        <w:t>%).</w:t>
      </w:r>
    </w:p>
    <w:p w:rsidR="00355935" w:rsidRPr="00396E7A" w:rsidRDefault="00355935" w:rsidP="009C125F">
      <w:pPr>
        <w:pStyle w:val="a9"/>
        <w:keepNext/>
        <w:jc w:val="right"/>
        <w:rPr>
          <w:b w:val="0"/>
          <w:sz w:val="28"/>
          <w:szCs w:val="28"/>
        </w:rPr>
      </w:pPr>
      <w:r w:rsidRPr="00396E7A">
        <w:rPr>
          <w:b w:val="0"/>
          <w:sz w:val="28"/>
          <w:szCs w:val="28"/>
        </w:rPr>
        <w:t>Таблица 21</w:t>
      </w:r>
    </w:p>
    <w:p w:rsidR="00355935" w:rsidRPr="00396E7A" w:rsidRDefault="00355935" w:rsidP="009C125F">
      <w:pPr>
        <w:pStyle w:val="a9"/>
        <w:keepNext/>
        <w:rPr>
          <w:sz w:val="28"/>
          <w:szCs w:val="28"/>
        </w:rPr>
      </w:pPr>
      <w:r w:rsidRPr="00396E7A">
        <w:rPr>
          <w:sz w:val="28"/>
          <w:szCs w:val="28"/>
        </w:rPr>
        <w:t xml:space="preserve">Просроченная кредиторская задолженность </w:t>
      </w:r>
      <w:r w:rsidRPr="00396E7A">
        <w:rPr>
          <w:sz w:val="28"/>
          <w:szCs w:val="28"/>
        </w:rPr>
        <w:br/>
        <w:t>организаций по видам экономической деятельности</w:t>
      </w:r>
      <w:r w:rsidRPr="00396E7A">
        <w:rPr>
          <w:sz w:val="28"/>
          <w:szCs w:val="28"/>
        </w:rPr>
        <w:br/>
        <w:t xml:space="preserve">на 1 </w:t>
      </w:r>
      <w:r w:rsidR="005F47BF">
        <w:rPr>
          <w:sz w:val="28"/>
          <w:szCs w:val="28"/>
        </w:rPr>
        <w:t>декабря</w:t>
      </w:r>
      <w:r w:rsidRPr="00396E7A">
        <w:rPr>
          <w:b w:val="0"/>
          <w:bCs/>
          <w:sz w:val="28"/>
          <w:szCs w:val="28"/>
        </w:rPr>
        <w:t xml:space="preserve"> </w:t>
      </w:r>
      <w:r w:rsidRPr="00396E7A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396E7A">
        <w:rPr>
          <w:sz w:val="28"/>
          <w:szCs w:val="28"/>
        </w:rPr>
        <w:t xml:space="preserve"> года</w:t>
      </w:r>
    </w:p>
    <w:tbl>
      <w:tblPr>
        <w:tblW w:w="495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5"/>
        <w:gridCol w:w="1577"/>
        <w:gridCol w:w="1380"/>
        <w:gridCol w:w="1184"/>
        <w:gridCol w:w="1524"/>
      </w:tblGrid>
      <w:tr w:rsidR="00355935" w:rsidRPr="00CE6DEF" w:rsidTr="00720CDF">
        <w:trPr>
          <w:cantSplit/>
          <w:trHeight w:val="160"/>
        </w:trPr>
        <w:tc>
          <w:tcPr>
            <w:tcW w:w="1990" w:type="pct"/>
            <w:vMerge w:val="restart"/>
          </w:tcPr>
          <w:p w:rsidR="00355935" w:rsidRPr="00CE6DEF" w:rsidRDefault="00355935" w:rsidP="009C125F">
            <w:pPr>
              <w:keepNext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" w:type="pct"/>
            <w:vMerge w:val="restart"/>
          </w:tcPr>
          <w:p w:rsidR="00355935" w:rsidRPr="00396E7A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396E7A">
              <w:rPr>
                <w:sz w:val="28"/>
                <w:szCs w:val="28"/>
              </w:rPr>
              <w:t>Просрочен-ная кредиторс-кая задолжен-ность, тыс. рублей</w:t>
            </w:r>
          </w:p>
        </w:tc>
        <w:tc>
          <w:tcPr>
            <w:tcW w:w="2172" w:type="pct"/>
            <w:gridSpan w:val="3"/>
          </w:tcPr>
          <w:p w:rsidR="00355935" w:rsidRPr="00396E7A" w:rsidRDefault="00C819CA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5935" w:rsidRPr="00396E7A">
              <w:rPr>
                <w:sz w:val="28"/>
                <w:szCs w:val="28"/>
              </w:rPr>
              <w:t xml:space="preserve"> том числе</w:t>
            </w:r>
          </w:p>
        </w:tc>
      </w:tr>
      <w:tr w:rsidR="00355935" w:rsidRPr="00CE6DEF" w:rsidTr="00720CDF">
        <w:trPr>
          <w:cantSplit/>
          <w:trHeight w:val="160"/>
          <w:tblHeader/>
        </w:trPr>
        <w:tc>
          <w:tcPr>
            <w:tcW w:w="1990" w:type="pct"/>
            <w:vMerge/>
          </w:tcPr>
          <w:p w:rsidR="00355935" w:rsidRPr="00CE6DEF" w:rsidRDefault="00355935" w:rsidP="009C125F">
            <w:pPr>
              <w:keepNext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" w:type="pct"/>
            <w:vMerge/>
          </w:tcPr>
          <w:p w:rsidR="00355935" w:rsidRPr="00396E7A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pct"/>
          </w:tcPr>
          <w:p w:rsidR="00355935" w:rsidRPr="00396E7A" w:rsidRDefault="00161587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396E7A">
              <w:rPr>
                <w:sz w:val="28"/>
                <w:szCs w:val="28"/>
              </w:rPr>
              <w:t>поставщикам</w:t>
            </w:r>
          </w:p>
        </w:tc>
        <w:tc>
          <w:tcPr>
            <w:tcW w:w="629" w:type="pct"/>
          </w:tcPr>
          <w:p w:rsidR="00355935" w:rsidRPr="00396E7A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396E7A">
              <w:rPr>
                <w:sz w:val="28"/>
                <w:szCs w:val="28"/>
              </w:rPr>
              <w:t>в бюджет</w:t>
            </w:r>
          </w:p>
        </w:tc>
        <w:tc>
          <w:tcPr>
            <w:tcW w:w="810" w:type="pct"/>
          </w:tcPr>
          <w:p w:rsidR="00355935" w:rsidRPr="00396E7A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396E7A">
              <w:rPr>
                <w:sz w:val="28"/>
                <w:szCs w:val="28"/>
              </w:rPr>
              <w:t>в государственные внебюджетные фонды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</w:tcPr>
          <w:p w:rsidR="005F47BF" w:rsidRPr="00396E7A" w:rsidRDefault="005F47BF" w:rsidP="009C125F">
            <w:pPr>
              <w:keepNext/>
              <w:ind w:left="-57" w:right="-69"/>
              <w:jc w:val="both"/>
              <w:rPr>
                <w:b/>
                <w:sz w:val="28"/>
                <w:szCs w:val="28"/>
              </w:rPr>
            </w:pPr>
            <w:r w:rsidRPr="00396E7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spacing w:before="120"/>
              <w:ind w:right="213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588918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spacing w:before="120"/>
              <w:ind w:right="57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504247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spacing w:before="120"/>
              <w:ind w:right="57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63921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spacing w:before="120"/>
              <w:ind w:right="213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18579</w:t>
            </w:r>
          </w:p>
        </w:tc>
      </w:tr>
      <w:tr w:rsidR="00355935" w:rsidRPr="00CE6DEF" w:rsidTr="00720CDF">
        <w:trPr>
          <w:cantSplit/>
        </w:trPr>
        <w:tc>
          <w:tcPr>
            <w:tcW w:w="1990" w:type="pct"/>
          </w:tcPr>
          <w:p w:rsidR="00355935" w:rsidRPr="00396E7A" w:rsidRDefault="00355935" w:rsidP="009C125F">
            <w:pPr>
              <w:keepNext/>
              <w:ind w:right="-69" w:firstLine="227"/>
              <w:jc w:val="both"/>
              <w:rPr>
                <w:sz w:val="28"/>
                <w:szCs w:val="28"/>
              </w:rPr>
            </w:pPr>
            <w:r w:rsidRPr="00396E7A">
              <w:rPr>
                <w:sz w:val="28"/>
                <w:szCs w:val="28"/>
              </w:rPr>
              <w:t>в том числе:</w:t>
            </w:r>
          </w:p>
        </w:tc>
        <w:tc>
          <w:tcPr>
            <w:tcW w:w="838" w:type="pct"/>
            <w:vAlign w:val="bottom"/>
          </w:tcPr>
          <w:p w:rsidR="00355935" w:rsidRPr="005F47BF" w:rsidRDefault="00355935" w:rsidP="009C125F">
            <w:pPr>
              <w:keepNext/>
              <w:ind w:right="213"/>
              <w:jc w:val="right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  <w:tc>
          <w:tcPr>
            <w:tcW w:w="733" w:type="pct"/>
            <w:vAlign w:val="bottom"/>
          </w:tcPr>
          <w:p w:rsidR="00355935" w:rsidRPr="005F47BF" w:rsidRDefault="00355935" w:rsidP="009C125F">
            <w:pPr>
              <w:keepNext/>
              <w:ind w:right="57"/>
              <w:jc w:val="right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  <w:tc>
          <w:tcPr>
            <w:tcW w:w="629" w:type="pct"/>
            <w:vAlign w:val="bottom"/>
          </w:tcPr>
          <w:p w:rsidR="00355935" w:rsidRPr="005F47BF" w:rsidRDefault="00355935" w:rsidP="009C125F">
            <w:pPr>
              <w:keepNext/>
              <w:ind w:right="57"/>
              <w:jc w:val="right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  <w:tc>
          <w:tcPr>
            <w:tcW w:w="810" w:type="pct"/>
            <w:vAlign w:val="bottom"/>
          </w:tcPr>
          <w:p w:rsidR="00355935" w:rsidRPr="005F47BF" w:rsidRDefault="00355935" w:rsidP="009C125F">
            <w:pPr>
              <w:keepNext/>
              <w:ind w:right="213"/>
              <w:jc w:val="right"/>
              <w:rPr>
                <w:rFonts w:eastAsia="Arial Unicode MS"/>
                <w:sz w:val="28"/>
                <w:szCs w:val="28"/>
                <w:highlight w:val="yellow"/>
              </w:rPr>
            </w:pP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rFonts w:eastAsia="Arial Unicode MS"/>
                <w:bCs/>
                <w:sz w:val="28"/>
                <w:szCs w:val="28"/>
              </w:rPr>
            </w:pPr>
            <w:r w:rsidRPr="00396E7A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3735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3735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bCs/>
                <w:sz w:val="28"/>
                <w:szCs w:val="28"/>
                <w:highlight w:val="yellow"/>
              </w:rPr>
            </w:pPr>
            <w:r w:rsidRPr="00396E7A">
              <w:rPr>
                <w:bCs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101433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63668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24872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12893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rFonts w:eastAsia="Arial Unicode MS"/>
                <w:bCs/>
                <w:sz w:val="28"/>
                <w:szCs w:val="28"/>
              </w:rPr>
            </w:pPr>
            <w:r w:rsidRPr="00396E7A">
              <w:rPr>
                <w:bCs/>
                <w:sz w:val="28"/>
                <w:szCs w:val="28"/>
              </w:rPr>
              <w:lastRenderedPageBreak/>
              <w:t>Строительство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217020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172462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38872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5686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rFonts w:eastAsia="Arial Unicode MS"/>
                <w:bCs/>
                <w:sz w:val="28"/>
                <w:szCs w:val="28"/>
              </w:rPr>
            </w:pPr>
            <w:r w:rsidRPr="00396E7A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176451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176198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rFonts w:eastAsia="Arial Unicode MS"/>
                <w:bCs/>
                <w:sz w:val="28"/>
                <w:szCs w:val="28"/>
              </w:rPr>
            </w:pPr>
            <w:r w:rsidRPr="00396E7A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52020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49925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177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CE6DEF" w:rsidTr="00720CDF">
        <w:trPr>
          <w:cantSplit/>
        </w:trPr>
        <w:tc>
          <w:tcPr>
            <w:tcW w:w="1990" w:type="pct"/>
            <w:vAlign w:val="bottom"/>
          </w:tcPr>
          <w:p w:rsidR="005F47BF" w:rsidRPr="00396E7A" w:rsidRDefault="005F47BF" w:rsidP="009C125F">
            <w:pPr>
              <w:keepNext/>
              <w:ind w:left="113" w:right="-69" w:hanging="113"/>
              <w:rPr>
                <w:rFonts w:eastAsia="Arial Unicode MS"/>
                <w:bCs/>
                <w:sz w:val="28"/>
                <w:szCs w:val="28"/>
              </w:rPr>
            </w:pPr>
            <w:r w:rsidRPr="00396E7A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38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38259</w:t>
            </w:r>
          </w:p>
        </w:tc>
        <w:tc>
          <w:tcPr>
            <w:tcW w:w="733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38259</w:t>
            </w:r>
          </w:p>
        </w:tc>
        <w:tc>
          <w:tcPr>
            <w:tcW w:w="629" w:type="pct"/>
            <w:vAlign w:val="bottom"/>
          </w:tcPr>
          <w:p w:rsidR="005F47BF" w:rsidRPr="005F47BF" w:rsidRDefault="005F47BF" w:rsidP="009C125F">
            <w:pPr>
              <w:keepNext/>
              <w:ind w:right="57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  <w:tc>
          <w:tcPr>
            <w:tcW w:w="810" w:type="pct"/>
            <w:vAlign w:val="bottom"/>
          </w:tcPr>
          <w:p w:rsidR="005F47BF" w:rsidRPr="005F47BF" w:rsidRDefault="005F47BF" w:rsidP="009C125F">
            <w:pPr>
              <w:keepNext/>
              <w:ind w:right="213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</w:tbl>
    <w:p w:rsidR="005630E1" w:rsidRPr="005630E1" w:rsidRDefault="005630E1" w:rsidP="009C125F">
      <w:pPr>
        <w:keepNext/>
        <w:spacing w:before="240"/>
        <w:ind w:firstLine="567"/>
        <w:jc w:val="both"/>
        <w:rPr>
          <w:sz w:val="28"/>
          <w:szCs w:val="28"/>
        </w:rPr>
      </w:pPr>
      <w:r w:rsidRPr="005630E1">
        <w:rPr>
          <w:b/>
          <w:sz w:val="28"/>
          <w:szCs w:val="28"/>
        </w:rPr>
        <w:t>Задолженность по полученным кредитам банков и займам</w:t>
      </w:r>
      <w:r w:rsidRPr="005630E1">
        <w:rPr>
          <w:sz w:val="28"/>
          <w:szCs w:val="28"/>
        </w:rPr>
        <w:t xml:space="preserve"> организаций на 1 </w:t>
      </w:r>
      <w:r w:rsidR="005F47BF">
        <w:rPr>
          <w:sz w:val="28"/>
          <w:szCs w:val="28"/>
        </w:rPr>
        <w:t>декабря</w:t>
      </w:r>
      <w:r w:rsidRPr="005630E1">
        <w:rPr>
          <w:sz w:val="28"/>
          <w:szCs w:val="28"/>
        </w:rPr>
        <w:t xml:space="preserve"> 2014 года составила </w:t>
      </w:r>
      <w:r w:rsidR="005F47BF">
        <w:rPr>
          <w:sz w:val="28"/>
          <w:szCs w:val="28"/>
        </w:rPr>
        <w:t>47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830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132</w:t>
      </w:r>
      <w:r w:rsidRPr="00161587">
        <w:rPr>
          <w:sz w:val="28"/>
          <w:szCs w:val="28"/>
        </w:rPr>
        <w:t xml:space="preserve"> тыс</w:t>
      </w:r>
      <w:r w:rsidRPr="005630E1">
        <w:rPr>
          <w:sz w:val="28"/>
          <w:szCs w:val="28"/>
        </w:rPr>
        <w:t xml:space="preserve">. рублей, из нее </w:t>
      </w:r>
      <w:r w:rsidRPr="005630E1">
        <w:rPr>
          <w:b/>
          <w:sz w:val="28"/>
          <w:szCs w:val="28"/>
        </w:rPr>
        <w:t xml:space="preserve">просроченная </w:t>
      </w:r>
      <w:r w:rsidRPr="005630E1">
        <w:rPr>
          <w:sz w:val="28"/>
          <w:szCs w:val="28"/>
        </w:rPr>
        <w:t>8</w:t>
      </w:r>
      <w:r w:rsidR="00C41BCF">
        <w:rPr>
          <w:sz w:val="28"/>
          <w:szCs w:val="28"/>
        </w:rPr>
        <w:t xml:space="preserve"> </w:t>
      </w:r>
      <w:r w:rsidRPr="005630E1">
        <w:rPr>
          <w:sz w:val="28"/>
          <w:szCs w:val="28"/>
        </w:rPr>
        <w:t>437 тыс. рублей (0,02%).</w:t>
      </w:r>
    </w:p>
    <w:p w:rsidR="00355935" w:rsidRPr="00BE2077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BE2077">
        <w:rPr>
          <w:sz w:val="28"/>
          <w:szCs w:val="28"/>
        </w:rPr>
        <w:t>Таблица 22</w:t>
      </w:r>
    </w:p>
    <w:p w:rsidR="00355935" w:rsidRPr="00BE2077" w:rsidRDefault="00355935" w:rsidP="009C125F">
      <w:pPr>
        <w:pStyle w:val="a9"/>
        <w:keepNext/>
        <w:rPr>
          <w:sz w:val="28"/>
          <w:szCs w:val="28"/>
        </w:rPr>
      </w:pPr>
      <w:r w:rsidRPr="00BE2077">
        <w:rPr>
          <w:sz w:val="28"/>
          <w:szCs w:val="28"/>
        </w:rPr>
        <w:t>Задолженность по кредитам банков и займам</w:t>
      </w:r>
      <w:r w:rsidRPr="00BE2077">
        <w:rPr>
          <w:sz w:val="28"/>
          <w:szCs w:val="28"/>
        </w:rPr>
        <w:br/>
        <w:t xml:space="preserve">на 1 </w:t>
      </w:r>
      <w:r w:rsidR="005F47BF">
        <w:rPr>
          <w:sz w:val="28"/>
          <w:szCs w:val="28"/>
        </w:rPr>
        <w:t>декабря</w:t>
      </w:r>
      <w:r w:rsidR="00B17D06">
        <w:rPr>
          <w:sz w:val="28"/>
          <w:szCs w:val="28"/>
        </w:rPr>
        <w:t xml:space="preserve"> 2014</w:t>
      </w:r>
      <w:r w:rsidRPr="00BE2077">
        <w:rPr>
          <w:sz w:val="28"/>
          <w:szCs w:val="28"/>
        </w:rPr>
        <w:t xml:space="preserve"> года</w:t>
      </w:r>
    </w:p>
    <w:p w:rsidR="00355935" w:rsidRPr="00BE2077" w:rsidRDefault="00355935" w:rsidP="009C125F">
      <w:pPr>
        <w:keepNext/>
        <w:ind w:firstLine="851"/>
        <w:jc w:val="right"/>
        <w:rPr>
          <w:sz w:val="28"/>
          <w:szCs w:val="28"/>
        </w:rPr>
      </w:pPr>
      <w:r w:rsidRPr="00BE2077">
        <w:rPr>
          <w:sz w:val="28"/>
          <w:szCs w:val="28"/>
        </w:rPr>
        <w:t>тыс.рублей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1620"/>
        <w:gridCol w:w="1800"/>
      </w:tblGrid>
      <w:tr w:rsidR="00355935" w:rsidRPr="00BE2077" w:rsidTr="00720CDF">
        <w:trPr>
          <w:cantSplit/>
          <w:tblHeader/>
        </w:trPr>
        <w:tc>
          <w:tcPr>
            <w:tcW w:w="5940" w:type="dxa"/>
          </w:tcPr>
          <w:p w:rsidR="00355935" w:rsidRPr="00BE2077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55935" w:rsidRPr="00BE2077" w:rsidRDefault="00355935" w:rsidP="009C125F">
            <w:pPr>
              <w:keepNext/>
              <w:ind w:left="-57" w:right="-57"/>
              <w:jc w:val="center"/>
              <w:rPr>
                <w:rFonts w:eastAsia="Arial Unicode MS"/>
                <w:sz w:val="28"/>
                <w:szCs w:val="28"/>
              </w:rPr>
            </w:pPr>
            <w:r w:rsidRPr="00BE2077">
              <w:rPr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355935" w:rsidRPr="00BE2077" w:rsidRDefault="00355935" w:rsidP="009C125F">
            <w:pPr>
              <w:keepNext/>
              <w:ind w:left="-57" w:right="-57"/>
              <w:jc w:val="center"/>
              <w:rPr>
                <w:rFonts w:eastAsia="Arial Unicode MS"/>
                <w:sz w:val="28"/>
                <w:szCs w:val="28"/>
              </w:rPr>
            </w:pPr>
            <w:r w:rsidRPr="00BE2077">
              <w:rPr>
                <w:sz w:val="28"/>
                <w:szCs w:val="28"/>
              </w:rPr>
              <w:t>в том числе просроченная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b/>
                <w:bCs/>
                <w:sz w:val="28"/>
                <w:szCs w:val="28"/>
              </w:rPr>
            </w:pPr>
            <w:r w:rsidRPr="00BE207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spacing w:before="60"/>
              <w:ind w:right="72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47830132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spacing w:before="60"/>
              <w:ind w:right="170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8437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spacing w:before="60"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2282909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spacing w:before="60"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2368767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8437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10165590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4575685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3462229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161587" w:rsidRDefault="005F47BF" w:rsidP="009C125F">
            <w:pPr>
              <w:keepNext/>
              <w:ind w:left="113" w:right="-113" w:hanging="113"/>
              <w:rPr>
                <w:bCs/>
                <w:sz w:val="28"/>
                <w:szCs w:val="28"/>
              </w:rPr>
            </w:pPr>
            <w:r w:rsidRPr="00161587">
              <w:rPr>
                <w:bCs/>
                <w:sz w:val="28"/>
                <w:szCs w:val="28"/>
              </w:rPr>
              <w:t>Гостиницы и рестораны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8607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84000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BE2077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1182180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  <w:tr w:rsidR="005F47BF" w:rsidRPr="00CE6DEF" w:rsidTr="00720CDF">
        <w:trPr>
          <w:cantSplit/>
        </w:trPr>
        <w:tc>
          <w:tcPr>
            <w:tcW w:w="5940" w:type="dxa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620" w:type="dxa"/>
            <w:vAlign w:val="bottom"/>
          </w:tcPr>
          <w:p w:rsidR="005F47BF" w:rsidRPr="005F47BF" w:rsidRDefault="005F47BF" w:rsidP="009C125F">
            <w:pPr>
              <w:keepNext/>
              <w:ind w:right="72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12500</w:t>
            </w:r>
          </w:p>
        </w:tc>
        <w:tc>
          <w:tcPr>
            <w:tcW w:w="1800" w:type="dxa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-</w:t>
            </w:r>
          </w:p>
        </w:tc>
      </w:tr>
    </w:tbl>
    <w:p w:rsidR="00202EAC" w:rsidRPr="007D37DF" w:rsidRDefault="00202EAC" w:rsidP="009C125F">
      <w:pPr>
        <w:keepNext/>
        <w:spacing w:before="120" w:after="120"/>
        <w:ind w:right="28" w:firstLine="567"/>
        <w:jc w:val="both"/>
        <w:rPr>
          <w:sz w:val="28"/>
          <w:szCs w:val="28"/>
        </w:rPr>
      </w:pPr>
      <w:r w:rsidRPr="00202EAC">
        <w:rPr>
          <w:b/>
          <w:sz w:val="28"/>
          <w:szCs w:val="28"/>
        </w:rPr>
        <w:t>Дебиторская задолженность</w:t>
      </w:r>
      <w:r w:rsidR="005F47BF">
        <w:rPr>
          <w:sz w:val="28"/>
          <w:szCs w:val="28"/>
        </w:rPr>
        <w:t xml:space="preserve"> на 1 декабря</w:t>
      </w:r>
      <w:r w:rsidRPr="00202EAC">
        <w:rPr>
          <w:sz w:val="28"/>
          <w:szCs w:val="28"/>
        </w:rPr>
        <w:t xml:space="preserve"> 2014 года </w:t>
      </w:r>
      <w:r w:rsidRPr="007D37DF">
        <w:rPr>
          <w:sz w:val="28"/>
          <w:szCs w:val="28"/>
        </w:rPr>
        <w:t xml:space="preserve">составила </w:t>
      </w:r>
      <w:r w:rsidR="005F47BF">
        <w:rPr>
          <w:sz w:val="28"/>
          <w:szCs w:val="28"/>
        </w:rPr>
        <w:br/>
        <w:t>24 960 646</w:t>
      </w:r>
      <w:r w:rsidRPr="007D37DF">
        <w:rPr>
          <w:sz w:val="28"/>
          <w:szCs w:val="28"/>
        </w:rPr>
        <w:t xml:space="preserve"> тыс. рублей, из нее </w:t>
      </w:r>
      <w:r w:rsidRPr="007D37DF">
        <w:rPr>
          <w:b/>
          <w:sz w:val="28"/>
          <w:szCs w:val="28"/>
        </w:rPr>
        <w:t xml:space="preserve">просроченная </w:t>
      </w:r>
      <w:r w:rsidR="005F47BF">
        <w:rPr>
          <w:sz w:val="28"/>
          <w:szCs w:val="28"/>
        </w:rPr>
        <w:t>413</w:t>
      </w:r>
      <w:r w:rsidR="00C41BCF">
        <w:rPr>
          <w:sz w:val="28"/>
          <w:szCs w:val="28"/>
        </w:rPr>
        <w:t xml:space="preserve"> </w:t>
      </w:r>
      <w:r w:rsidR="005F47BF">
        <w:rPr>
          <w:sz w:val="28"/>
          <w:szCs w:val="28"/>
        </w:rPr>
        <w:t>519</w:t>
      </w:r>
      <w:r w:rsidR="007D37DF" w:rsidRPr="007D37DF">
        <w:rPr>
          <w:sz w:val="28"/>
          <w:szCs w:val="28"/>
        </w:rPr>
        <w:t xml:space="preserve"> тыс. рублей (</w:t>
      </w:r>
      <w:r w:rsidR="005F47BF">
        <w:rPr>
          <w:sz w:val="28"/>
          <w:szCs w:val="28"/>
        </w:rPr>
        <w:t>1,7</w:t>
      </w:r>
      <w:r w:rsidRPr="007D37DF">
        <w:rPr>
          <w:sz w:val="28"/>
          <w:szCs w:val="28"/>
        </w:rPr>
        <w:t xml:space="preserve">%). </w:t>
      </w:r>
    </w:p>
    <w:p w:rsidR="00355935" w:rsidRPr="00BE2077" w:rsidRDefault="00355935" w:rsidP="009C125F">
      <w:pPr>
        <w:pStyle w:val="a9"/>
        <w:keepNext/>
        <w:jc w:val="right"/>
        <w:rPr>
          <w:b w:val="0"/>
          <w:sz w:val="28"/>
          <w:szCs w:val="28"/>
        </w:rPr>
      </w:pPr>
      <w:r w:rsidRPr="00BE2077">
        <w:rPr>
          <w:b w:val="0"/>
          <w:sz w:val="28"/>
          <w:szCs w:val="28"/>
        </w:rPr>
        <w:t>Таблица 23</w:t>
      </w:r>
    </w:p>
    <w:p w:rsidR="00355935" w:rsidRPr="00BE2077" w:rsidRDefault="00355935" w:rsidP="009C125F">
      <w:pPr>
        <w:pStyle w:val="a9"/>
        <w:keepNext/>
        <w:rPr>
          <w:sz w:val="28"/>
          <w:szCs w:val="28"/>
        </w:rPr>
      </w:pPr>
      <w:r w:rsidRPr="00BE2077">
        <w:rPr>
          <w:sz w:val="28"/>
          <w:szCs w:val="28"/>
        </w:rPr>
        <w:t xml:space="preserve">Просроченная дебиторская задолженность организаций </w:t>
      </w:r>
      <w:r w:rsidRPr="00BE2077">
        <w:rPr>
          <w:sz w:val="28"/>
          <w:szCs w:val="28"/>
        </w:rPr>
        <w:br/>
        <w:t>по видам экономической деятельности</w:t>
      </w:r>
      <w:r w:rsidRPr="00BE2077">
        <w:rPr>
          <w:sz w:val="28"/>
          <w:szCs w:val="28"/>
        </w:rPr>
        <w:br/>
        <w:t xml:space="preserve">на 1 </w:t>
      </w:r>
      <w:r w:rsidR="005F47BF">
        <w:rPr>
          <w:sz w:val="28"/>
          <w:szCs w:val="28"/>
        </w:rPr>
        <w:t>декабря</w:t>
      </w:r>
      <w:r w:rsidRPr="00BE2077">
        <w:rPr>
          <w:b w:val="0"/>
          <w:bCs/>
          <w:sz w:val="28"/>
          <w:szCs w:val="28"/>
        </w:rPr>
        <w:t xml:space="preserve"> </w:t>
      </w:r>
      <w:r w:rsidRPr="00BE2077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BE2077">
        <w:rPr>
          <w:sz w:val="28"/>
          <w:szCs w:val="28"/>
        </w:rPr>
        <w:t xml:space="preserve"> года</w:t>
      </w:r>
    </w:p>
    <w:p w:rsidR="00355935" w:rsidRPr="00BE2077" w:rsidRDefault="00355935" w:rsidP="009C125F">
      <w:pPr>
        <w:keepNext/>
        <w:ind w:right="28" w:firstLine="567"/>
        <w:jc w:val="right"/>
        <w:rPr>
          <w:spacing w:val="-2"/>
          <w:sz w:val="28"/>
          <w:szCs w:val="28"/>
        </w:rPr>
      </w:pPr>
    </w:p>
    <w:tbl>
      <w:tblPr>
        <w:tblW w:w="493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1"/>
        <w:gridCol w:w="2563"/>
        <w:gridCol w:w="1772"/>
      </w:tblGrid>
      <w:tr w:rsidR="00355935" w:rsidRPr="00BE2077" w:rsidTr="00720CDF">
        <w:trPr>
          <w:cantSplit/>
          <w:trHeight w:val="720"/>
        </w:trPr>
        <w:tc>
          <w:tcPr>
            <w:tcW w:w="2688" w:type="pct"/>
          </w:tcPr>
          <w:p w:rsidR="00355935" w:rsidRPr="00BE2077" w:rsidRDefault="00355935" w:rsidP="009C125F">
            <w:pPr>
              <w:keepNext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355935" w:rsidRPr="00BE2077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BE2077">
              <w:rPr>
                <w:sz w:val="28"/>
                <w:szCs w:val="28"/>
              </w:rPr>
              <w:t>Просроченная дебиторская задолженность, тыс. рублей</w:t>
            </w:r>
          </w:p>
        </w:tc>
        <w:tc>
          <w:tcPr>
            <w:tcW w:w="945" w:type="pct"/>
          </w:tcPr>
          <w:p w:rsidR="00355935" w:rsidRPr="00BE2077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BE2077">
              <w:rPr>
                <w:sz w:val="28"/>
                <w:szCs w:val="28"/>
              </w:rPr>
              <w:t>В том числе покупателей</w:t>
            </w:r>
          </w:p>
        </w:tc>
      </w:tr>
      <w:tr w:rsidR="005F47BF" w:rsidRPr="00BE2077" w:rsidTr="00720CDF">
        <w:trPr>
          <w:cantSplit/>
          <w:trHeight w:val="225"/>
        </w:trPr>
        <w:tc>
          <w:tcPr>
            <w:tcW w:w="2688" w:type="pct"/>
          </w:tcPr>
          <w:p w:rsidR="005F47BF" w:rsidRPr="00BE2077" w:rsidRDefault="005F47BF" w:rsidP="009C125F">
            <w:pPr>
              <w:keepNext/>
              <w:ind w:left="-57"/>
              <w:jc w:val="both"/>
              <w:rPr>
                <w:b/>
                <w:sz w:val="28"/>
                <w:szCs w:val="28"/>
              </w:rPr>
            </w:pPr>
            <w:r w:rsidRPr="00BE207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413519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/>
                <w:bCs/>
                <w:sz w:val="28"/>
                <w:szCs w:val="28"/>
              </w:rPr>
              <w:t>373171</w:t>
            </w:r>
          </w:p>
        </w:tc>
      </w:tr>
      <w:tr w:rsidR="00355935" w:rsidRPr="00BE2077" w:rsidTr="00720CDF">
        <w:trPr>
          <w:cantSplit/>
          <w:trHeight w:val="225"/>
        </w:trPr>
        <w:tc>
          <w:tcPr>
            <w:tcW w:w="2688" w:type="pct"/>
          </w:tcPr>
          <w:p w:rsidR="00355935" w:rsidRPr="00BE2077" w:rsidRDefault="00355935" w:rsidP="009C125F">
            <w:pPr>
              <w:keepNext/>
              <w:ind w:right="-113" w:firstLine="227"/>
              <w:jc w:val="both"/>
              <w:rPr>
                <w:sz w:val="28"/>
                <w:szCs w:val="28"/>
              </w:rPr>
            </w:pPr>
            <w:r w:rsidRPr="00BE20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367" w:type="pct"/>
            <w:vAlign w:val="bottom"/>
          </w:tcPr>
          <w:p w:rsidR="00355935" w:rsidRPr="005F47BF" w:rsidRDefault="00355935" w:rsidP="009C125F">
            <w:pPr>
              <w:keepNext/>
              <w:ind w:right="170"/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945" w:type="pct"/>
            <w:vAlign w:val="bottom"/>
          </w:tcPr>
          <w:p w:rsidR="00355935" w:rsidRPr="005F47BF" w:rsidRDefault="00355935" w:rsidP="009C125F">
            <w:pPr>
              <w:keepNext/>
              <w:ind w:right="170"/>
              <w:jc w:val="right"/>
              <w:rPr>
                <w:rFonts w:eastAsia="Arial Unicode MS"/>
                <w:sz w:val="28"/>
                <w:szCs w:val="28"/>
              </w:rPr>
            </w:pPr>
          </w:p>
        </w:tc>
      </w:tr>
      <w:tr w:rsidR="005F47BF" w:rsidRPr="00BE2077" w:rsidTr="00720CDF">
        <w:trPr>
          <w:cantSplit/>
        </w:trPr>
        <w:tc>
          <w:tcPr>
            <w:tcW w:w="2688" w:type="pct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2970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2964</w:t>
            </w:r>
          </w:p>
        </w:tc>
      </w:tr>
      <w:tr w:rsidR="005F47BF" w:rsidRPr="00BE2077" w:rsidTr="00720CDF">
        <w:trPr>
          <w:cantSplit/>
        </w:trPr>
        <w:tc>
          <w:tcPr>
            <w:tcW w:w="2688" w:type="pct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83356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81079</w:t>
            </w:r>
          </w:p>
        </w:tc>
      </w:tr>
      <w:tr w:rsidR="005F47BF" w:rsidRPr="00BE2077" w:rsidTr="00720CDF">
        <w:trPr>
          <w:cantSplit/>
        </w:trPr>
        <w:tc>
          <w:tcPr>
            <w:tcW w:w="2688" w:type="pct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44709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24184</w:t>
            </w:r>
          </w:p>
        </w:tc>
      </w:tr>
      <w:tr w:rsidR="005F47BF" w:rsidRPr="00BE2077" w:rsidTr="00720CDF">
        <w:trPr>
          <w:cantSplit/>
        </w:trPr>
        <w:tc>
          <w:tcPr>
            <w:tcW w:w="2688" w:type="pct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191778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191778</w:t>
            </w:r>
          </w:p>
        </w:tc>
      </w:tr>
      <w:tr w:rsidR="005F47BF" w:rsidRPr="00CE6DEF" w:rsidTr="00720CDF">
        <w:trPr>
          <w:cantSplit/>
        </w:trPr>
        <w:tc>
          <w:tcPr>
            <w:tcW w:w="2688" w:type="pct"/>
            <w:vAlign w:val="bottom"/>
          </w:tcPr>
          <w:p w:rsidR="005F47BF" w:rsidRPr="00BE2077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BE2077">
              <w:rPr>
                <w:bCs/>
                <w:sz w:val="28"/>
                <w:szCs w:val="28"/>
              </w:rPr>
              <w:t>Транспорт и связь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83477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65937</w:t>
            </w:r>
          </w:p>
        </w:tc>
      </w:tr>
      <w:tr w:rsidR="005F47BF" w:rsidRPr="00CE6DEF" w:rsidTr="00720CDF">
        <w:trPr>
          <w:cantSplit/>
        </w:trPr>
        <w:tc>
          <w:tcPr>
            <w:tcW w:w="2688" w:type="pct"/>
            <w:vAlign w:val="bottom"/>
          </w:tcPr>
          <w:p w:rsidR="005F47BF" w:rsidRPr="00732B5D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732B5D">
              <w:rPr>
                <w:bCs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367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6264</w:t>
            </w:r>
          </w:p>
        </w:tc>
        <w:tc>
          <w:tcPr>
            <w:tcW w:w="945" w:type="pct"/>
            <w:vAlign w:val="bottom"/>
          </w:tcPr>
          <w:p w:rsidR="005F47BF" w:rsidRPr="005F47BF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5F47BF">
              <w:rPr>
                <w:rFonts w:eastAsia="Arial Unicode MS"/>
                <w:bCs/>
                <w:sz w:val="28"/>
                <w:szCs w:val="28"/>
              </w:rPr>
              <w:t>6264</w:t>
            </w:r>
          </w:p>
        </w:tc>
      </w:tr>
      <w:tr w:rsidR="005F47BF" w:rsidRPr="00CE6DEF" w:rsidTr="00720CDF">
        <w:trPr>
          <w:cantSplit/>
        </w:trPr>
        <w:tc>
          <w:tcPr>
            <w:tcW w:w="2688" w:type="pct"/>
            <w:vAlign w:val="bottom"/>
          </w:tcPr>
          <w:p w:rsidR="005F47BF" w:rsidRPr="00732B5D" w:rsidRDefault="005F47BF" w:rsidP="009C125F">
            <w:pPr>
              <w:keepNext/>
              <w:ind w:left="113" w:right="-113" w:hanging="113"/>
              <w:rPr>
                <w:rFonts w:eastAsia="Arial Unicode MS"/>
                <w:bCs/>
                <w:sz w:val="28"/>
                <w:szCs w:val="28"/>
              </w:rPr>
            </w:pPr>
            <w:r w:rsidRPr="00732B5D">
              <w:rPr>
                <w:bCs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367" w:type="pct"/>
            <w:vAlign w:val="bottom"/>
          </w:tcPr>
          <w:p w:rsidR="005F47BF" w:rsidRPr="00732B5D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732B5D">
              <w:rPr>
                <w:rFonts w:eastAsia="Arial Unicode MS"/>
                <w:bCs/>
                <w:sz w:val="28"/>
                <w:szCs w:val="28"/>
              </w:rPr>
              <w:t>330</w:t>
            </w:r>
          </w:p>
        </w:tc>
        <w:tc>
          <w:tcPr>
            <w:tcW w:w="945" w:type="pct"/>
            <w:vAlign w:val="bottom"/>
          </w:tcPr>
          <w:p w:rsidR="005F47BF" w:rsidRPr="00732B5D" w:rsidRDefault="005F47BF" w:rsidP="009C125F">
            <w:pPr>
              <w:keepNext/>
              <w:ind w:right="170"/>
              <w:jc w:val="right"/>
              <w:rPr>
                <w:rFonts w:eastAsia="Arial Unicode MS"/>
                <w:bCs/>
                <w:sz w:val="28"/>
                <w:szCs w:val="28"/>
              </w:rPr>
            </w:pPr>
            <w:r w:rsidRPr="00732B5D">
              <w:rPr>
                <w:rFonts w:eastAsia="Arial Unicode MS"/>
                <w:bCs/>
                <w:sz w:val="28"/>
                <w:szCs w:val="28"/>
              </w:rPr>
              <w:t>330</w:t>
            </w:r>
          </w:p>
        </w:tc>
      </w:tr>
      <w:bookmarkEnd w:id="38"/>
      <w:bookmarkEnd w:id="39"/>
    </w:tbl>
    <w:p w:rsidR="006278CC" w:rsidRDefault="006278CC" w:rsidP="009C125F">
      <w:pPr>
        <w:pStyle w:val="2"/>
        <w:spacing w:before="0" w:after="0"/>
        <w:rPr>
          <w:sz w:val="28"/>
          <w:szCs w:val="28"/>
        </w:rPr>
      </w:pPr>
    </w:p>
    <w:p w:rsidR="00355935" w:rsidRPr="00732B5D" w:rsidRDefault="00355935" w:rsidP="009C125F">
      <w:pPr>
        <w:pStyle w:val="2"/>
        <w:spacing w:before="0" w:after="0"/>
        <w:rPr>
          <w:sz w:val="28"/>
          <w:szCs w:val="28"/>
        </w:rPr>
      </w:pPr>
      <w:r w:rsidRPr="00732B5D">
        <w:rPr>
          <w:sz w:val="28"/>
          <w:szCs w:val="28"/>
        </w:rPr>
        <w:t>Уровень жизни населения</w:t>
      </w:r>
    </w:p>
    <w:p w:rsidR="00355935" w:rsidRPr="00732B5D" w:rsidRDefault="00355935" w:rsidP="009C125F">
      <w:pPr>
        <w:keepNext/>
      </w:pPr>
    </w:p>
    <w:p w:rsidR="00202EAC" w:rsidRPr="00202EAC" w:rsidRDefault="00202EAC" w:rsidP="009C125F">
      <w:pPr>
        <w:keepNext/>
        <w:ind w:firstLine="567"/>
        <w:jc w:val="both"/>
        <w:rPr>
          <w:sz w:val="28"/>
          <w:szCs w:val="28"/>
        </w:rPr>
      </w:pPr>
      <w:r w:rsidRPr="00202EAC">
        <w:rPr>
          <w:b/>
          <w:sz w:val="28"/>
          <w:szCs w:val="28"/>
        </w:rPr>
        <w:t>Среднемесячная номинальная начисленная заработная плата</w:t>
      </w:r>
      <w:r w:rsidRPr="00202EAC">
        <w:rPr>
          <w:sz w:val="28"/>
          <w:szCs w:val="28"/>
        </w:rPr>
        <w:t xml:space="preserve"> одного работающего (без выплат соци</w:t>
      </w:r>
      <w:r w:rsidR="00DD3CD5">
        <w:rPr>
          <w:sz w:val="28"/>
          <w:szCs w:val="28"/>
        </w:rPr>
        <w:t>ального характера) за январь-</w:t>
      </w:r>
      <w:r w:rsidR="00AA0E16">
        <w:rPr>
          <w:sz w:val="28"/>
          <w:szCs w:val="28"/>
        </w:rPr>
        <w:t>декабрь</w:t>
      </w:r>
      <w:r w:rsidRPr="00202EAC">
        <w:rPr>
          <w:sz w:val="28"/>
          <w:szCs w:val="28"/>
        </w:rPr>
        <w:t xml:space="preserve"> 2014 года</w:t>
      </w:r>
      <w:r w:rsidRPr="00202EAC">
        <w:rPr>
          <w:b/>
          <w:sz w:val="28"/>
          <w:szCs w:val="28"/>
        </w:rPr>
        <w:t xml:space="preserve"> </w:t>
      </w:r>
      <w:r w:rsidRPr="00202EAC">
        <w:rPr>
          <w:sz w:val="28"/>
          <w:szCs w:val="28"/>
        </w:rPr>
        <w:t>на предприятиях, не относящихся к субъектам малого предпринимательства,</w:t>
      </w:r>
      <w:r w:rsidRPr="00202EAC">
        <w:rPr>
          <w:b/>
          <w:sz w:val="28"/>
          <w:szCs w:val="28"/>
        </w:rPr>
        <w:t xml:space="preserve"> </w:t>
      </w:r>
      <w:r w:rsidRPr="00202EAC">
        <w:rPr>
          <w:sz w:val="28"/>
          <w:szCs w:val="28"/>
        </w:rPr>
        <w:t>городского округа г. Благовеще</w:t>
      </w:r>
      <w:r w:rsidR="006B1884">
        <w:rPr>
          <w:sz w:val="28"/>
          <w:szCs w:val="28"/>
        </w:rPr>
        <w:t xml:space="preserve">нска сложилась в размере </w:t>
      </w:r>
      <w:r w:rsidR="00AA0E16">
        <w:rPr>
          <w:sz w:val="28"/>
          <w:szCs w:val="28"/>
        </w:rPr>
        <w:t>36527,2</w:t>
      </w:r>
      <w:r w:rsidRPr="00202EAC">
        <w:rPr>
          <w:sz w:val="28"/>
          <w:szCs w:val="28"/>
        </w:rPr>
        <w:t xml:space="preserve"> рублей и увеличилась по сравнению с январем-</w:t>
      </w:r>
      <w:r w:rsidR="00AA0E16">
        <w:rPr>
          <w:sz w:val="28"/>
          <w:szCs w:val="28"/>
        </w:rPr>
        <w:t>декабрем</w:t>
      </w:r>
      <w:r w:rsidR="00242653">
        <w:rPr>
          <w:sz w:val="28"/>
          <w:szCs w:val="28"/>
        </w:rPr>
        <w:t xml:space="preserve"> 2013 года на 5,4</w:t>
      </w:r>
      <w:r w:rsidRPr="00202EAC">
        <w:rPr>
          <w:sz w:val="28"/>
          <w:szCs w:val="28"/>
        </w:rPr>
        <w:t>%, а реальная з</w:t>
      </w:r>
      <w:r w:rsidR="00F765E6">
        <w:rPr>
          <w:sz w:val="28"/>
          <w:szCs w:val="28"/>
        </w:rPr>
        <w:t>аработная плата уменьшилась на 2</w:t>
      </w:r>
      <w:r w:rsidR="00242653">
        <w:rPr>
          <w:sz w:val="28"/>
          <w:szCs w:val="28"/>
        </w:rPr>
        <w:t>,1</w:t>
      </w:r>
      <w:r w:rsidRPr="00202EAC">
        <w:rPr>
          <w:sz w:val="28"/>
          <w:szCs w:val="28"/>
        </w:rPr>
        <w:t>%.</w:t>
      </w:r>
    </w:p>
    <w:p w:rsidR="00355935" w:rsidRPr="00732B5D" w:rsidRDefault="00355935" w:rsidP="009C125F">
      <w:pPr>
        <w:keepNext/>
        <w:ind w:right="28" w:firstLine="567"/>
        <w:jc w:val="both"/>
        <w:rPr>
          <w:spacing w:val="-2"/>
          <w:sz w:val="28"/>
          <w:szCs w:val="28"/>
        </w:rPr>
      </w:pPr>
      <w:r w:rsidRPr="00732B5D">
        <w:rPr>
          <w:spacing w:val="-2"/>
          <w:sz w:val="28"/>
          <w:szCs w:val="28"/>
        </w:rPr>
        <w:t>Покупательная способность заработной платы работников измеряется товарным эквивалентом среднемесячной заработной платы (исходя из цен, сложившихся в среднем по области) и характеризуется следующими данными:</w:t>
      </w:r>
    </w:p>
    <w:p w:rsidR="00355935" w:rsidRPr="00732B5D" w:rsidRDefault="00355935" w:rsidP="009C125F">
      <w:pPr>
        <w:keepNext/>
        <w:ind w:right="28" w:firstLine="567"/>
        <w:jc w:val="right"/>
        <w:rPr>
          <w:spacing w:val="-2"/>
          <w:sz w:val="28"/>
          <w:szCs w:val="28"/>
        </w:rPr>
      </w:pPr>
      <w:r w:rsidRPr="00732B5D">
        <w:rPr>
          <w:spacing w:val="-2"/>
          <w:sz w:val="28"/>
          <w:szCs w:val="28"/>
        </w:rPr>
        <w:t>Таблица 24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1377"/>
        <w:gridCol w:w="1440"/>
        <w:gridCol w:w="1620"/>
      </w:tblGrid>
      <w:tr w:rsidR="00355935" w:rsidRPr="00732B5D" w:rsidTr="002F1C1E">
        <w:trPr>
          <w:cantSplit/>
          <w:tblHeader/>
        </w:trPr>
        <w:tc>
          <w:tcPr>
            <w:tcW w:w="5103" w:type="dxa"/>
          </w:tcPr>
          <w:p w:rsidR="00355935" w:rsidRPr="00732B5D" w:rsidRDefault="00355935" w:rsidP="009C125F">
            <w:pPr>
              <w:keepNext/>
              <w:ind w:right="27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355935" w:rsidRPr="00732B5D" w:rsidRDefault="00355935" w:rsidP="009C125F">
            <w:pPr>
              <w:keepNext/>
              <w:ind w:right="27" w:hanging="108"/>
              <w:jc w:val="center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Январь-</w:t>
            </w:r>
            <w:r w:rsidR="00260145">
              <w:rPr>
                <w:sz w:val="28"/>
                <w:szCs w:val="28"/>
              </w:rPr>
              <w:t>декабрь</w:t>
            </w:r>
            <w:r w:rsidR="002F1C1E">
              <w:rPr>
                <w:sz w:val="28"/>
                <w:szCs w:val="28"/>
              </w:rPr>
              <w:t xml:space="preserve"> </w:t>
            </w:r>
            <w:r w:rsidRPr="00732B5D">
              <w:rPr>
                <w:sz w:val="28"/>
                <w:szCs w:val="28"/>
              </w:rPr>
              <w:t>2014г.</w:t>
            </w:r>
          </w:p>
        </w:tc>
        <w:tc>
          <w:tcPr>
            <w:tcW w:w="1440" w:type="dxa"/>
          </w:tcPr>
          <w:p w:rsidR="00355935" w:rsidRPr="00732B5D" w:rsidRDefault="00355935" w:rsidP="009C125F">
            <w:pPr>
              <w:keepNext/>
              <w:ind w:left="108" w:hanging="108"/>
              <w:jc w:val="center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Январь-</w:t>
            </w:r>
            <w:r w:rsidR="00260145">
              <w:rPr>
                <w:sz w:val="28"/>
                <w:szCs w:val="28"/>
              </w:rPr>
              <w:t>декабрь</w:t>
            </w:r>
            <w:r w:rsidRPr="00732B5D">
              <w:rPr>
                <w:sz w:val="28"/>
                <w:szCs w:val="28"/>
              </w:rPr>
              <w:t xml:space="preserve"> 2013г.</w:t>
            </w:r>
          </w:p>
        </w:tc>
        <w:tc>
          <w:tcPr>
            <w:tcW w:w="1620" w:type="dxa"/>
          </w:tcPr>
          <w:p w:rsidR="00355935" w:rsidRPr="00732B5D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Январь-</w:t>
            </w:r>
            <w:r w:rsidR="00260145">
              <w:rPr>
                <w:sz w:val="28"/>
                <w:szCs w:val="28"/>
              </w:rPr>
              <w:t>декабрь</w:t>
            </w:r>
            <w:r w:rsidR="002F1C1E">
              <w:rPr>
                <w:sz w:val="28"/>
                <w:szCs w:val="28"/>
              </w:rPr>
              <w:t xml:space="preserve"> 2014г. в % к</w:t>
            </w:r>
            <w:r w:rsidR="002F1C1E">
              <w:rPr>
                <w:sz w:val="28"/>
                <w:szCs w:val="28"/>
              </w:rPr>
              <w:br/>
              <w:t>январю-</w:t>
            </w:r>
            <w:r w:rsidR="00260145">
              <w:rPr>
                <w:sz w:val="28"/>
                <w:szCs w:val="28"/>
              </w:rPr>
              <w:t>декабрю</w:t>
            </w:r>
          </w:p>
          <w:p w:rsidR="00355935" w:rsidRPr="00732B5D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2013г.</w:t>
            </w:r>
          </w:p>
        </w:tc>
      </w:tr>
      <w:tr w:rsidR="00355935" w:rsidRPr="00732B5D" w:rsidTr="002F1C1E">
        <w:trPr>
          <w:cantSplit/>
        </w:trPr>
        <w:tc>
          <w:tcPr>
            <w:tcW w:w="5103" w:type="dxa"/>
          </w:tcPr>
          <w:p w:rsidR="00355935" w:rsidRPr="00732B5D" w:rsidRDefault="00355935" w:rsidP="009C125F">
            <w:pPr>
              <w:keepNext/>
              <w:ind w:left="176" w:hanging="233"/>
              <w:rPr>
                <w:b/>
                <w:sz w:val="28"/>
                <w:szCs w:val="28"/>
              </w:rPr>
            </w:pPr>
            <w:r w:rsidRPr="00732B5D">
              <w:rPr>
                <w:b/>
                <w:sz w:val="28"/>
                <w:szCs w:val="28"/>
              </w:rPr>
              <w:t>Продовольственные товары, кг</w:t>
            </w:r>
          </w:p>
        </w:tc>
        <w:tc>
          <w:tcPr>
            <w:tcW w:w="1377" w:type="dxa"/>
            <w:vAlign w:val="bottom"/>
          </w:tcPr>
          <w:p w:rsidR="00355935" w:rsidRPr="00732B5D" w:rsidRDefault="00355935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355935" w:rsidRPr="00732B5D" w:rsidRDefault="00355935" w:rsidP="009C125F">
            <w:pPr>
              <w:keepNext/>
              <w:ind w:right="28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355935" w:rsidRPr="00732B5D" w:rsidRDefault="00355935" w:rsidP="009C125F">
            <w:pPr>
              <w:keepNext/>
              <w:ind w:right="113"/>
              <w:jc w:val="right"/>
              <w:rPr>
                <w:sz w:val="28"/>
                <w:szCs w:val="28"/>
              </w:rPr>
            </w:pP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103,5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110,9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93,3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Рыба мороженая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331,2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502,7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65,9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79,4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85,0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93,4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lastRenderedPageBreak/>
              <w:t>Масло подсолнечное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399,5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393,0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101,7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Молоко, литров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748,4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791,9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94,5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Яйца, штук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5557,6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5988,3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92,8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Сахар</w:t>
            </w:r>
            <w:r>
              <w:rPr>
                <w:sz w:val="28"/>
                <w:szCs w:val="28"/>
              </w:rPr>
              <w:t>-песок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597,9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784,5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76,2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Хлеб пшеничный </w:t>
            </w:r>
            <w:r>
              <w:rPr>
                <w:sz w:val="28"/>
                <w:szCs w:val="28"/>
              </w:rPr>
              <w:t>1 сорт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956,3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950,6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100,6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Рис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684,5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737,4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92,8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1205,3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1013,0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119,0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Маргарин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328,5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327,8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100,2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2F1C1E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2F1C1E">
              <w:rPr>
                <w:sz w:val="28"/>
                <w:szCs w:val="28"/>
              </w:rPr>
              <w:t>Цитрусовые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319,6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263,2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121,4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Водка обыкновенная, литров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55,5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77,1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72,0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56" w:hanging="113"/>
              <w:rPr>
                <w:b/>
                <w:sz w:val="28"/>
                <w:szCs w:val="28"/>
              </w:rPr>
            </w:pPr>
            <w:r w:rsidRPr="00732B5D">
              <w:rPr>
                <w:b/>
                <w:sz w:val="28"/>
                <w:szCs w:val="28"/>
              </w:rPr>
              <w:t>Непродовольственные товары, штук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Костюм мужской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6,2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6,7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92,5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Пальто женское демисезонное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3,8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4,1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92,7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Телевизор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1,9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73,7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 xml:space="preserve">Холодильник 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1,2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2,8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42,9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Бензин А-</w:t>
            </w:r>
            <w:smartTag w:uri="urn:schemas-microsoft-com:office:smarttags" w:element="metricconverter">
              <w:smartTagPr>
                <w:attr w:name="ProductID" w:val="76, литр"/>
              </w:smartTagPr>
              <w:r w:rsidRPr="00732B5D">
                <w:rPr>
                  <w:sz w:val="28"/>
                  <w:szCs w:val="28"/>
                </w:rPr>
                <w:t>76, литр</w:t>
              </w:r>
            </w:smartTag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1113,4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1125,1</w:t>
            </w: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99,0</w:t>
            </w:r>
          </w:p>
        </w:tc>
      </w:tr>
      <w:tr w:rsidR="00260145" w:rsidRPr="00732B5D" w:rsidTr="00522060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56" w:hanging="113"/>
              <w:rPr>
                <w:b/>
                <w:sz w:val="28"/>
                <w:szCs w:val="28"/>
              </w:rPr>
            </w:pPr>
            <w:r w:rsidRPr="00732B5D">
              <w:rPr>
                <w:b/>
                <w:sz w:val="28"/>
                <w:szCs w:val="28"/>
              </w:rPr>
              <w:t>Платные услуги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жилье в домах</w:t>
            </w:r>
            <w:r w:rsidRPr="00732B5D">
              <w:rPr>
                <w:sz w:val="28"/>
                <w:szCs w:val="28"/>
              </w:rPr>
              <w:t xml:space="preserve"> муниципального жилищного фонда, кв. м общей площади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1651,1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2139,9</w:t>
            </w:r>
          </w:p>
        </w:tc>
        <w:tc>
          <w:tcPr>
            <w:tcW w:w="162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77,2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Плата за электричество (без электроплит), 100 кВт-час.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116,4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111,2</w:t>
            </w:r>
          </w:p>
        </w:tc>
        <w:tc>
          <w:tcPr>
            <w:tcW w:w="162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104,7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Плата за сжиженный газ, платежей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134,8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135,3</w:t>
            </w:r>
          </w:p>
        </w:tc>
        <w:tc>
          <w:tcPr>
            <w:tcW w:w="162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99,6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Поездка в городском муниципальном автобусе, поездок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1979,4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2015,2</w:t>
            </w:r>
          </w:p>
        </w:tc>
        <w:tc>
          <w:tcPr>
            <w:tcW w:w="162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98,2</w:t>
            </w:r>
          </w:p>
        </w:tc>
      </w:tr>
      <w:tr w:rsidR="00260145" w:rsidRPr="00732B5D" w:rsidTr="002F1C1E">
        <w:trPr>
          <w:cantSplit/>
        </w:trPr>
        <w:tc>
          <w:tcPr>
            <w:tcW w:w="5103" w:type="dxa"/>
          </w:tcPr>
          <w:p w:rsidR="00260145" w:rsidRPr="00732B5D" w:rsidRDefault="00260145" w:rsidP="009C125F">
            <w:pPr>
              <w:keepNext/>
              <w:ind w:left="113" w:right="27" w:hanging="113"/>
              <w:rPr>
                <w:sz w:val="28"/>
                <w:szCs w:val="28"/>
              </w:rPr>
            </w:pPr>
            <w:r w:rsidRPr="00732B5D">
              <w:rPr>
                <w:sz w:val="28"/>
                <w:szCs w:val="28"/>
              </w:rPr>
              <w:t>Абонентная плата за домашний телефон, платежей</w:t>
            </w:r>
          </w:p>
        </w:tc>
        <w:tc>
          <w:tcPr>
            <w:tcW w:w="1377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71,3</w:t>
            </w:r>
          </w:p>
        </w:tc>
        <w:tc>
          <w:tcPr>
            <w:tcW w:w="144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71,4</w:t>
            </w:r>
          </w:p>
        </w:tc>
        <w:tc>
          <w:tcPr>
            <w:tcW w:w="1620" w:type="dxa"/>
            <w:vAlign w:val="bottom"/>
          </w:tcPr>
          <w:p w:rsidR="00260145" w:rsidRPr="00260145" w:rsidRDefault="00260145" w:rsidP="009C125F">
            <w:pPr>
              <w:keepNext/>
              <w:ind w:right="28"/>
              <w:jc w:val="right"/>
              <w:rPr>
                <w:snapToGrid w:val="0"/>
                <w:sz w:val="28"/>
                <w:szCs w:val="28"/>
              </w:rPr>
            </w:pPr>
            <w:r w:rsidRPr="00260145">
              <w:rPr>
                <w:snapToGrid w:val="0"/>
                <w:sz w:val="28"/>
                <w:szCs w:val="28"/>
              </w:rPr>
              <w:t>99,9</w:t>
            </w:r>
          </w:p>
        </w:tc>
      </w:tr>
    </w:tbl>
    <w:p w:rsidR="00355935" w:rsidRPr="00732B5D" w:rsidRDefault="00355935" w:rsidP="009C125F">
      <w:pPr>
        <w:keepNext/>
        <w:ind w:firstLine="567"/>
        <w:jc w:val="both"/>
        <w:rPr>
          <w:sz w:val="28"/>
          <w:szCs w:val="28"/>
        </w:rPr>
      </w:pPr>
    </w:p>
    <w:p w:rsidR="00355935" w:rsidRPr="00732B5D" w:rsidRDefault="00355935" w:rsidP="009C125F">
      <w:pPr>
        <w:keepNext/>
        <w:ind w:firstLine="567"/>
        <w:jc w:val="both"/>
        <w:rPr>
          <w:color w:val="000000"/>
          <w:sz w:val="28"/>
          <w:szCs w:val="28"/>
        </w:rPr>
      </w:pPr>
      <w:r w:rsidRPr="00732B5D">
        <w:rPr>
          <w:sz w:val="28"/>
          <w:szCs w:val="28"/>
        </w:rPr>
        <w:t xml:space="preserve">Просроченной задолженности по заработной плате </w:t>
      </w:r>
      <w:r w:rsidRPr="00732B5D">
        <w:rPr>
          <w:bCs/>
          <w:sz w:val="28"/>
          <w:szCs w:val="28"/>
        </w:rPr>
        <w:t>(по данным, полученным от организаций, кроме субъектов малого предпринимательства)</w:t>
      </w:r>
      <w:r w:rsidRPr="00732B5D">
        <w:rPr>
          <w:sz w:val="28"/>
          <w:szCs w:val="28"/>
        </w:rPr>
        <w:t xml:space="preserve"> по кругу наблюдаемых видов экономической деятельности </w:t>
      </w:r>
      <w:r w:rsidRPr="00732B5D">
        <w:rPr>
          <w:color w:val="000000"/>
          <w:sz w:val="28"/>
          <w:szCs w:val="28"/>
        </w:rPr>
        <w:t xml:space="preserve">на </w:t>
      </w:r>
      <w:r w:rsidRPr="00732B5D">
        <w:rPr>
          <w:sz w:val="28"/>
          <w:szCs w:val="28"/>
        </w:rPr>
        <w:t xml:space="preserve">1 </w:t>
      </w:r>
      <w:r w:rsidR="00BF2E39">
        <w:rPr>
          <w:sz w:val="28"/>
          <w:szCs w:val="28"/>
        </w:rPr>
        <w:t>января</w:t>
      </w:r>
      <w:r w:rsidRPr="00732B5D">
        <w:rPr>
          <w:sz w:val="28"/>
          <w:szCs w:val="28"/>
        </w:rPr>
        <w:t xml:space="preserve"> </w:t>
      </w:r>
      <w:r w:rsidR="00C41BCF">
        <w:rPr>
          <w:color w:val="000000"/>
          <w:sz w:val="28"/>
          <w:szCs w:val="28"/>
        </w:rPr>
        <w:t>2015</w:t>
      </w:r>
      <w:r w:rsidRPr="00732B5D">
        <w:rPr>
          <w:color w:val="000000"/>
          <w:sz w:val="28"/>
          <w:szCs w:val="28"/>
        </w:rPr>
        <w:t xml:space="preserve"> года по город</w:t>
      </w:r>
      <w:r w:rsidR="006B3938">
        <w:rPr>
          <w:color w:val="000000"/>
          <w:sz w:val="28"/>
          <w:szCs w:val="28"/>
        </w:rPr>
        <w:t>скому округу г.Благовещенску не наблюдалось</w:t>
      </w:r>
      <w:r w:rsidRPr="00732B5D">
        <w:rPr>
          <w:color w:val="000000"/>
          <w:sz w:val="28"/>
          <w:szCs w:val="28"/>
        </w:rPr>
        <w:t>.</w:t>
      </w:r>
    </w:p>
    <w:p w:rsidR="00355935" w:rsidRPr="00CE6DEF" w:rsidRDefault="00355935" w:rsidP="009C125F">
      <w:pPr>
        <w:pStyle w:val="2"/>
        <w:spacing w:before="0" w:after="0"/>
        <w:rPr>
          <w:sz w:val="28"/>
          <w:szCs w:val="28"/>
          <w:highlight w:val="yellow"/>
        </w:rPr>
      </w:pPr>
      <w:bookmarkStart w:id="40" w:name="_Toc39393676"/>
      <w:bookmarkStart w:id="41" w:name="_Toc101323450"/>
      <w:bookmarkStart w:id="42" w:name="_Toc160872224"/>
      <w:bookmarkStart w:id="43" w:name="_Toc348434731"/>
    </w:p>
    <w:p w:rsidR="00355935" w:rsidRPr="00536639" w:rsidRDefault="00355935" w:rsidP="009C125F">
      <w:pPr>
        <w:pStyle w:val="2"/>
        <w:spacing w:before="0" w:after="0"/>
        <w:rPr>
          <w:sz w:val="28"/>
          <w:szCs w:val="28"/>
        </w:rPr>
      </w:pPr>
      <w:r w:rsidRPr="00536639">
        <w:rPr>
          <w:sz w:val="28"/>
          <w:szCs w:val="28"/>
        </w:rPr>
        <w:t>Рынок труда</w:t>
      </w:r>
      <w:bookmarkEnd w:id="40"/>
      <w:bookmarkEnd w:id="41"/>
      <w:bookmarkEnd w:id="42"/>
      <w:bookmarkEnd w:id="43"/>
    </w:p>
    <w:p w:rsidR="00355935" w:rsidRPr="00536639" w:rsidRDefault="00355935" w:rsidP="009C125F">
      <w:pPr>
        <w:keepNext/>
        <w:ind w:firstLine="567"/>
        <w:jc w:val="both"/>
        <w:rPr>
          <w:sz w:val="28"/>
          <w:szCs w:val="28"/>
        </w:rPr>
      </w:pPr>
    </w:p>
    <w:p w:rsidR="00355935" w:rsidRPr="00536639" w:rsidRDefault="00BF2E39" w:rsidP="009C125F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январе-декабре  </w:t>
      </w:r>
      <w:r w:rsidR="00355935">
        <w:rPr>
          <w:color w:val="000000"/>
          <w:sz w:val="28"/>
          <w:szCs w:val="28"/>
        </w:rPr>
        <w:t>2014</w:t>
      </w:r>
      <w:r w:rsidR="00355935" w:rsidRPr="00536639">
        <w:rPr>
          <w:color w:val="000000"/>
          <w:sz w:val="28"/>
          <w:szCs w:val="28"/>
        </w:rPr>
        <w:t xml:space="preserve"> года численность работающих </w:t>
      </w:r>
      <w:r w:rsidR="00355935" w:rsidRPr="00536639">
        <w:rPr>
          <w:sz w:val="28"/>
          <w:szCs w:val="28"/>
        </w:rPr>
        <w:t xml:space="preserve">на предприятиях, не относящихся к субъектам малого предпринимательства городского округа </w:t>
      </w:r>
      <w:r w:rsidR="00355935" w:rsidRPr="00536639">
        <w:rPr>
          <w:sz w:val="28"/>
          <w:szCs w:val="28"/>
        </w:rPr>
        <w:lastRenderedPageBreak/>
        <w:t xml:space="preserve">г. Благовещенска составила </w:t>
      </w:r>
      <w:r w:rsidR="000D200D">
        <w:rPr>
          <w:sz w:val="28"/>
          <w:szCs w:val="28"/>
        </w:rPr>
        <w:t>77 126</w:t>
      </w:r>
      <w:r w:rsidR="00355935" w:rsidRPr="00536639">
        <w:rPr>
          <w:sz w:val="28"/>
          <w:szCs w:val="28"/>
        </w:rPr>
        <w:t xml:space="preserve"> человека и увелич</w:t>
      </w:r>
      <w:r w:rsidR="00326387">
        <w:rPr>
          <w:sz w:val="28"/>
          <w:szCs w:val="28"/>
        </w:rPr>
        <w:t xml:space="preserve">илась </w:t>
      </w:r>
      <w:r w:rsidR="000D200D">
        <w:rPr>
          <w:sz w:val="28"/>
          <w:szCs w:val="28"/>
        </w:rPr>
        <w:t>по сравнению с январем-декабрем</w:t>
      </w:r>
      <w:r w:rsidR="00355935">
        <w:rPr>
          <w:sz w:val="28"/>
          <w:szCs w:val="28"/>
        </w:rPr>
        <w:t xml:space="preserve"> 2013</w:t>
      </w:r>
      <w:r w:rsidR="00355935" w:rsidRPr="00536639">
        <w:rPr>
          <w:sz w:val="28"/>
          <w:szCs w:val="28"/>
        </w:rPr>
        <w:t xml:space="preserve"> года на </w:t>
      </w:r>
      <w:r w:rsidR="000D200D">
        <w:rPr>
          <w:sz w:val="28"/>
          <w:szCs w:val="28"/>
        </w:rPr>
        <w:t>38</w:t>
      </w:r>
      <w:r w:rsidR="00326387">
        <w:rPr>
          <w:sz w:val="28"/>
          <w:szCs w:val="28"/>
        </w:rPr>
        <w:t>0</w:t>
      </w:r>
      <w:r w:rsidR="00355935" w:rsidRPr="00536639">
        <w:rPr>
          <w:sz w:val="28"/>
          <w:szCs w:val="28"/>
        </w:rPr>
        <w:t xml:space="preserve"> человек, или на </w:t>
      </w:r>
      <w:r w:rsidR="0002491B">
        <w:rPr>
          <w:sz w:val="28"/>
          <w:szCs w:val="28"/>
        </w:rPr>
        <w:t>0</w:t>
      </w:r>
      <w:r w:rsidR="00355935" w:rsidRPr="00536639">
        <w:rPr>
          <w:sz w:val="28"/>
          <w:szCs w:val="28"/>
        </w:rPr>
        <w:t>,</w:t>
      </w:r>
      <w:r w:rsidR="000D200D">
        <w:rPr>
          <w:sz w:val="28"/>
          <w:szCs w:val="28"/>
        </w:rPr>
        <w:t>5</w:t>
      </w:r>
      <w:r w:rsidR="00355935" w:rsidRPr="00536639">
        <w:rPr>
          <w:sz w:val="28"/>
          <w:szCs w:val="28"/>
        </w:rPr>
        <w:t>%.</w:t>
      </w:r>
    </w:p>
    <w:p w:rsidR="009C125F" w:rsidRPr="009C125F" w:rsidRDefault="009C125F" w:rsidP="009C125F">
      <w:pPr>
        <w:keepNext/>
        <w:ind w:firstLine="567"/>
        <w:jc w:val="both"/>
        <w:rPr>
          <w:sz w:val="28"/>
          <w:szCs w:val="28"/>
        </w:rPr>
      </w:pPr>
      <w:r w:rsidRPr="009C125F">
        <w:rPr>
          <w:sz w:val="28"/>
          <w:szCs w:val="28"/>
        </w:rPr>
        <w:t xml:space="preserve">На 1 января 2015 года численность незанятых граждан, обратившихся в органы службы занятости за предоставлением услуг, насчитывала 2170 человек, из них официально зарегистрированы в качестве </w:t>
      </w:r>
      <w:r w:rsidRPr="009C125F">
        <w:rPr>
          <w:b/>
          <w:sz w:val="28"/>
          <w:szCs w:val="28"/>
        </w:rPr>
        <w:t>безработных</w:t>
      </w:r>
      <w:r w:rsidRPr="009C125F">
        <w:rPr>
          <w:sz w:val="28"/>
          <w:szCs w:val="28"/>
        </w:rPr>
        <w:t xml:space="preserve"> 1847человек. </w:t>
      </w:r>
    </w:p>
    <w:p w:rsidR="009C125F" w:rsidRPr="009C125F" w:rsidRDefault="009C125F" w:rsidP="009C125F">
      <w:pPr>
        <w:keepNext/>
        <w:ind w:firstLine="567"/>
        <w:jc w:val="both"/>
        <w:rPr>
          <w:sz w:val="28"/>
          <w:szCs w:val="28"/>
        </w:rPr>
      </w:pPr>
      <w:r w:rsidRPr="009C125F">
        <w:rPr>
          <w:sz w:val="28"/>
          <w:szCs w:val="28"/>
        </w:rPr>
        <w:t xml:space="preserve">Из числа зарегистрированных безработных 1435 человек получали пособие по безработице (в январе-декабре 2013г. – 1342человека). </w:t>
      </w:r>
    </w:p>
    <w:p w:rsidR="009C125F" w:rsidRPr="009C125F" w:rsidRDefault="009C125F" w:rsidP="009C125F">
      <w:pPr>
        <w:keepNext/>
        <w:ind w:firstLine="567"/>
        <w:jc w:val="both"/>
        <w:rPr>
          <w:sz w:val="28"/>
          <w:szCs w:val="28"/>
        </w:rPr>
      </w:pPr>
      <w:r w:rsidRPr="009C125F">
        <w:rPr>
          <w:sz w:val="28"/>
          <w:szCs w:val="28"/>
        </w:rPr>
        <w:t xml:space="preserve">Число </w:t>
      </w:r>
      <w:r w:rsidRPr="009C125F">
        <w:rPr>
          <w:b/>
          <w:sz w:val="28"/>
          <w:szCs w:val="28"/>
        </w:rPr>
        <w:t>вакансий</w:t>
      </w:r>
      <w:r w:rsidRPr="009C125F">
        <w:rPr>
          <w:sz w:val="28"/>
          <w:szCs w:val="28"/>
        </w:rPr>
        <w:t>, заявленных предприятиями и организациями в органы государственной службы занятости, по сравнению с декабрем 2013 года увеличилось на 3865 единиц и составило на 1 января 2015 года 4405 мест.</w:t>
      </w:r>
    </w:p>
    <w:p w:rsidR="00355935" w:rsidRPr="00536639" w:rsidRDefault="00355935" w:rsidP="009C125F">
      <w:pPr>
        <w:keepNext/>
        <w:ind w:firstLine="567"/>
        <w:jc w:val="both"/>
        <w:rPr>
          <w:sz w:val="28"/>
          <w:szCs w:val="28"/>
        </w:rPr>
      </w:pPr>
    </w:p>
    <w:p w:rsidR="00355935" w:rsidRPr="00536639" w:rsidRDefault="00355935" w:rsidP="009C125F">
      <w:pPr>
        <w:pStyle w:val="2"/>
        <w:spacing w:before="0" w:after="0"/>
        <w:rPr>
          <w:sz w:val="28"/>
          <w:szCs w:val="28"/>
        </w:rPr>
      </w:pPr>
      <w:r w:rsidRPr="00536639">
        <w:rPr>
          <w:sz w:val="28"/>
          <w:szCs w:val="28"/>
        </w:rPr>
        <w:t>Демография</w:t>
      </w:r>
    </w:p>
    <w:p w:rsidR="00355935" w:rsidRPr="00CE6DEF" w:rsidRDefault="00355935" w:rsidP="009C125F">
      <w:pPr>
        <w:keepNext/>
        <w:rPr>
          <w:highlight w:val="yellow"/>
        </w:rPr>
      </w:pPr>
    </w:p>
    <w:p w:rsidR="00DA5B12" w:rsidRDefault="00D219A4" w:rsidP="009C125F">
      <w:pPr>
        <w:keepNext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январе-декабре</w:t>
      </w:r>
      <w:r w:rsidR="0002491B" w:rsidRPr="0002491B">
        <w:rPr>
          <w:sz w:val="28"/>
          <w:szCs w:val="28"/>
        </w:rPr>
        <w:t xml:space="preserve"> 2014 года по сравнению с январем-</w:t>
      </w:r>
      <w:r>
        <w:rPr>
          <w:sz w:val="28"/>
          <w:szCs w:val="28"/>
        </w:rPr>
        <w:t>декабрем</w:t>
      </w:r>
      <w:r w:rsidR="0002491B" w:rsidRPr="0002491B">
        <w:rPr>
          <w:sz w:val="28"/>
          <w:szCs w:val="28"/>
        </w:rPr>
        <w:t xml:space="preserve"> 2013 года отмечено уменьшение числа </w:t>
      </w:r>
      <w:r>
        <w:rPr>
          <w:sz w:val="28"/>
          <w:szCs w:val="28"/>
        </w:rPr>
        <w:t>родившихся на 66</w:t>
      </w:r>
      <w:r w:rsidR="00930AEC">
        <w:rPr>
          <w:sz w:val="28"/>
          <w:szCs w:val="28"/>
        </w:rPr>
        <w:t xml:space="preserve"> человека, или на </w:t>
      </w:r>
      <w:r>
        <w:rPr>
          <w:sz w:val="28"/>
          <w:szCs w:val="28"/>
        </w:rPr>
        <w:t>2,3</w:t>
      </w:r>
      <w:r w:rsidR="0002491B" w:rsidRPr="0002491B">
        <w:rPr>
          <w:sz w:val="28"/>
          <w:szCs w:val="28"/>
        </w:rPr>
        <w:t>%,</w:t>
      </w:r>
      <w:r w:rsidR="00930AEC">
        <w:rPr>
          <w:sz w:val="28"/>
          <w:szCs w:val="28"/>
        </w:rPr>
        <w:t xml:space="preserve"> число умерших увеличилось на </w:t>
      </w:r>
      <w:r>
        <w:rPr>
          <w:sz w:val="28"/>
          <w:szCs w:val="28"/>
        </w:rPr>
        <w:t>78</w:t>
      </w:r>
      <w:r w:rsidR="00930AEC">
        <w:rPr>
          <w:sz w:val="28"/>
          <w:szCs w:val="28"/>
        </w:rPr>
        <w:t xml:space="preserve"> человека, или на </w:t>
      </w:r>
      <w:r>
        <w:rPr>
          <w:sz w:val="28"/>
          <w:szCs w:val="28"/>
        </w:rPr>
        <w:t>3,2</w:t>
      </w:r>
      <w:r w:rsidR="0002491B" w:rsidRPr="0002491B">
        <w:rPr>
          <w:sz w:val="28"/>
          <w:szCs w:val="28"/>
        </w:rPr>
        <w:t>%. В целом по городскому округу г.Благовещенска превышение родив</w:t>
      </w:r>
      <w:r>
        <w:rPr>
          <w:sz w:val="28"/>
          <w:szCs w:val="28"/>
        </w:rPr>
        <w:t>шихся над умершими составило 15,5</w:t>
      </w:r>
      <w:r w:rsidR="00930AEC">
        <w:rPr>
          <w:sz w:val="28"/>
          <w:szCs w:val="28"/>
        </w:rPr>
        <w:t>% против 2</w:t>
      </w:r>
      <w:r>
        <w:rPr>
          <w:sz w:val="28"/>
          <w:szCs w:val="28"/>
        </w:rPr>
        <w:t>2,1</w:t>
      </w:r>
      <w:r w:rsidR="00930AEC">
        <w:rPr>
          <w:sz w:val="28"/>
          <w:szCs w:val="28"/>
        </w:rPr>
        <w:t>% в январе-</w:t>
      </w:r>
      <w:r>
        <w:rPr>
          <w:sz w:val="28"/>
          <w:szCs w:val="28"/>
        </w:rPr>
        <w:t>декабре</w:t>
      </w:r>
      <w:r w:rsidR="0002491B" w:rsidRPr="0002491B">
        <w:rPr>
          <w:sz w:val="28"/>
          <w:szCs w:val="28"/>
        </w:rPr>
        <w:t xml:space="preserve"> 2013 года.</w:t>
      </w:r>
    </w:p>
    <w:p w:rsidR="00355935" w:rsidRPr="00536639" w:rsidRDefault="00355935" w:rsidP="009C125F">
      <w:pPr>
        <w:keepNext/>
        <w:ind w:firstLine="540"/>
        <w:jc w:val="right"/>
        <w:rPr>
          <w:sz w:val="28"/>
          <w:szCs w:val="28"/>
        </w:rPr>
      </w:pPr>
      <w:r w:rsidRPr="00536639">
        <w:rPr>
          <w:sz w:val="28"/>
          <w:szCs w:val="28"/>
        </w:rPr>
        <w:t>Таблица 25</w:t>
      </w:r>
    </w:p>
    <w:p w:rsidR="00355935" w:rsidRPr="00536639" w:rsidRDefault="00355935" w:rsidP="009C125F">
      <w:pPr>
        <w:pStyle w:val="a9"/>
        <w:keepNext/>
        <w:rPr>
          <w:sz w:val="28"/>
          <w:szCs w:val="28"/>
        </w:rPr>
      </w:pPr>
      <w:r w:rsidRPr="00536639">
        <w:rPr>
          <w:sz w:val="28"/>
          <w:szCs w:val="28"/>
        </w:rPr>
        <w:t>Показатели естественного движения населения</w:t>
      </w:r>
    </w:p>
    <w:p w:rsidR="00355935" w:rsidRPr="00536639" w:rsidRDefault="00355935" w:rsidP="009C125F">
      <w:pPr>
        <w:pStyle w:val="a9"/>
        <w:keepNext/>
        <w:rPr>
          <w:sz w:val="28"/>
          <w:szCs w:val="28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1080"/>
        <w:gridCol w:w="1080"/>
        <w:gridCol w:w="1080"/>
        <w:gridCol w:w="1080"/>
        <w:gridCol w:w="1800"/>
      </w:tblGrid>
      <w:tr w:rsidR="00355935" w:rsidRPr="00536639" w:rsidTr="00720CDF">
        <w:trPr>
          <w:cantSplit/>
          <w:tblHeader/>
        </w:trPr>
        <w:tc>
          <w:tcPr>
            <w:tcW w:w="3240" w:type="dxa"/>
            <w:vMerge w:val="restart"/>
          </w:tcPr>
          <w:p w:rsidR="00355935" w:rsidRPr="00536639" w:rsidRDefault="00355935" w:rsidP="009C125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Align w:val="bottom"/>
          </w:tcPr>
          <w:p w:rsidR="00355935" w:rsidRPr="0002491B" w:rsidRDefault="001131BA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D219A4">
              <w:rPr>
                <w:sz w:val="28"/>
                <w:szCs w:val="28"/>
              </w:rPr>
              <w:t>сентябрь</w:t>
            </w:r>
            <w:r w:rsidR="0002491B" w:rsidRPr="0002491B">
              <w:rPr>
                <w:sz w:val="28"/>
                <w:szCs w:val="28"/>
              </w:rPr>
              <w:t xml:space="preserve"> 2014г</w:t>
            </w:r>
          </w:p>
        </w:tc>
        <w:tc>
          <w:tcPr>
            <w:tcW w:w="1800" w:type="dxa"/>
            <w:vMerge w:val="restart"/>
            <w:vAlign w:val="bottom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  <w:u w:val="single"/>
              </w:rPr>
              <w:t>Справочно</w:t>
            </w:r>
            <w:r w:rsidRPr="00536639">
              <w:rPr>
                <w:sz w:val="28"/>
                <w:szCs w:val="28"/>
              </w:rPr>
              <w:t>:</w:t>
            </w:r>
            <w:r w:rsidRPr="00536639">
              <w:rPr>
                <w:sz w:val="28"/>
                <w:szCs w:val="28"/>
              </w:rPr>
              <w:br/>
              <w:t>по област</w:t>
            </w:r>
            <w:r w:rsidR="001131BA">
              <w:rPr>
                <w:sz w:val="28"/>
                <w:szCs w:val="28"/>
              </w:rPr>
              <w:t>и на</w:t>
            </w:r>
            <w:r w:rsidR="00D219A4">
              <w:rPr>
                <w:sz w:val="28"/>
                <w:szCs w:val="28"/>
              </w:rPr>
              <w:t xml:space="preserve"> 1000 населения, январь-декабрь 2013</w:t>
            </w:r>
            <w:r w:rsidRPr="00536639">
              <w:rPr>
                <w:sz w:val="28"/>
                <w:szCs w:val="28"/>
              </w:rPr>
              <w:t>г.</w:t>
            </w:r>
          </w:p>
        </w:tc>
      </w:tr>
      <w:tr w:rsidR="00355935" w:rsidRPr="00536639" w:rsidTr="00720CDF">
        <w:trPr>
          <w:cantSplit/>
          <w:tblHeader/>
        </w:trPr>
        <w:tc>
          <w:tcPr>
            <w:tcW w:w="3240" w:type="dxa"/>
            <w:vMerge/>
          </w:tcPr>
          <w:p w:rsidR="00355935" w:rsidRPr="00536639" w:rsidRDefault="00355935" w:rsidP="009C125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человек</w:t>
            </w:r>
          </w:p>
        </w:tc>
        <w:tc>
          <w:tcPr>
            <w:tcW w:w="2160" w:type="dxa"/>
            <w:gridSpan w:val="2"/>
            <w:vAlign w:val="bottom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на 1000</w:t>
            </w:r>
            <w:r w:rsidRPr="00536639">
              <w:rPr>
                <w:sz w:val="28"/>
                <w:szCs w:val="28"/>
              </w:rPr>
              <w:br/>
              <w:t>населения</w:t>
            </w:r>
          </w:p>
        </w:tc>
        <w:tc>
          <w:tcPr>
            <w:tcW w:w="1800" w:type="dxa"/>
            <w:vMerge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355935" w:rsidRPr="00CE6DEF" w:rsidTr="00720CDF">
        <w:trPr>
          <w:cantSplit/>
          <w:trHeight w:val="215"/>
          <w:tblHeader/>
        </w:trPr>
        <w:tc>
          <w:tcPr>
            <w:tcW w:w="3240" w:type="dxa"/>
            <w:vMerge/>
          </w:tcPr>
          <w:p w:rsidR="00355935" w:rsidRPr="00536639" w:rsidRDefault="00355935" w:rsidP="009C125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2014г.</w:t>
            </w:r>
          </w:p>
        </w:tc>
        <w:tc>
          <w:tcPr>
            <w:tcW w:w="1080" w:type="dxa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2013г.</w:t>
            </w:r>
          </w:p>
        </w:tc>
        <w:tc>
          <w:tcPr>
            <w:tcW w:w="1080" w:type="dxa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2014г.</w:t>
            </w:r>
          </w:p>
        </w:tc>
        <w:tc>
          <w:tcPr>
            <w:tcW w:w="1080" w:type="dxa"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2013г.</w:t>
            </w:r>
          </w:p>
        </w:tc>
        <w:tc>
          <w:tcPr>
            <w:tcW w:w="1800" w:type="dxa"/>
            <w:vMerge/>
          </w:tcPr>
          <w:p w:rsidR="00355935" w:rsidRPr="00536639" w:rsidRDefault="00355935" w:rsidP="009C125F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D219A4" w:rsidRPr="00930AEC" w:rsidTr="00720CDF">
        <w:trPr>
          <w:cantSplit/>
        </w:trPr>
        <w:tc>
          <w:tcPr>
            <w:tcW w:w="3240" w:type="dxa"/>
          </w:tcPr>
          <w:p w:rsidR="00D219A4" w:rsidRPr="00536639" w:rsidRDefault="00D219A4" w:rsidP="009C125F">
            <w:pPr>
              <w:keepNext/>
              <w:jc w:val="both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Родившихся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spacing w:before="120"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2805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spacing w:before="120"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2871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spacing w:before="120"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12,4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spacing w:before="120"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12,9</w:t>
            </w:r>
          </w:p>
        </w:tc>
        <w:tc>
          <w:tcPr>
            <w:tcW w:w="1800" w:type="dxa"/>
          </w:tcPr>
          <w:p w:rsidR="00D219A4" w:rsidRPr="00D219A4" w:rsidRDefault="00D219A4" w:rsidP="009C125F">
            <w:pPr>
              <w:keepNext/>
              <w:spacing w:before="120"/>
              <w:ind w:right="639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13,8</w:t>
            </w:r>
          </w:p>
        </w:tc>
      </w:tr>
      <w:tr w:rsidR="00D219A4" w:rsidRPr="00930AEC" w:rsidTr="00720CDF">
        <w:trPr>
          <w:cantSplit/>
        </w:trPr>
        <w:tc>
          <w:tcPr>
            <w:tcW w:w="3240" w:type="dxa"/>
          </w:tcPr>
          <w:p w:rsidR="00D219A4" w:rsidRPr="00536639" w:rsidRDefault="00D219A4" w:rsidP="009C125F">
            <w:pPr>
              <w:keepNext/>
              <w:jc w:val="both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Умерших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2429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2351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10,8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10,5</w:t>
            </w:r>
          </w:p>
        </w:tc>
        <w:tc>
          <w:tcPr>
            <w:tcW w:w="1800" w:type="dxa"/>
          </w:tcPr>
          <w:p w:rsidR="00D219A4" w:rsidRPr="00D219A4" w:rsidRDefault="00D219A4" w:rsidP="009C125F">
            <w:pPr>
              <w:keepNext/>
              <w:ind w:right="639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13,9</w:t>
            </w:r>
          </w:p>
        </w:tc>
      </w:tr>
      <w:tr w:rsidR="00D219A4" w:rsidRPr="00930AEC" w:rsidTr="00720CDF">
        <w:trPr>
          <w:cantSplit/>
        </w:trPr>
        <w:tc>
          <w:tcPr>
            <w:tcW w:w="3240" w:type="dxa"/>
          </w:tcPr>
          <w:p w:rsidR="00D219A4" w:rsidRPr="00536639" w:rsidRDefault="00D219A4" w:rsidP="009C125F">
            <w:pPr>
              <w:keepNext/>
              <w:ind w:right="-70"/>
              <w:jc w:val="both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Естественный прирост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376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520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1,6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2,3</w:t>
            </w:r>
          </w:p>
        </w:tc>
        <w:tc>
          <w:tcPr>
            <w:tcW w:w="1800" w:type="dxa"/>
          </w:tcPr>
          <w:p w:rsidR="00D219A4" w:rsidRPr="00D219A4" w:rsidRDefault="00D219A4" w:rsidP="009C125F">
            <w:pPr>
              <w:keepNext/>
              <w:ind w:right="639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-0,1</w:t>
            </w:r>
          </w:p>
        </w:tc>
      </w:tr>
      <w:tr w:rsidR="00D219A4" w:rsidRPr="00930AEC" w:rsidTr="00720CDF">
        <w:trPr>
          <w:cantSplit/>
        </w:trPr>
        <w:tc>
          <w:tcPr>
            <w:tcW w:w="3240" w:type="dxa"/>
          </w:tcPr>
          <w:p w:rsidR="00D219A4" w:rsidRPr="00536639" w:rsidRDefault="00D219A4" w:rsidP="009C125F">
            <w:pPr>
              <w:keepNext/>
              <w:jc w:val="both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Браков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1886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1917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8,4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8,6</w:t>
            </w:r>
          </w:p>
        </w:tc>
        <w:tc>
          <w:tcPr>
            <w:tcW w:w="1800" w:type="dxa"/>
          </w:tcPr>
          <w:p w:rsidR="00D219A4" w:rsidRPr="00D219A4" w:rsidRDefault="00D219A4" w:rsidP="009C125F">
            <w:pPr>
              <w:keepNext/>
              <w:ind w:right="639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8,8</w:t>
            </w:r>
          </w:p>
        </w:tc>
      </w:tr>
      <w:tr w:rsidR="00D219A4" w:rsidRPr="00930AEC" w:rsidTr="00720CDF">
        <w:trPr>
          <w:cantSplit/>
        </w:trPr>
        <w:tc>
          <w:tcPr>
            <w:tcW w:w="3240" w:type="dxa"/>
          </w:tcPr>
          <w:p w:rsidR="00D219A4" w:rsidRPr="00536639" w:rsidRDefault="00D219A4" w:rsidP="009C125F">
            <w:pPr>
              <w:keepNext/>
              <w:jc w:val="both"/>
              <w:rPr>
                <w:sz w:val="28"/>
                <w:szCs w:val="28"/>
              </w:rPr>
            </w:pPr>
            <w:r w:rsidRPr="00536639">
              <w:rPr>
                <w:sz w:val="28"/>
                <w:szCs w:val="28"/>
              </w:rPr>
              <w:t>Разводов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1307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1267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5,8</w:t>
            </w:r>
          </w:p>
        </w:tc>
        <w:tc>
          <w:tcPr>
            <w:tcW w:w="1080" w:type="dxa"/>
          </w:tcPr>
          <w:p w:rsidR="00D219A4" w:rsidRPr="00D219A4" w:rsidRDefault="00D219A4" w:rsidP="009C125F">
            <w:pPr>
              <w:keepNext/>
              <w:ind w:left="57" w:right="72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5,7</w:t>
            </w:r>
          </w:p>
        </w:tc>
        <w:tc>
          <w:tcPr>
            <w:tcW w:w="1800" w:type="dxa"/>
          </w:tcPr>
          <w:p w:rsidR="00D219A4" w:rsidRPr="00D219A4" w:rsidRDefault="00D219A4" w:rsidP="009C125F">
            <w:pPr>
              <w:keepNext/>
              <w:ind w:right="639"/>
              <w:jc w:val="right"/>
              <w:rPr>
                <w:sz w:val="28"/>
                <w:szCs w:val="28"/>
              </w:rPr>
            </w:pPr>
            <w:r w:rsidRPr="00D219A4">
              <w:rPr>
                <w:sz w:val="28"/>
                <w:szCs w:val="28"/>
              </w:rPr>
              <w:t>6,1</w:t>
            </w:r>
          </w:p>
        </w:tc>
      </w:tr>
    </w:tbl>
    <w:p w:rsidR="0002491B" w:rsidRPr="0002491B" w:rsidRDefault="0002491B" w:rsidP="009C125F">
      <w:pPr>
        <w:keepNext/>
        <w:ind w:firstLine="567"/>
        <w:jc w:val="both"/>
        <w:rPr>
          <w:sz w:val="28"/>
          <w:szCs w:val="28"/>
        </w:rPr>
      </w:pPr>
      <w:r w:rsidRPr="0002491B">
        <w:rPr>
          <w:sz w:val="28"/>
          <w:szCs w:val="28"/>
        </w:rPr>
        <w:t xml:space="preserve">Величина </w:t>
      </w:r>
      <w:r w:rsidRPr="0002491B">
        <w:rPr>
          <w:b/>
          <w:sz w:val="28"/>
          <w:szCs w:val="28"/>
        </w:rPr>
        <w:t xml:space="preserve">естественного прироста </w:t>
      </w:r>
      <w:r w:rsidR="00D219A4">
        <w:rPr>
          <w:sz w:val="28"/>
          <w:szCs w:val="28"/>
        </w:rPr>
        <w:t>за январь-декабрь</w:t>
      </w:r>
      <w:r w:rsidR="00D735E3">
        <w:rPr>
          <w:sz w:val="28"/>
          <w:szCs w:val="28"/>
        </w:rPr>
        <w:t xml:space="preserve"> 2014 года на </w:t>
      </w:r>
      <w:r w:rsidR="00D219A4">
        <w:rPr>
          <w:sz w:val="28"/>
          <w:szCs w:val="28"/>
        </w:rPr>
        <w:t>144</w:t>
      </w:r>
      <w:r w:rsidRPr="0002491B">
        <w:rPr>
          <w:sz w:val="28"/>
          <w:szCs w:val="28"/>
        </w:rPr>
        <w:t xml:space="preserve"> ч</w:t>
      </w:r>
      <w:r w:rsidR="00D735E3">
        <w:rPr>
          <w:sz w:val="28"/>
          <w:szCs w:val="28"/>
        </w:rPr>
        <w:t>еловек меньше, чем в январе-</w:t>
      </w:r>
      <w:r w:rsidR="00D219A4">
        <w:rPr>
          <w:sz w:val="28"/>
          <w:szCs w:val="28"/>
        </w:rPr>
        <w:t>декабре</w:t>
      </w:r>
      <w:r w:rsidRPr="0002491B">
        <w:rPr>
          <w:sz w:val="28"/>
          <w:szCs w:val="28"/>
        </w:rPr>
        <w:t xml:space="preserve"> 2013 года. По области за январь-</w:t>
      </w:r>
      <w:r w:rsidR="00D219A4">
        <w:rPr>
          <w:sz w:val="28"/>
          <w:szCs w:val="28"/>
        </w:rPr>
        <w:t>декабрь</w:t>
      </w:r>
      <w:r w:rsidRPr="0002491B">
        <w:rPr>
          <w:sz w:val="28"/>
          <w:szCs w:val="28"/>
        </w:rPr>
        <w:t xml:space="preserve"> 2014 года естественная убыль</w:t>
      </w:r>
      <w:r w:rsidR="00D219A4">
        <w:rPr>
          <w:sz w:val="28"/>
          <w:szCs w:val="28"/>
        </w:rPr>
        <w:t xml:space="preserve"> составила 104</w:t>
      </w:r>
      <w:r w:rsidRPr="0002491B">
        <w:rPr>
          <w:sz w:val="28"/>
          <w:szCs w:val="28"/>
        </w:rPr>
        <w:t xml:space="preserve"> человек.</w:t>
      </w:r>
    </w:p>
    <w:p w:rsidR="00355935" w:rsidRDefault="00355935" w:rsidP="009C125F">
      <w:pPr>
        <w:keepNext/>
        <w:ind w:firstLine="567"/>
        <w:jc w:val="both"/>
        <w:rPr>
          <w:sz w:val="28"/>
          <w:szCs w:val="28"/>
        </w:rPr>
      </w:pPr>
      <w:r w:rsidRPr="00C02EF4">
        <w:rPr>
          <w:b/>
          <w:sz w:val="28"/>
          <w:szCs w:val="28"/>
        </w:rPr>
        <w:t xml:space="preserve">Миграционная ситуация </w:t>
      </w:r>
      <w:r w:rsidRPr="00C02EF4">
        <w:rPr>
          <w:sz w:val="28"/>
          <w:szCs w:val="28"/>
        </w:rPr>
        <w:t>в муниципальном образовании выглядит следующим образом:</w:t>
      </w:r>
    </w:p>
    <w:p w:rsidR="00355935" w:rsidRPr="00C02EF4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C02EF4">
        <w:rPr>
          <w:sz w:val="28"/>
          <w:szCs w:val="28"/>
        </w:rPr>
        <w:t>Таблица 26</w:t>
      </w:r>
    </w:p>
    <w:p w:rsidR="00355935" w:rsidRPr="00C02EF4" w:rsidRDefault="00355935" w:rsidP="009C125F">
      <w:pPr>
        <w:keepNext/>
        <w:ind w:firstLine="567"/>
        <w:jc w:val="right"/>
        <w:rPr>
          <w:sz w:val="28"/>
          <w:szCs w:val="28"/>
        </w:rPr>
      </w:pPr>
      <w:r w:rsidRPr="00C02EF4">
        <w:rPr>
          <w:sz w:val="28"/>
          <w:szCs w:val="28"/>
        </w:rPr>
        <w:t>человек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1080"/>
        <w:gridCol w:w="1080"/>
        <w:gridCol w:w="1080"/>
        <w:gridCol w:w="1080"/>
        <w:gridCol w:w="1080"/>
        <w:gridCol w:w="1260"/>
      </w:tblGrid>
      <w:tr w:rsidR="00355935" w:rsidRPr="00C02EF4" w:rsidTr="00382264">
        <w:tc>
          <w:tcPr>
            <w:tcW w:w="2700" w:type="dxa"/>
            <w:vMerge w:val="restart"/>
          </w:tcPr>
          <w:p w:rsidR="00355935" w:rsidRPr="00C02EF4" w:rsidRDefault="00355935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355935" w:rsidRPr="00C02EF4" w:rsidRDefault="00D735E3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</w:t>
            </w:r>
            <w:r w:rsidR="00D219A4">
              <w:rPr>
                <w:sz w:val="28"/>
                <w:szCs w:val="28"/>
              </w:rPr>
              <w:t>рь-декабрь</w:t>
            </w:r>
            <w:r w:rsidR="00355935" w:rsidRPr="00C02EF4">
              <w:rPr>
                <w:sz w:val="28"/>
                <w:szCs w:val="28"/>
              </w:rPr>
              <w:t xml:space="preserve"> 2014г.</w:t>
            </w:r>
          </w:p>
        </w:tc>
        <w:tc>
          <w:tcPr>
            <w:tcW w:w="3420" w:type="dxa"/>
            <w:gridSpan w:val="3"/>
          </w:tcPr>
          <w:p w:rsidR="00355935" w:rsidRPr="00C02EF4" w:rsidRDefault="00355935" w:rsidP="009C125F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  <w:u w:val="single"/>
              </w:rPr>
              <w:t>Справочно</w:t>
            </w:r>
            <w:r w:rsidRPr="00C02EF4">
              <w:rPr>
                <w:sz w:val="28"/>
                <w:szCs w:val="28"/>
              </w:rPr>
              <w:t>:</w:t>
            </w:r>
            <w:r w:rsidRPr="00C02EF4">
              <w:rPr>
                <w:sz w:val="28"/>
                <w:szCs w:val="28"/>
              </w:rPr>
              <w:br/>
              <w:t>ян</w:t>
            </w:r>
            <w:r w:rsidR="0002491B">
              <w:rPr>
                <w:sz w:val="28"/>
                <w:szCs w:val="28"/>
              </w:rPr>
              <w:t>варь-</w:t>
            </w:r>
            <w:r w:rsidR="00D219A4">
              <w:rPr>
                <w:sz w:val="28"/>
                <w:szCs w:val="28"/>
              </w:rPr>
              <w:t>декабрь</w:t>
            </w:r>
            <w:r w:rsidRPr="00C02EF4">
              <w:rPr>
                <w:sz w:val="28"/>
                <w:szCs w:val="28"/>
              </w:rPr>
              <w:t xml:space="preserve"> 2013г.</w:t>
            </w:r>
          </w:p>
        </w:tc>
      </w:tr>
      <w:tr w:rsidR="00355935" w:rsidRPr="00C02EF4" w:rsidTr="00720CDF">
        <w:tc>
          <w:tcPr>
            <w:tcW w:w="2700" w:type="dxa"/>
            <w:vMerge/>
          </w:tcPr>
          <w:p w:rsidR="00355935" w:rsidRPr="00C02EF4" w:rsidRDefault="00355935" w:rsidP="009C125F">
            <w:pPr>
              <w:keepNext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55935" w:rsidRPr="00C02EF4" w:rsidRDefault="00355935" w:rsidP="009C125F">
            <w:pPr>
              <w:keepNext/>
              <w:ind w:left="-113" w:right="-113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t xml:space="preserve">число </w:t>
            </w:r>
            <w:r w:rsidRPr="00C02EF4">
              <w:rPr>
                <w:sz w:val="28"/>
                <w:szCs w:val="28"/>
              </w:rPr>
              <w:lastRenderedPageBreak/>
              <w:t>прибыв-ших</w:t>
            </w:r>
          </w:p>
        </w:tc>
        <w:tc>
          <w:tcPr>
            <w:tcW w:w="1080" w:type="dxa"/>
          </w:tcPr>
          <w:p w:rsidR="00355935" w:rsidRPr="00C02EF4" w:rsidRDefault="00355935" w:rsidP="009C125F">
            <w:pPr>
              <w:keepNext/>
              <w:ind w:left="-113" w:right="-113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 xml:space="preserve">число </w:t>
            </w:r>
            <w:r w:rsidRPr="00C02EF4">
              <w:rPr>
                <w:sz w:val="28"/>
                <w:szCs w:val="28"/>
              </w:rPr>
              <w:lastRenderedPageBreak/>
              <w:t>выбыв-ших</w:t>
            </w:r>
          </w:p>
        </w:tc>
        <w:tc>
          <w:tcPr>
            <w:tcW w:w="1080" w:type="dxa"/>
          </w:tcPr>
          <w:p w:rsidR="00355935" w:rsidRPr="00C02EF4" w:rsidRDefault="00355935" w:rsidP="009C125F">
            <w:pPr>
              <w:keepNext/>
              <w:tabs>
                <w:tab w:val="left" w:pos="696"/>
              </w:tabs>
              <w:ind w:left="-113" w:right="-113" w:firstLine="11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>миграци</w:t>
            </w:r>
            <w:r w:rsidRPr="00C02EF4">
              <w:rPr>
                <w:sz w:val="28"/>
                <w:szCs w:val="28"/>
              </w:rPr>
              <w:lastRenderedPageBreak/>
              <w:t>онный прирост, отток</w:t>
            </w:r>
          </w:p>
        </w:tc>
        <w:tc>
          <w:tcPr>
            <w:tcW w:w="1080" w:type="dxa"/>
          </w:tcPr>
          <w:p w:rsidR="00355935" w:rsidRPr="00C02EF4" w:rsidRDefault="00355935" w:rsidP="009C125F">
            <w:pPr>
              <w:keepNext/>
              <w:ind w:left="-113" w:right="-113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 xml:space="preserve">число </w:t>
            </w:r>
            <w:r w:rsidRPr="00C02EF4">
              <w:rPr>
                <w:sz w:val="28"/>
                <w:szCs w:val="28"/>
              </w:rPr>
              <w:lastRenderedPageBreak/>
              <w:t>прибыв-ших</w:t>
            </w:r>
          </w:p>
        </w:tc>
        <w:tc>
          <w:tcPr>
            <w:tcW w:w="1080" w:type="dxa"/>
          </w:tcPr>
          <w:p w:rsidR="00355935" w:rsidRPr="00C02EF4" w:rsidRDefault="00355935" w:rsidP="009C125F">
            <w:pPr>
              <w:keepNext/>
              <w:ind w:left="-113" w:right="-113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 xml:space="preserve">число </w:t>
            </w:r>
            <w:r w:rsidRPr="00C02EF4">
              <w:rPr>
                <w:sz w:val="28"/>
                <w:szCs w:val="28"/>
              </w:rPr>
              <w:lastRenderedPageBreak/>
              <w:t>выбыв-ших</w:t>
            </w:r>
          </w:p>
        </w:tc>
        <w:tc>
          <w:tcPr>
            <w:tcW w:w="1260" w:type="dxa"/>
          </w:tcPr>
          <w:p w:rsidR="00355935" w:rsidRPr="00C02EF4" w:rsidRDefault="00355935" w:rsidP="009C125F">
            <w:pPr>
              <w:keepNext/>
              <w:tabs>
                <w:tab w:val="left" w:pos="696"/>
              </w:tabs>
              <w:ind w:left="-113" w:right="-113" w:firstLine="11"/>
              <w:jc w:val="center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>миграцио</w:t>
            </w:r>
            <w:r w:rsidRPr="00C02EF4">
              <w:rPr>
                <w:sz w:val="28"/>
                <w:szCs w:val="28"/>
              </w:rPr>
              <w:lastRenderedPageBreak/>
              <w:t>нный прирост, отток</w:t>
            </w:r>
          </w:p>
        </w:tc>
      </w:tr>
      <w:tr w:rsidR="001575A8" w:rsidRPr="00C02EF4" w:rsidTr="00720CDF">
        <w:tc>
          <w:tcPr>
            <w:tcW w:w="2700" w:type="dxa"/>
          </w:tcPr>
          <w:p w:rsidR="001575A8" w:rsidRPr="00C02EF4" w:rsidRDefault="001575A8" w:rsidP="009C125F">
            <w:pPr>
              <w:keepNext/>
              <w:ind w:left="113" w:right="-108" w:hanging="113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lastRenderedPageBreak/>
              <w:t>Городской округ г.Благовещенск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10595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6859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3736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8137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6181</w:t>
            </w:r>
          </w:p>
        </w:tc>
        <w:tc>
          <w:tcPr>
            <w:tcW w:w="126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</w:tr>
      <w:tr w:rsidR="001575A8" w:rsidRPr="00C02EF4" w:rsidTr="00720CDF">
        <w:tc>
          <w:tcPr>
            <w:tcW w:w="2700" w:type="dxa"/>
          </w:tcPr>
          <w:p w:rsidR="001575A8" w:rsidRPr="00C02EF4" w:rsidRDefault="001575A8" w:rsidP="009C125F">
            <w:pPr>
              <w:keepNext/>
              <w:ind w:left="601" w:hanging="113"/>
              <w:jc w:val="both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t>в том числе: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</w:p>
        </w:tc>
      </w:tr>
      <w:tr w:rsidR="001575A8" w:rsidRPr="00C02EF4" w:rsidTr="00720CDF">
        <w:tc>
          <w:tcPr>
            <w:tcW w:w="2700" w:type="dxa"/>
          </w:tcPr>
          <w:p w:rsidR="001575A8" w:rsidRPr="00C02EF4" w:rsidRDefault="001575A8" w:rsidP="009C125F">
            <w:pPr>
              <w:keepNext/>
              <w:ind w:left="176" w:right="-57" w:hanging="142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t>городское население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10501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6770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3731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8044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6111</w:t>
            </w:r>
          </w:p>
        </w:tc>
        <w:tc>
          <w:tcPr>
            <w:tcW w:w="126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</w:tr>
      <w:tr w:rsidR="001575A8" w:rsidRPr="00CE6DEF" w:rsidTr="00720CDF">
        <w:tc>
          <w:tcPr>
            <w:tcW w:w="2700" w:type="dxa"/>
          </w:tcPr>
          <w:p w:rsidR="001575A8" w:rsidRPr="00C02EF4" w:rsidRDefault="001575A8" w:rsidP="009C125F">
            <w:pPr>
              <w:keepNext/>
              <w:ind w:left="34" w:right="-57"/>
              <w:jc w:val="both"/>
              <w:rPr>
                <w:sz w:val="28"/>
                <w:szCs w:val="28"/>
              </w:rPr>
            </w:pPr>
            <w:r w:rsidRPr="00C02EF4">
              <w:rPr>
                <w:sz w:val="28"/>
                <w:szCs w:val="28"/>
              </w:rPr>
              <w:t>сельское население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ind w:left="-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080" w:type="dxa"/>
          </w:tcPr>
          <w:p w:rsidR="001575A8" w:rsidRPr="00C02EF4" w:rsidRDefault="001575A8" w:rsidP="009C125F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60" w:type="dxa"/>
          </w:tcPr>
          <w:p w:rsidR="001575A8" w:rsidRPr="00C02EF4" w:rsidRDefault="001575A8" w:rsidP="009C125F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</w:tbl>
    <w:p w:rsidR="00355935" w:rsidRDefault="00355935" w:rsidP="009C125F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355935" w:rsidRPr="000216CD" w:rsidRDefault="00355935" w:rsidP="009C125F">
      <w:pPr>
        <w:keepNext/>
        <w:ind w:firstLine="567"/>
        <w:jc w:val="both"/>
        <w:rPr>
          <w:sz w:val="28"/>
          <w:szCs w:val="28"/>
        </w:rPr>
      </w:pPr>
      <w:r w:rsidRPr="000216CD">
        <w:rPr>
          <w:sz w:val="28"/>
          <w:szCs w:val="28"/>
        </w:rPr>
        <w:t>В целом по территории городского округа г. Благовещенска, отмечается</w:t>
      </w:r>
      <w:r w:rsidR="00F51984">
        <w:rPr>
          <w:b/>
          <w:sz w:val="28"/>
          <w:szCs w:val="28"/>
        </w:rPr>
        <w:t xml:space="preserve"> и естественный </w:t>
      </w:r>
      <w:r w:rsidRPr="000216CD">
        <w:rPr>
          <w:b/>
          <w:sz w:val="28"/>
          <w:szCs w:val="28"/>
        </w:rPr>
        <w:t xml:space="preserve"> и миграционный прирост </w:t>
      </w:r>
      <w:r w:rsidRPr="000216CD">
        <w:rPr>
          <w:sz w:val="28"/>
          <w:szCs w:val="28"/>
        </w:rPr>
        <w:t>населения, ве</w:t>
      </w:r>
      <w:r w:rsidR="00F51984">
        <w:rPr>
          <w:sz w:val="28"/>
          <w:szCs w:val="28"/>
        </w:rPr>
        <w:t>лич</w:t>
      </w:r>
      <w:r w:rsidR="001575A8">
        <w:rPr>
          <w:sz w:val="28"/>
          <w:szCs w:val="28"/>
        </w:rPr>
        <w:t>ина последнего в январе-декабре</w:t>
      </w:r>
      <w:r w:rsidRPr="000216CD">
        <w:rPr>
          <w:sz w:val="28"/>
          <w:szCs w:val="28"/>
        </w:rPr>
        <w:t xml:space="preserve"> 2014 года составила </w:t>
      </w:r>
      <w:r w:rsidR="001575A8">
        <w:rPr>
          <w:sz w:val="28"/>
          <w:szCs w:val="28"/>
        </w:rPr>
        <w:t>3736</w:t>
      </w:r>
      <w:r w:rsidRPr="000216CD">
        <w:rPr>
          <w:sz w:val="28"/>
          <w:szCs w:val="28"/>
        </w:rPr>
        <w:t xml:space="preserve"> человек, но за этот же период</w:t>
      </w:r>
      <w:r w:rsidR="00F51984">
        <w:rPr>
          <w:sz w:val="28"/>
          <w:szCs w:val="28"/>
        </w:rPr>
        <w:t xml:space="preserve"> 2013  года миграционный приток</w:t>
      </w:r>
      <w:r w:rsidRPr="000216CD">
        <w:rPr>
          <w:sz w:val="28"/>
          <w:szCs w:val="28"/>
        </w:rPr>
        <w:t xml:space="preserve"> населения составил </w:t>
      </w:r>
      <w:r w:rsidR="001575A8">
        <w:rPr>
          <w:sz w:val="28"/>
          <w:szCs w:val="28"/>
        </w:rPr>
        <w:t>1956</w:t>
      </w:r>
      <w:r w:rsidRPr="000216CD">
        <w:rPr>
          <w:sz w:val="28"/>
          <w:szCs w:val="28"/>
        </w:rPr>
        <w:t xml:space="preserve"> человек. </w:t>
      </w:r>
    </w:p>
    <w:p w:rsidR="00355935" w:rsidRPr="000216CD" w:rsidRDefault="00355935" w:rsidP="009C125F">
      <w:pPr>
        <w:keepNext/>
        <w:ind w:firstLine="567"/>
        <w:jc w:val="both"/>
        <w:rPr>
          <w:b/>
          <w:sz w:val="28"/>
          <w:szCs w:val="28"/>
        </w:rPr>
      </w:pPr>
    </w:p>
    <w:p w:rsidR="00C26CC0" w:rsidRDefault="00355935" w:rsidP="009C125F">
      <w:pPr>
        <w:keepNext/>
        <w:ind w:rightChars="-2" w:right="-4" w:firstLine="709"/>
        <w:jc w:val="both"/>
        <w:rPr>
          <w:sz w:val="28"/>
          <w:szCs w:val="28"/>
        </w:rPr>
      </w:pPr>
      <w:r w:rsidRPr="000216CD">
        <w:rPr>
          <w:b/>
          <w:sz w:val="28"/>
          <w:szCs w:val="28"/>
        </w:rPr>
        <w:t>Общим итогом социально-экономического развития города Благовещенска является рост основных показателей – производства, торговли, транспорта и связи. Одним из важнейших показателей социальной обстановки и главным критерием оценки качества жизни населения является демографическая ситуация. Положительным фактором на территории г. Благовещенска является увеличение  миграционного прироста населения.</w:t>
      </w:r>
      <w:r w:rsidRPr="00EB38E0">
        <w:rPr>
          <w:b/>
          <w:sz w:val="28"/>
          <w:szCs w:val="28"/>
        </w:rPr>
        <w:t xml:space="preserve"> </w:t>
      </w:r>
    </w:p>
    <w:sectPr w:rsidR="00C26CC0" w:rsidSect="00043FE6">
      <w:footerReference w:type="even" r:id="rId12"/>
      <w:footerReference w:type="default" r:id="rId13"/>
      <w:head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886" w:rsidRDefault="00E65886">
      <w:r>
        <w:separator/>
      </w:r>
    </w:p>
  </w:endnote>
  <w:endnote w:type="continuationSeparator" w:id="0">
    <w:p w:rsidR="00E65886" w:rsidRDefault="00E65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BF" w:rsidRDefault="003056E8" w:rsidP="00043FE6">
    <w:pPr>
      <w:pStyle w:val="af0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05FB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05FBF">
      <w:rPr>
        <w:rStyle w:val="af8"/>
        <w:noProof/>
      </w:rPr>
      <w:t>41</w:t>
    </w:r>
    <w:r>
      <w:rPr>
        <w:rStyle w:val="af8"/>
      </w:rPr>
      <w:fldChar w:fldCharType="end"/>
    </w:r>
  </w:p>
  <w:p w:rsidR="00105FBF" w:rsidRDefault="00105FBF" w:rsidP="000863A5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BF" w:rsidRDefault="003056E8" w:rsidP="00043FE6">
    <w:pPr>
      <w:pStyle w:val="af0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05FBF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50892">
      <w:rPr>
        <w:rStyle w:val="af8"/>
        <w:noProof/>
      </w:rPr>
      <w:t>2</w:t>
    </w:r>
    <w:r>
      <w:rPr>
        <w:rStyle w:val="af8"/>
      </w:rPr>
      <w:fldChar w:fldCharType="end"/>
    </w:r>
  </w:p>
  <w:p w:rsidR="00105FBF" w:rsidRDefault="00105FBF" w:rsidP="00086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886" w:rsidRDefault="00E65886">
      <w:r>
        <w:separator/>
      </w:r>
    </w:p>
  </w:footnote>
  <w:footnote w:type="continuationSeparator" w:id="0">
    <w:p w:rsidR="00E65886" w:rsidRDefault="00E65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BF" w:rsidRPr="0001381E" w:rsidRDefault="00105FBF" w:rsidP="00485D7D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5pt;height:11.85pt" o:bullet="t">
        <v:imagedata r:id="rId1" o:title=""/>
      </v:shape>
    </w:pict>
  </w:numPicBullet>
  <w:abstractNum w:abstractNumId="0">
    <w:nsid w:val="FFFFFFFB"/>
    <w:multiLevelType w:val="multilevel"/>
    <w:tmpl w:val="C6BC9B5E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779555B5"/>
    <w:multiLevelType w:val="hybridMultilevel"/>
    <w:tmpl w:val="927C25EE"/>
    <w:lvl w:ilvl="0" w:tplc="8C7CE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21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68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4CE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0E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24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544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04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A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9947A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3A5"/>
    <w:rsid w:val="00003678"/>
    <w:rsid w:val="00003AA7"/>
    <w:rsid w:val="000068D7"/>
    <w:rsid w:val="000113CA"/>
    <w:rsid w:val="00011D34"/>
    <w:rsid w:val="00012B29"/>
    <w:rsid w:val="00012B59"/>
    <w:rsid w:val="0002491B"/>
    <w:rsid w:val="00027FF1"/>
    <w:rsid w:val="00031F0D"/>
    <w:rsid w:val="00032F4B"/>
    <w:rsid w:val="000342E8"/>
    <w:rsid w:val="00035140"/>
    <w:rsid w:val="00036067"/>
    <w:rsid w:val="000405A9"/>
    <w:rsid w:val="00041413"/>
    <w:rsid w:val="00043FE6"/>
    <w:rsid w:val="00045077"/>
    <w:rsid w:val="00045F65"/>
    <w:rsid w:val="00055983"/>
    <w:rsid w:val="0005708C"/>
    <w:rsid w:val="00061B1A"/>
    <w:rsid w:val="00067BE2"/>
    <w:rsid w:val="00075D80"/>
    <w:rsid w:val="000863A5"/>
    <w:rsid w:val="000907AA"/>
    <w:rsid w:val="00092954"/>
    <w:rsid w:val="0009348F"/>
    <w:rsid w:val="00096FA4"/>
    <w:rsid w:val="000A09F7"/>
    <w:rsid w:val="000A293C"/>
    <w:rsid w:val="000A3052"/>
    <w:rsid w:val="000A3350"/>
    <w:rsid w:val="000A3504"/>
    <w:rsid w:val="000A5D7E"/>
    <w:rsid w:val="000A74AB"/>
    <w:rsid w:val="000B52DB"/>
    <w:rsid w:val="000B773E"/>
    <w:rsid w:val="000C3B47"/>
    <w:rsid w:val="000C4253"/>
    <w:rsid w:val="000C4638"/>
    <w:rsid w:val="000C79CB"/>
    <w:rsid w:val="000D110A"/>
    <w:rsid w:val="000D200D"/>
    <w:rsid w:val="000D3EBF"/>
    <w:rsid w:val="000D49A5"/>
    <w:rsid w:val="000D5B83"/>
    <w:rsid w:val="000E1324"/>
    <w:rsid w:val="000E2D9C"/>
    <w:rsid w:val="000E2F18"/>
    <w:rsid w:val="000E71FF"/>
    <w:rsid w:val="000E73FC"/>
    <w:rsid w:val="000F0BC3"/>
    <w:rsid w:val="000F288A"/>
    <w:rsid w:val="00103236"/>
    <w:rsid w:val="00105DE9"/>
    <w:rsid w:val="00105FBF"/>
    <w:rsid w:val="001077C1"/>
    <w:rsid w:val="00107A71"/>
    <w:rsid w:val="001118AC"/>
    <w:rsid w:val="00111D42"/>
    <w:rsid w:val="0011246D"/>
    <w:rsid w:val="001131BA"/>
    <w:rsid w:val="0012084D"/>
    <w:rsid w:val="001216AB"/>
    <w:rsid w:val="00131A25"/>
    <w:rsid w:val="00133797"/>
    <w:rsid w:val="001345EA"/>
    <w:rsid w:val="00142B35"/>
    <w:rsid w:val="001450DD"/>
    <w:rsid w:val="00150892"/>
    <w:rsid w:val="00157151"/>
    <w:rsid w:val="001575A8"/>
    <w:rsid w:val="00160035"/>
    <w:rsid w:val="001600C5"/>
    <w:rsid w:val="00161587"/>
    <w:rsid w:val="00162514"/>
    <w:rsid w:val="001702BA"/>
    <w:rsid w:val="00172081"/>
    <w:rsid w:val="001749C8"/>
    <w:rsid w:val="00175F69"/>
    <w:rsid w:val="0017650F"/>
    <w:rsid w:val="00183AFD"/>
    <w:rsid w:val="00184FCD"/>
    <w:rsid w:val="00186D29"/>
    <w:rsid w:val="001A1048"/>
    <w:rsid w:val="001A1DFB"/>
    <w:rsid w:val="001A30FA"/>
    <w:rsid w:val="001A31FC"/>
    <w:rsid w:val="001A3A0B"/>
    <w:rsid w:val="001A4E8E"/>
    <w:rsid w:val="001A61D1"/>
    <w:rsid w:val="001A6203"/>
    <w:rsid w:val="001B0AEF"/>
    <w:rsid w:val="001B1472"/>
    <w:rsid w:val="001B503A"/>
    <w:rsid w:val="001B733D"/>
    <w:rsid w:val="001C03A9"/>
    <w:rsid w:val="001C213C"/>
    <w:rsid w:val="001C23EB"/>
    <w:rsid w:val="001C658D"/>
    <w:rsid w:val="001D108F"/>
    <w:rsid w:val="001D370E"/>
    <w:rsid w:val="001D53FA"/>
    <w:rsid w:val="001D5517"/>
    <w:rsid w:val="001D5FA6"/>
    <w:rsid w:val="001D72E3"/>
    <w:rsid w:val="001E21C8"/>
    <w:rsid w:val="001E2DF6"/>
    <w:rsid w:val="001E5039"/>
    <w:rsid w:val="001F11E0"/>
    <w:rsid w:val="001F2718"/>
    <w:rsid w:val="001F3E94"/>
    <w:rsid w:val="001F5330"/>
    <w:rsid w:val="00200A88"/>
    <w:rsid w:val="002019A6"/>
    <w:rsid w:val="00202EAC"/>
    <w:rsid w:val="00203BEF"/>
    <w:rsid w:val="00203FE2"/>
    <w:rsid w:val="00204A99"/>
    <w:rsid w:val="00204C3C"/>
    <w:rsid w:val="00204D38"/>
    <w:rsid w:val="00205894"/>
    <w:rsid w:val="00205DAF"/>
    <w:rsid w:val="002073FE"/>
    <w:rsid w:val="00214226"/>
    <w:rsid w:val="00214F5F"/>
    <w:rsid w:val="002151B5"/>
    <w:rsid w:val="00216ADF"/>
    <w:rsid w:val="00222F2A"/>
    <w:rsid w:val="00224114"/>
    <w:rsid w:val="00224C5B"/>
    <w:rsid w:val="00224E43"/>
    <w:rsid w:val="00226A51"/>
    <w:rsid w:val="00230762"/>
    <w:rsid w:val="002319B8"/>
    <w:rsid w:val="00234814"/>
    <w:rsid w:val="00235786"/>
    <w:rsid w:val="00237E02"/>
    <w:rsid w:val="00242653"/>
    <w:rsid w:val="00250065"/>
    <w:rsid w:val="00251697"/>
    <w:rsid w:val="002517DD"/>
    <w:rsid w:val="002545AB"/>
    <w:rsid w:val="0025587F"/>
    <w:rsid w:val="00260145"/>
    <w:rsid w:val="00261DD9"/>
    <w:rsid w:val="00261E0D"/>
    <w:rsid w:val="00262D4E"/>
    <w:rsid w:val="00263240"/>
    <w:rsid w:val="00267DA3"/>
    <w:rsid w:val="0027732A"/>
    <w:rsid w:val="00283E70"/>
    <w:rsid w:val="00284B14"/>
    <w:rsid w:val="002A0857"/>
    <w:rsid w:val="002A0BD7"/>
    <w:rsid w:val="002A1FBB"/>
    <w:rsid w:val="002A34B9"/>
    <w:rsid w:val="002A6603"/>
    <w:rsid w:val="002B0280"/>
    <w:rsid w:val="002B0D39"/>
    <w:rsid w:val="002B30D3"/>
    <w:rsid w:val="002B3AB9"/>
    <w:rsid w:val="002B4602"/>
    <w:rsid w:val="002C5140"/>
    <w:rsid w:val="002C64D5"/>
    <w:rsid w:val="002C6A1E"/>
    <w:rsid w:val="002C76AF"/>
    <w:rsid w:val="002D38E8"/>
    <w:rsid w:val="002D4835"/>
    <w:rsid w:val="002D6541"/>
    <w:rsid w:val="002E0E0E"/>
    <w:rsid w:val="002E410D"/>
    <w:rsid w:val="002E41A2"/>
    <w:rsid w:val="002F1C1E"/>
    <w:rsid w:val="002F346B"/>
    <w:rsid w:val="002F47D0"/>
    <w:rsid w:val="003056E8"/>
    <w:rsid w:val="00311427"/>
    <w:rsid w:val="003150CB"/>
    <w:rsid w:val="003174A4"/>
    <w:rsid w:val="0032162B"/>
    <w:rsid w:val="00325834"/>
    <w:rsid w:val="00325F17"/>
    <w:rsid w:val="00326066"/>
    <w:rsid w:val="00326387"/>
    <w:rsid w:val="00326BF4"/>
    <w:rsid w:val="0033019A"/>
    <w:rsid w:val="00331792"/>
    <w:rsid w:val="0033217A"/>
    <w:rsid w:val="003367C2"/>
    <w:rsid w:val="00344280"/>
    <w:rsid w:val="0034648E"/>
    <w:rsid w:val="00355935"/>
    <w:rsid w:val="00355F2E"/>
    <w:rsid w:val="003567B2"/>
    <w:rsid w:val="00360881"/>
    <w:rsid w:val="00361DF3"/>
    <w:rsid w:val="00367756"/>
    <w:rsid w:val="00367A73"/>
    <w:rsid w:val="00372406"/>
    <w:rsid w:val="003746E0"/>
    <w:rsid w:val="003763DC"/>
    <w:rsid w:val="00382264"/>
    <w:rsid w:val="0038244F"/>
    <w:rsid w:val="00390C71"/>
    <w:rsid w:val="003969F2"/>
    <w:rsid w:val="003A200C"/>
    <w:rsid w:val="003A4316"/>
    <w:rsid w:val="003A5BB7"/>
    <w:rsid w:val="003B2FF0"/>
    <w:rsid w:val="003B6A76"/>
    <w:rsid w:val="003C3252"/>
    <w:rsid w:val="003C3600"/>
    <w:rsid w:val="003C7B19"/>
    <w:rsid w:val="003D1877"/>
    <w:rsid w:val="003D4B8D"/>
    <w:rsid w:val="003D5477"/>
    <w:rsid w:val="003D7290"/>
    <w:rsid w:val="003E529C"/>
    <w:rsid w:val="003F2D71"/>
    <w:rsid w:val="003F36AB"/>
    <w:rsid w:val="003F7A6F"/>
    <w:rsid w:val="00401874"/>
    <w:rsid w:val="004079CF"/>
    <w:rsid w:val="0041049B"/>
    <w:rsid w:val="00412976"/>
    <w:rsid w:val="004165ED"/>
    <w:rsid w:val="00416BC7"/>
    <w:rsid w:val="00417590"/>
    <w:rsid w:val="0042114B"/>
    <w:rsid w:val="00426530"/>
    <w:rsid w:val="0042708C"/>
    <w:rsid w:val="00430496"/>
    <w:rsid w:val="004329E4"/>
    <w:rsid w:val="00434C8C"/>
    <w:rsid w:val="00435058"/>
    <w:rsid w:val="004371F6"/>
    <w:rsid w:val="004400EC"/>
    <w:rsid w:val="00442C6A"/>
    <w:rsid w:val="00445424"/>
    <w:rsid w:val="00451C3B"/>
    <w:rsid w:val="00452550"/>
    <w:rsid w:val="00452E7A"/>
    <w:rsid w:val="00460473"/>
    <w:rsid w:val="00462397"/>
    <w:rsid w:val="00463C44"/>
    <w:rsid w:val="00464751"/>
    <w:rsid w:val="0046587C"/>
    <w:rsid w:val="00466395"/>
    <w:rsid w:val="00470165"/>
    <w:rsid w:val="0047143F"/>
    <w:rsid w:val="004739D3"/>
    <w:rsid w:val="004770E3"/>
    <w:rsid w:val="00480A66"/>
    <w:rsid w:val="00480E7E"/>
    <w:rsid w:val="00485D7D"/>
    <w:rsid w:val="004945C4"/>
    <w:rsid w:val="00496940"/>
    <w:rsid w:val="00497285"/>
    <w:rsid w:val="004A3100"/>
    <w:rsid w:val="004A607E"/>
    <w:rsid w:val="004A7CD3"/>
    <w:rsid w:val="004B1EB3"/>
    <w:rsid w:val="004B4E82"/>
    <w:rsid w:val="004C038E"/>
    <w:rsid w:val="004C0B15"/>
    <w:rsid w:val="004C1329"/>
    <w:rsid w:val="004C1CAD"/>
    <w:rsid w:val="004D0386"/>
    <w:rsid w:val="004D03F9"/>
    <w:rsid w:val="004D1A51"/>
    <w:rsid w:val="004D63CC"/>
    <w:rsid w:val="004D7458"/>
    <w:rsid w:val="004E5399"/>
    <w:rsid w:val="004E5AAE"/>
    <w:rsid w:val="004E6916"/>
    <w:rsid w:val="004F5591"/>
    <w:rsid w:val="004F7625"/>
    <w:rsid w:val="00501039"/>
    <w:rsid w:val="00506CD6"/>
    <w:rsid w:val="00520AE4"/>
    <w:rsid w:val="00522060"/>
    <w:rsid w:val="00524DE6"/>
    <w:rsid w:val="00527B67"/>
    <w:rsid w:val="0053174B"/>
    <w:rsid w:val="00534AA3"/>
    <w:rsid w:val="005375D7"/>
    <w:rsid w:val="00537906"/>
    <w:rsid w:val="005422E4"/>
    <w:rsid w:val="00542632"/>
    <w:rsid w:val="00543515"/>
    <w:rsid w:val="00543F16"/>
    <w:rsid w:val="0054543E"/>
    <w:rsid w:val="005502D4"/>
    <w:rsid w:val="00550888"/>
    <w:rsid w:val="005512D6"/>
    <w:rsid w:val="00553F3D"/>
    <w:rsid w:val="005562E4"/>
    <w:rsid w:val="00561FC2"/>
    <w:rsid w:val="005630E1"/>
    <w:rsid w:val="0056615C"/>
    <w:rsid w:val="00580D7D"/>
    <w:rsid w:val="005815D0"/>
    <w:rsid w:val="0058250E"/>
    <w:rsid w:val="00583F9C"/>
    <w:rsid w:val="005848A2"/>
    <w:rsid w:val="00584B4D"/>
    <w:rsid w:val="00584E94"/>
    <w:rsid w:val="00587EEC"/>
    <w:rsid w:val="00587F00"/>
    <w:rsid w:val="0059522E"/>
    <w:rsid w:val="0059677C"/>
    <w:rsid w:val="00596D04"/>
    <w:rsid w:val="005B123F"/>
    <w:rsid w:val="005C0E1C"/>
    <w:rsid w:val="005C0E3B"/>
    <w:rsid w:val="005C2ED3"/>
    <w:rsid w:val="005C4FA0"/>
    <w:rsid w:val="005C562D"/>
    <w:rsid w:val="005C5AEC"/>
    <w:rsid w:val="005C5E58"/>
    <w:rsid w:val="005D1F2B"/>
    <w:rsid w:val="005D78A2"/>
    <w:rsid w:val="005D7EEA"/>
    <w:rsid w:val="005E4E65"/>
    <w:rsid w:val="005E6DBC"/>
    <w:rsid w:val="005E7563"/>
    <w:rsid w:val="005F03F0"/>
    <w:rsid w:val="005F47BF"/>
    <w:rsid w:val="005F775D"/>
    <w:rsid w:val="006004EE"/>
    <w:rsid w:val="00602092"/>
    <w:rsid w:val="0060618E"/>
    <w:rsid w:val="0061151F"/>
    <w:rsid w:val="006115D8"/>
    <w:rsid w:val="00612B1C"/>
    <w:rsid w:val="00612D0F"/>
    <w:rsid w:val="00613CC9"/>
    <w:rsid w:val="00614C4E"/>
    <w:rsid w:val="006278CC"/>
    <w:rsid w:val="00630AAC"/>
    <w:rsid w:val="006352D0"/>
    <w:rsid w:val="00637270"/>
    <w:rsid w:val="00637D55"/>
    <w:rsid w:val="006441A9"/>
    <w:rsid w:val="00650EEE"/>
    <w:rsid w:val="00657CB5"/>
    <w:rsid w:val="00662F15"/>
    <w:rsid w:val="006676EF"/>
    <w:rsid w:val="00675946"/>
    <w:rsid w:val="00681DEF"/>
    <w:rsid w:val="00682136"/>
    <w:rsid w:val="00687171"/>
    <w:rsid w:val="00687388"/>
    <w:rsid w:val="00691063"/>
    <w:rsid w:val="00691097"/>
    <w:rsid w:val="00695310"/>
    <w:rsid w:val="00695E42"/>
    <w:rsid w:val="0069694D"/>
    <w:rsid w:val="00697951"/>
    <w:rsid w:val="006A21DA"/>
    <w:rsid w:val="006A2324"/>
    <w:rsid w:val="006A3BAE"/>
    <w:rsid w:val="006A7887"/>
    <w:rsid w:val="006A7B4C"/>
    <w:rsid w:val="006A7BED"/>
    <w:rsid w:val="006A7E99"/>
    <w:rsid w:val="006B1884"/>
    <w:rsid w:val="006B3938"/>
    <w:rsid w:val="006B62AA"/>
    <w:rsid w:val="006C121C"/>
    <w:rsid w:val="006C1BBE"/>
    <w:rsid w:val="006C580F"/>
    <w:rsid w:val="006C6355"/>
    <w:rsid w:val="006C665F"/>
    <w:rsid w:val="006C6975"/>
    <w:rsid w:val="006D1F3C"/>
    <w:rsid w:val="006D3089"/>
    <w:rsid w:val="006D4693"/>
    <w:rsid w:val="006D4F92"/>
    <w:rsid w:val="006D5DB1"/>
    <w:rsid w:val="006D7C2F"/>
    <w:rsid w:val="006E0C6D"/>
    <w:rsid w:val="006E0D33"/>
    <w:rsid w:val="006E2FA9"/>
    <w:rsid w:val="006F0355"/>
    <w:rsid w:val="006F53D8"/>
    <w:rsid w:val="006F573B"/>
    <w:rsid w:val="006F6F5E"/>
    <w:rsid w:val="006F743F"/>
    <w:rsid w:val="007003A3"/>
    <w:rsid w:val="007057FD"/>
    <w:rsid w:val="00711B69"/>
    <w:rsid w:val="007143BD"/>
    <w:rsid w:val="00720CDF"/>
    <w:rsid w:val="0072463B"/>
    <w:rsid w:val="00725AA3"/>
    <w:rsid w:val="00726014"/>
    <w:rsid w:val="007265FC"/>
    <w:rsid w:val="00726A6D"/>
    <w:rsid w:val="00730078"/>
    <w:rsid w:val="007340A1"/>
    <w:rsid w:val="00736A08"/>
    <w:rsid w:val="00743E63"/>
    <w:rsid w:val="007440E2"/>
    <w:rsid w:val="00745DBD"/>
    <w:rsid w:val="00754D67"/>
    <w:rsid w:val="00761B25"/>
    <w:rsid w:val="00764CA3"/>
    <w:rsid w:val="00772864"/>
    <w:rsid w:val="00777285"/>
    <w:rsid w:val="00782AE4"/>
    <w:rsid w:val="00785EC4"/>
    <w:rsid w:val="007A1514"/>
    <w:rsid w:val="007A1ADE"/>
    <w:rsid w:val="007A5FAC"/>
    <w:rsid w:val="007A786F"/>
    <w:rsid w:val="007B33CE"/>
    <w:rsid w:val="007B4709"/>
    <w:rsid w:val="007B5835"/>
    <w:rsid w:val="007B5A2F"/>
    <w:rsid w:val="007B6A15"/>
    <w:rsid w:val="007B6BF6"/>
    <w:rsid w:val="007B71CC"/>
    <w:rsid w:val="007C0612"/>
    <w:rsid w:val="007C6255"/>
    <w:rsid w:val="007D37DF"/>
    <w:rsid w:val="007D5D42"/>
    <w:rsid w:val="007D5F62"/>
    <w:rsid w:val="007D6B86"/>
    <w:rsid w:val="007E2767"/>
    <w:rsid w:val="007E2949"/>
    <w:rsid w:val="007E2E7F"/>
    <w:rsid w:val="007F04C9"/>
    <w:rsid w:val="007F1A94"/>
    <w:rsid w:val="007F3FC3"/>
    <w:rsid w:val="007F46F9"/>
    <w:rsid w:val="007F4E63"/>
    <w:rsid w:val="00801B6D"/>
    <w:rsid w:val="00804163"/>
    <w:rsid w:val="00804673"/>
    <w:rsid w:val="008065D5"/>
    <w:rsid w:val="00810E5F"/>
    <w:rsid w:val="00815DEF"/>
    <w:rsid w:val="00816645"/>
    <w:rsid w:val="0082030C"/>
    <w:rsid w:val="00824AD6"/>
    <w:rsid w:val="0083222D"/>
    <w:rsid w:val="008357AE"/>
    <w:rsid w:val="008417E1"/>
    <w:rsid w:val="008460F2"/>
    <w:rsid w:val="00850053"/>
    <w:rsid w:val="00850D5E"/>
    <w:rsid w:val="00864D0B"/>
    <w:rsid w:val="008667A5"/>
    <w:rsid w:val="00874592"/>
    <w:rsid w:val="00876851"/>
    <w:rsid w:val="00880192"/>
    <w:rsid w:val="00881067"/>
    <w:rsid w:val="00881D13"/>
    <w:rsid w:val="00882BA0"/>
    <w:rsid w:val="00882E2C"/>
    <w:rsid w:val="00883DCE"/>
    <w:rsid w:val="00887825"/>
    <w:rsid w:val="00895608"/>
    <w:rsid w:val="008A3FCA"/>
    <w:rsid w:val="008A4DC3"/>
    <w:rsid w:val="008A4E7B"/>
    <w:rsid w:val="008A5193"/>
    <w:rsid w:val="008A519D"/>
    <w:rsid w:val="008B1196"/>
    <w:rsid w:val="008B18E5"/>
    <w:rsid w:val="008B4420"/>
    <w:rsid w:val="008B565F"/>
    <w:rsid w:val="008C0ECC"/>
    <w:rsid w:val="008C1A8B"/>
    <w:rsid w:val="008C1D5A"/>
    <w:rsid w:val="008C564A"/>
    <w:rsid w:val="008D10DD"/>
    <w:rsid w:val="008D2B27"/>
    <w:rsid w:val="008D6F1D"/>
    <w:rsid w:val="008E1007"/>
    <w:rsid w:val="008E604F"/>
    <w:rsid w:val="008F3384"/>
    <w:rsid w:val="008F6A6E"/>
    <w:rsid w:val="008F7CE2"/>
    <w:rsid w:val="00901353"/>
    <w:rsid w:val="00902FD8"/>
    <w:rsid w:val="00903251"/>
    <w:rsid w:val="00921449"/>
    <w:rsid w:val="00930AEC"/>
    <w:rsid w:val="00934691"/>
    <w:rsid w:val="00935638"/>
    <w:rsid w:val="0093668F"/>
    <w:rsid w:val="009413B9"/>
    <w:rsid w:val="00941F3C"/>
    <w:rsid w:val="00942FE7"/>
    <w:rsid w:val="0094641F"/>
    <w:rsid w:val="00946BBB"/>
    <w:rsid w:val="0095037E"/>
    <w:rsid w:val="00952638"/>
    <w:rsid w:val="00953353"/>
    <w:rsid w:val="0095347E"/>
    <w:rsid w:val="00953AB6"/>
    <w:rsid w:val="0095684A"/>
    <w:rsid w:val="009569B0"/>
    <w:rsid w:val="00960DEE"/>
    <w:rsid w:val="0096225E"/>
    <w:rsid w:val="00962971"/>
    <w:rsid w:val="0096311B"/>
    <w:rsid w:val="0096728F"/>
    <w:rsid w:val="00983AB9"/>
    <w:rsid w:val="00986481"/>
    <w:rsid w:val="00991A22"/>
    <w:rsid w:val="009B301B"/>
    <w:rsid w:val="009B586E"/>
    <w:rsid w:val="009B654E"/>
    <w:rsid w:val="009B6865"/>
    <w:rsid w:val="009B7293"/>
    <w:rsid w:val="009C0882"/>
    <w:rsid w:val="009C125F"/>
    <w:rsid w:val="009C2077"/>
    <w:rsid w:val="009E0E02"/>
    <w:rsid w:val="009E32F5"/>
    <w:rsid w:val="009E495A"/>
    <w:rsid w:val="009F1A81"/>
    <w:rsid w:val="009F20E6"/>
    <w:rsid w:val="009F4093"/>
    <w:rsid w:val="00A01072"/>
    <w:rsid w:val="00A01E12"/>
    <w:rsid w:val="00A05912"/>
    <w:rsid w:val="00A05FC3"/>
    <w:rsid w:val="00A108ED"/>
    <w:rsid w:val="00A14D39"/>
    <w:rsid w:val="00A15CB0"/>
    <w:rsid w:val="00A16097"/>
    <w:rsid w:val="00A17B56"/>
    <w:rsid w:val="00A21064"/>
    <w:rsid w:val="00A24977"/>
    <w:rsid w:val="00A26215"/>
    <w:rsid w:val="00A26E34"/>
    <w:rsid w:val="00A314F8"/>
    <w:rsid w:val="00A34833"/>
    <w:rsid w:val="00A3531A"/>
    <w:rsid w:val="00A3585A"/>
    <w:rsid w:val="00A373F3"/>
    <w:rsid w:val="00A42D18"/>
    <w:rsid w:val="00A455C2"/>
    <w:rsid w:val="00A600EA"/>
    <w:rsid w:val="00A63BA2"/>
    <w:rsid w:val="00A646E4"/>
    <w:rsid w:val="00A6474B"/>
    <w:rsid w:val="00A67CE6"/>
    <w:rsid w:val="00A728B5"/>
    <w:rsid w:val="00A846DB"/>
    <w:rsid w:val="00A853FF"/>
    <w:rsid w:val="00A907D3"/>
    <w:rsid w:val="00A90837"/>
    <w:rsid w:val="00A92DFB"/>
    <w:rsid w:val="00A958D7"/>
    <w:rsid w:val="00A971DD"/>
    <w:rsid w:val="00AA0E16"/>
    <w:rsid w:val="00AA123A"/>
    <w:rsid w:val="00AA4198"/>
    <w:rsid w:val="00AA4645"/>
    <w:rsid w:val="00AA7C0C"/>
    <w:rsid w:val="00AB17C0"/>
    <w:rsid w:val="00AB1948"/>
    <w:rsid w:val="00AB25B4"/>
    <w:rsid w:val="00AB7992"/>
    <w:rsid w:val="00AC280A"/>
    <w:rsid w:val="00AC291C"/>
    <w:rsid w:val="00AC32CA"/>
    <w:rsid w:val="00AC51E3"/>
    <w:rsid w:val="00AC5697"/>
    <w:rsid w:val="00AC7BF9"/>
    <w:rsid w:val="00AD12D7"/>
    <w:rsid w:val="00AD38EA"/>
    <w:rsid w:val="00AD5D82"/>
    <w:rsid w:val="00AE5C4C"/>
    <w:rsid w:val="00AE7092"/>
    <w:rsid w:val="00AE73C5"/>
    <w:rsid w:val="00AF1B87"/>
    <w:rsid w:val="00AF255E"/>
    <w:rsid w:val="00AF460A"/>
    <w:rsid w:val="00AF4BBF"/>
    <w:rsid w:val="00AF617C"/>
    <w:rsid w:val="00AF6625"/>
    <w:rsid w:val="00B0162E"/>
    <w:rsid w:val="00B039B2"/>
    <w:rsid w:val="00B16ED0"/>
    <w:rsid w:val="00B17D06"/>
    <w:rsid w:val="00B21780"/>
    <w:rsid w:val="00B23E30"/>
    <w:rsid w:val="00B25819"/>
    <w:rsid w:val="00B3545F"/>
    <w:rsid w:val="00B36473"/>
    <w:rsid w:val="00B373C6"/>
    <w:rsid w:val="00B40FC5"/>
    <w:rsid w:val="00B454D7"/>
    <w:rsid w:val="00B5124F"/>
    <w:rsid w:val="00B5434A"/>
    <w:rsid w:val="00B546AA"/>
    <w:rsid w:val="00B54FFB"/>
    <w:rsid w:val="00B55E52"/>
    <w:rsid w:val="00B57950"/>
    <w:rsid w:val="00B62874"/>
    <w:rsid w:val="00B64A55"/>
    <w:rsid w:val="00B65F0F"/>
    <w:rsid w:val="00B679D3"/>
    <w:rsid w:val="00B72B9C"/>
    <w:rsid w:val="00B75590"/>
    <w:rsid w:val="00B769BA"/>
    <w:rsid w:val="00B77B46"/>
    <w:rsid w:val="00B8129A"/>
    <w:rsid w:val="00B82F0C"/>
    <w:rsid w:val="00B83B17"/>
    <w:rsid w:val="00B84B7B"/>
    <w:rsid w:val="00B87ED9"/>
    <w:rsid w:val="00B91566"/>
    <w:rsid w:val="00B9643F"/>
    <w:rsid w:val="00BA05F8"/>
    <w:rsid w:val="00BA22C6"/>
    <w:rsid w:val="00BA5509"/>
    <w:rsid w:val="00BB16FA"/>
    <w:rsid w:val="00BC2E24"/>
    <w:rsid w:val="00BC3488"/>
    <w:rsid w:val="00BC4E63"/>
    <w:rsid w:val="00BC5157"/>
    <w:rsid w:val="00BC5C51"/>
    <w:rsid w:val="00BC700B"/>
    <w:rsid w:val="00BC7A63"/>
    <w:rsid w:val="00BD4248"/>
    <w:rsid w:val="00BE091A"/>
    <w:rsid w:val="00BE2DCC"/>
    <w:rsid w:val="00BE3665"/>
    <w:rsid w:val="00BE73E0"/>
    <w:rsid w:val="00BE7D6F"/>
    <w:rsid w:val="00BE7D99"/>
    <w:rsid w:val="00BF0C2D"/>
    <w:rsid w:val="00BF2E39"/>
    <w:rsid w:val="00BF6458"/>
    <w:rsid w:val="00BF66EC"/>
    <w:rsid w:val="00C00CCD"/>
    <w:rsid w:val="00C02C73"/>
    <w:rsid w:val="00C131FD"/>
    <w:rsid w:val="00C15955"/>
    <w:rsid w:val="00C162DE"/>
    <w:rsid w:val="00C230E1"/>
    <w:rsid w:val="00C235BB"/>
    <w:rsid w:val="00C24BCD"/>
    <w:rsid w:val="00C26CC0"/>
    <w:rsid w:val="00C311EC"/>
    <w:rsid w:val="00C33DD6"/>
    <w:rsid w:val="00C35BA3"/>
    <w:rsid w:val="00C371AE"/>
    <w:rsid w:val="00C378CF"/>
    <w:rsid w:val="00C41BCF"/>
    <w:rsid w:val="00C43941"/>
    <w:rsid w:val="00C46969"/>
    <w:rsid w:val="00C46D54"/>
    <w:rsid w:val="00C53007"/>
    <w:rsid w:val="00C540B0"/>
    <w:rsid w:val="00C572B3"/>
    <w:rsid w:val="00C57386"/>
    <w:rsid w:val="00C65021"/>
    <w:rsid w:val="00C66750"/>
    <w:rsid w:val="00C72CE0"/>
    <w:rsid w:val="00C73B45"/>
    <w:rsid w:val="00C819CA"/>
    <w:rsid w:val="00C848C8"/>
    <w:rsid w:val="00C85D4F"/>
    <w:rsid w:val="00C862C6"/>
    <w:rsid w:val="00C90AC8"/>
    <w:rsid w:val="00C95101"/>
    <w:rsid w:val="00C96E2E"/>
    <w:rsid w:val="00C97FAA"/>
    <w:rsid w:val="00CA6A78"/>
    <w:rsid w:val="00CC293C"/>
    <w:rsid w:val="00CC4777"/>
    <w:rsid w:val="00CD31FA"/>
    <w:rsid w:val="00CE0300"/>
    <w:rsid w:val="00CE2F11"/>
    <w:rsid w:val="00CE3D53"/>
    <w:rsid w:val="00CF15D4"/>
    <w:rsid w:val="00CF174D"/>
    <w:rsid w:val="00CF2175"/>
    <w:rsid w:val="00CF41ED"/>
    <w:rsid w:val="00D06DCA"/>
    <w:rsid w:val="00D07B6B"/>
    <w:rsid w:val="00D10FDC"/>
    <w:rsid w:val="00D116C0"/>
    <w:rsid w:val="00D14768"/>
    <w:rsid w:val="00D16473"/>
    <w:rsid w:val="00D17699"/>
    <w:rsid w:val="00D219A4"/>
    <w:rsid w:val="00D24E69"/>
    <w:rsid w:val="00D3285B"/>
    <w:rsid w:val="00D35F9F"/>
    <w:rsid w:val="00D402BF"/>
    <w:rsid w:val="00D41B71"/>
    <w:rsid w:val="00D439DA"/>
    <w:rsid w:val="00D45172"/>
    <w:rsid w:val="00D475A4"/>
    <w:rsid w:val="00D66D64"/>
    <w:rsid w:val="00D703E9"/>
    <w:rsid w:val="00D71682"/>
    <w:rsid w:val="00D71726"/>
    <w:rsid w:val="00D71ACA"/>
    <w:rsid w:val="00D72263"/>
    <w:rsid w:val="00D735E3"/>
    <w:rsid w:val="00D76DF1"/>
    <w:rsid w:val="00D83263"/>
    <w:rsid w:val="00D86945"/>
    <w:rsid w:val="00D877EF"/>
    <w:rsid w:val="00D92BBD"/>
    <w:rsid w:val="00D93286"/>
    <w:rsid w:val="00DA2FDC"/>
    <w:rsid w:val="00DA5B12"/>
    <w:rsid w:val="00DA7055"/>
    <w:rsid w:val="00DA742B"/>
    <w:rsid w:val="00DA74D1"/>
    <w:rsid w:val="00DA76CD"/>
    <w:rsid w:val="00DA7C2D"/>
    <w:rsid w:val="00DB0170"/>
    <w:rsid w:val="00DB3037"/>
    <w:rsid w:val="00DB4E9A"/>
    <w:rsid w:val="00DB510D"/>
    <w:rsid w:val="00DB5F2E"/>
    <w:rsid w:val="00DB72EE"/>
    <w:rsid w:val="00DB79D2"/>
    <w:rsid w:val="00DC6DDD"/>
    <w:rsid w:val="00DD0186"/>
    <w:rsid w:val="00DD3CD5"/>
    <w:rsid w:val="00DE0205"/>
    <w:rsid w:val="00DE0B74"/>
    <w:rsid w:val="00DE122D"/>
    <w:rsid w:val="00DE232E"/>
    <w:rsid w:val="00DE3AB2"/>
    <w:rsid w:val="00DE59D1"/>
    <w:rsid w:val="00DE661E"/>
    <w:rsid w:val="00DF0CB5"/>
    <w:rsid w:val="00DF371F"/>
    <w:rsid w:val="00DF4BC0"/>
    <w:rsid w:val="00DF552F"/>
    <w:rsid w:val="00E00AAC"/>
    <w:rsid w:val="00E0147A"/>
    <w:rsid w:val="00E02096"/>
    <w:rsid w:val="00E02C89"/>
    <w:rsid w:val="00E14511"/>
    <w:rsid w:val="00E15BF5"/>
    <w:rsid w:val="00E15C02"/>
    <w:rsid w:val="00E2448D"/>
    <w:rsid w:val="00E251FB"/>
    <w:rsid w:val="00E259E1"/>
    <w:rsid w:val="00E352DE"/>
    <w:rsid w:val="00E41C41"/>
    <w:rsid w:val="00E455CE"/>
    <w:rsid w:val="00E5753B"/>
    <w:rsid w:val="00E6152C"/>
    <w:rsid w:val="00E61AEB"/>
    <w:rsid w:val="00E65886"/>
    <w:rsid w:val="00E66058"/>
    <w:rsid w:val="00E6665C"/>
    <w:rsid w:val="00E6734A"/>
    <w:rsid w:val="00E7365B"/>
    <w:rsid w:val="00E75984"/>
    <w:rsid w:val="00E82F17"/>
    <w:rsid w:val="00E83D70"/>
    <w:rsid w:val="00E86680"/>
    <w:rsid w:val="00E86D1D"/>
    <w:rsid w:val="00E90D4B"/>
    <w:rsid w:val="00E9559C"/>
    <w:rsid w:val="00E95C86"/>
    <w:rsid w:val="00EA617D"/>
    <w:rsid w:val="00EA6371"/>
    <w:rsid w:val="00EB38E0"/>
    <w:rsid w:val="00EB6CE4"/>
    <w:rsid w:val="00EC4CB9"/>
    <w:rsid w:val="00ED04C2"/>
    <w:rsid w:val="00ED07BE"/>
    <w:rsid w:val="00ED1278"/>
    <w:rsid w:val="00ED1566"/>
    <w:rsid w:val="00ED5DC1"/>
    <w:rsid w:val="00ED788F"/>
    <w:rsid w:val="00EE0477"/>
    <w:rsid w:val="00EE1502"/>
    <w:rsid w:val="00EE3A77"/>
    <w:rsid w:val="00EE4006"/>
    <w:rsid w:val="00EE4CD0"/>
    <w:rsid w:val="00EF1566"/>
    <w:rsid w:val="00EF2E69"/>
    <w:rsid w:val="00F00D42"/>
    <w:rsid w:val="00F0270C"/>
    <w:rsid w:val="00F0368E"/>
    <w:rsid w:val="00F0712C"/>
    <w:rsid w:val="00F07B81"/>
    <w:rsid w:val="00F13EE7"/>
    <w:rsid w:val="00F14ADF"/>
    <w:rsid w:val="00F16BDD"/>
    <w:rsid w:val="00F235DB"/>
    <w:rsid w:val="00F2393F"/>
    <w:rsid w:val="00F23BE1"/>
    <w:rsid w:val="00F26969"/>
    <w:rsid w:val="00F271C7"/>
    <w:rsid w:val="00F32DB9"/>
    <w:rsid w:val="00F358D0"/>
    <w:rsid w:val="00F41104"/>
    <w:rsid w:val="00F41625"/>
    <w:rsid w:val="00F45835"/>
    <w:rsid w:val="00F51984"/>
    <w:rsid w:val="00F536F2"/>
    <w:rsid w:val="00F5386B"/>
    <w:rsid w:val="00F560DA"/>
    <w:rsid w:val="00F61BFE"/>
    <w:rsid w:val="00F630F0"/>
    <w:rsid w:val="00F66374"/>
    <w:rsid w:val="00F66762"/>
    <w:rsid w:val="00F7602D"/>
    <w:rsid w:val="00F7614B"/>
    <w:rsid w:val="00F765E6"/>
    <w:rsid w:val="00F76853"/>
    <w:rsid w:val="00F817BD"/>
    <w:rsid w:val="00F840F2"/>
    <w:rsid w:val="00F85E24"/>
    <w:rsid w:val="00F87C9D"/>
    <w:rsid w:val="00F9042E"/>
    <w:rsid w:val="00F9097B"/>
    <w:rsid w:val="00F91966"/>
    <w:rsid w:val="00F92807"/>
    <w:rsid w:val="00F95EC3"/>
    <w:rsid w:val="00FA2A2F"/>
    <w:rsid w:val="00FA3287"/>
    <w:rsid w:val="00FA36E6"/>
    <w:rsid w:val="00FA3DD3"/>
    <w:rsid w:val="00FA4E21"/>
    <w:rsid w:val="00FB04D3"/>
    <w:rsid w:val="00FB5617"/>
    <w:rsid w:val="00FC34C2"/>
    <w:rsid w:val="00FC4369"/>
    <w:rsid w:val="00FC49AE"/>
    <w:rsid w:val="00FC73AD"/>
    <w:rsid w:val="00FD0543"/>
    <w:rsid w:val="00FD7690"/>
    <w:rsid w:val="00FE1035"/>
    <w:rsid w:val="00FE2101"/>
    <w:rsid w:val="00FE25E2"/>
    <w:rsid w:val="00FE352F"/>
    <w:rsid w:val="00FE3EE7"/>
    <w:rsid w:val="00FE41BB"/>
    <w:rsid w:val="00FE491B"/>
    <w:rsid w:val="00FE5149"/>
    <w:rsid w:val="00FE5BE2"/>
    <w:rsid w:val="00FF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A5"/>
  </w:style>
  <w:style w:type="paragraph" w:styleId="1">
    <w:name w:val="heading 1"/>
    <w:basedOn w:val="a"/>
    <w:next w:val="a"/>
    <w:qFormat/>
    <w:rsid w:val="000863A5"/>
    <w:pPr>
      <w:keepNext/>
      <w:tabs>
        <w:tab w:val="left" w:pos="1985"/>
      </w:tabs>
      <w:spacing w:before="240" w:after="6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0863A5"/>
    <w:pPr>
      <w:keepNext/>
      <w:spacing w:before="120" w:after="12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863A5"/>
    <w:pPr>
      <w:keepNext/>
      <w:spacing w:before="120" w:after="120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0863A5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863A5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0863A5"/>
    <w:pPr>
      <w:keepNext/>
      <w:ind w:right="-1"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0863A5"/>
    <w:pPr>
      <w:keepNext/>
      <w:ind w:firstLine="567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0863A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863A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3A5"/>
    <w:rPr>
      <w:b/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0863A5"/>
    <w:rPr>
      <w:b/>
      <w:bCs/>
      <w:lang w:val="ru-RU" w:eastAsia="ru-RU" w:bidi="ar-SA"/>
    </w:rPr>
  </w:style>
  <w:style w:type="paragraph" w:customStyle="1" w:styleId="10">
    <w:name w:val="Обычный1"/>
    <w:rsid w:val="000863A5"/>
    <w:rPr>
      <w:snapToGrid w:val="0"/>
    </w:rPr>
  </w:style>
  <w:style w:type="paragraph" w:styleId="11">
    <w:name w:val="toc 1"/>
    <w:basedOn w:val="a"/>
    <w:next w:val="a"/>
    <w:autoRedefine/>
    <w:rsid w:val="000863A5"/>
    <w:pPr>
      <w:tabs>
        <w:tab w:val="right" w:leader="dot" w:pos="6680"/>
      </w:tabs>
      <w:ind w:left="113" w:hanging="113"/>
    </w:pPr>
    <w:rPr>
      <w:b/>
      <w:noProof/>
    </w:rPr>
  </w:style>
  <w:style w:type="paragraph" w:styleId="21">
    <w:name w:val="toc 2"/>
    <w:basedOn w:val="a"/>
    <w:next w:val="a"/>
    <w:autoRedefine/>
    <w:rsid w:val="000863A5"/>
    <w:pPr>
      <w:tabs>
        <w:tab w:val="right" w:leader="dot" w:pos="6680"/>
      </w:tabs>
      <w:ind w:left="142" w:hanging="142"/>
    </w:pPr>
    <w:rPr>
      <w:noProof/>
    </w:rPr>
  </w:style>
  <w:style w:type="paragraph" w:styleId="a3">
    <w:name w:val="Body Text"/>
    <w:basedOn w:val="a"/>
    <w:rsid w:val="000863A5"/>
    <w:pPr>
      <w:jc w:val="center"/>
    </w:pPr>
    <w:rPr>
      <w:b/>
      <w:caps/>
    </w:rPr>
  </w:style>
  <w:style w:type="paragraph" w:styleId="a4">
    <w:name w:val="Body Text Indent"/>
    <w:basedOn w:val="a"/>
    <w:link w:val="a5"/>
    <w:rsid w:val="000863A5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0863A5"/>
    <w:rPr>
      <w:lang w:val="ru-RU" w:eastAsia="ru-RU" w:bidi="ar-SA"/>
    </w:rPr>
  </w:style>
  <w:style w:type="paragraph" w:styleId="a6">
    <w:name w:val="footnote text"/>
    <w:basedOn w:val="a"/>
    <w:link w:val="a7"/>
    <w:rsid w:val="000863A5"/>
  </w:style>
  <w:style w:type="character" w:customStyle="1" w:styleId="a7">
    <w:name w:val="Текст сноски Знак"/>
    <w:basedOn w:val="a0"/>
    <w:link w:val="a6"/>
    <w:rsid w:val="000863A5"/>
    <w:rPr>
      <w:lang w:val="ru-RU" w:eastAsia="ru-RU" w:bidi="ar-SA"/>
    </w:rPr>
  </w:style>
  <w:style w:type="character" w:styleId="a8">
    <w:name w:val="footnote reference"/>
    <w:basedOn w:val="a0"/>
    <w:semiHidden/>
    <w:rsid w:val="000863A5"/>
    <w:rPr>
      <w:vertAlign w:val="superscript"/>
    </w:rPr>
  </w:style>
  <w:style w:type="paragraph" w:styleId="22">
    <w:name w:val="Body Text 2"/>
    <w:basedOn w:val="a"/>
    <w:rsid w:val="000863A5"/>
    <w:pPr>
      <w:jc w:val="center"/>
    </w:pPr>
    <w:rPr>
      <w:b/>
      <w:sz w:val="24"/>
    </w:rPr>
  </w:style>
  <w:style w:type="paragraph" w:styleId="23">
    <w:name w:val="Body Text Indent 2"/>
    <w:basedOn w:val="a"/>
    <w:rsid w:val="000863A5"/>
    <w:pPr>
      <w:ind w:left="1276" w:firstLine="142"/>
      <w:jc w:val="both"/>
    </w:pPr>
  </w:style>
  <w:style w:type="paragraph" w:styleId="30">
    <w:name w:val="Body Text Indent 3"/>
    <w:basedOn w:val="a"/>
    <w:rsid w:val="000863A5"/>
    <w:pPr>
      <w:ind w:left="284"/>
      <w:jc w:val="both"/>
    </w:pPr>
  </w:style>
  <w:style w:type="paragraph" w:customStyle="1" w:styleId="a9">
    <w:name w:val="Название таблиц"/>
    <w:basedOn w:val="a"/>
    <w:link w:val="aa"/>
    <w:rsid w:val="000863A5"/>
    <w:pPr>
      <w:jc w:val="center"/>
    </w:pPr>
    <w:rPr>
      <w:b/>
      <w:sz w:val="22"/>
      <w:szCs w:val="24"/>
    </w:rPr>
  </w:style>
  <w:style w:type="character" w:customStyle="1" w:styleId="aa">
    <w:name w:val="Название таблиц Знак"/>
    <w:basedOn w:val="a0"/>
    <w:link w:val="a9"/>
    <w:rsid w:val="000863A5"/>
    <w:rPr>
      <w:b/>
      <w:sz w:val="22"/>
      <w:szCs w:val="24"/>
      <w:lang w:val="ru-RU" w:eastAsia="ru-RU" w:bidi="ar-SA"/>
    </w:rPr>
  </w:style>
  <w:style w:type="paragraph" w:styleId="31">
    <w:name w:val="toc 3"/>
    <w:basedOn w:val="a"/>
    <w:next w:val="a"/>
    <w:autoRedefine/>
    <w:rsid w:val="000863A5"/>
    <w:pPr>
      <w:ind w:left="400"/>
    </w:pPr>
  </w:style>
  <w:style w:type="character" w:styleId="ab">
    <w:name w:val="Hyperlink"/>
    <w:basedOn w:val="a0"/>
    <w:rsid w:val="000863A5"/>
    <w:rPr>
      <w:color w:val="0000FF"/>
      <w:u w:val="single"/>
    </w:rPr>
  </w:style>
  <w:style w:type="paragraph" w:styleId="32">
    <w:name w:val="Body Text 3"/>
    <w:basedOn w:val="a"/>
    <w:link w:val="33"/>
    <w:rsid w:val="000863A5"/>
    <w:pPr>
      <w:jc w:val="center"/>
    </w:pPr>
  </w:style>
  <w:style w:type="character" w:customStyle="1" w:styleId="33">
    <w:name w:val="Основной текст 3 Знак"/>
    <w:basedOn w:val="a0"/>
    <w:link w:val="32"/>
    <w:rsid w:val="000863A5"/>
    <w:rPr>
      <w:lang w:val="ru-RU" w:eastAsia="ru-RU" w:bidi="ar-SA"/>
    </w:rPr>
  </w:style>
  <w:style w:type="paragraph" w:styleId="ac">
    <w:name w:val="Subtitle"/>
    <w:basedOn w:val="a"/>
    <w:qFormat/>
    <w:rsid w:val="000863A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0">
    <w:name w:val="Основной текст 21"/>
    <w:basedOn w:val="a"/>
    <w:rsid w:val="000863A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ad">
    <w:name w:val="Знак Знак Знак Знак"/>
    <w:basedOn w:val="a"/>
    <w:rsid w:val="00086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Обычный11"/>
    <w:rsid w:val="000863A5"/>
    <w:rPr>
      <w:snapToGrid w:val="0"/>
    </w:rPr>
  </w:style>
  <w:style w:type="paragraph" w:styleId="ae">
    <w:name w:val="Document Map"/>
    <w:basedOn w:val="a"/>
    <w:link w:val="af"/>
    <w:rsid w:val="000863A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863A5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footer"/>
    <w:basedOn w:val="a"/>
    <w:link w:val="af1"/>
    <w:rsid w:val="000863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863A5"/>
    <w:rPr>
      <w:lang w:val="ru-RU" w:eastAsia="ru-RU" w:bidi="ar-SA"/>
    </w:rPr>
  </w:style>
  <w:style w:type="paragraph" w:styleId="af2">
    <w:name w:val="header"/>
    <w:basedOn w:val="a"/>
    <w:link w:val="af3"/>
    <w:rsid w:val="000863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863A5"/>
    <w:rPr>
      <w:lang w:val="ru-RU" w:eastAsia="ru-RU" w:bidi="ar-SA"/>
    </w:rPr>
  </w:style>
  <w:style w:type="paragraph" w:styleId="af4">
    <w:name w:val="endnote text"/>
    <w:basedOn w:val="a"/>
    <w:link w:val="af5"/>
    <w:rsid w:val="000863A5"/>
  </w:style>
  <w:style w:type="character" w:customStyle="1" w:styleId="af5">
    <w:name w:val="Текст концевой сноски Знак"/>
    <w:basedOn w:val="a0"/>
    <w:link w:val="af4"/>
    <w:rsid w:val="000863A5"/>
    <w:rPr>
      <w:lang w:val="ru-RU" w:eastAsia="ru-RU" w:bidi="ar-SA"/>
    </w:rPr>
  </w:style>
  <w:style w:type="character" w:styleId="af6">
    <w:name w:val="endnote reference"/>
    <w:basedOn w:val="a0"/>
    <w:rsid w:val="000863A5"/>
    <w:rPr>
      <w:vertAlign w:val="superscript"/>
    </w:rPr>
  </w:style>
  <w:style w:type="character" w:styleId="af7">
    <w:name w:val="Emphasis"/>
    <w:basedOn w:val="a0"/>
    <w:qFormat/>
    <w:rsid w:val="000863A5"/>
    <w:rPr>
      <w:rFonts w:cs="Times New Roman"/>
      <w:i/>
      <w:iCs/>
    </w:rPr>
  </w:style>
  <w:style w:type="paragraph" w:customStyle="1" w:styleId="100">
    <w:name w:val="Стиль Название таблиц + 10 пт"/>
    <w:basedOn w:val="a9"/>
    <w:rsid w:val="000863A5"/>
    <w:pPr>
      <w:spacing w:before="120" w:after="120"/>
    </w:pPr>
    <w:rPr>
      <w:bCs/>
      <w:sz w:val="20"/>
      <w:szCs w:val="22"/>
    </w:rPr>
  </w:style>
  <w:style w:type="character" w:styleId="af8">
    <w:name w:val="page number"/>
    <w:basedOn w:val="a0"/>
    <w:rsid w:val="000863A5"/>
  </w:style>
  <w:style w:type="table" w:styleId="af9">
    <w:name w:val="Table Grid"/>
    <w:basedOn w:val="a1"/>
    <w:rsid w:val="006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locked/>
    <w:rsid w:val="00F14ADF"/>
    <w:rPr>
      <w:b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F14ADF"/>
    <w:rPr>
      <w:u w:val="single"/>
      <w:lang w:val="ru-RU" w:eastAsia="ru-RU" w:bidi="ar-SA"/>
    </w:rPr>
  </w:style>
  <w:style w:type="character" w:customStyle="1" w:styleId="15">
    <w:name w:val="Знак Знак15"/>
    <w:basedOn w:val="a0"/>
    <w:rsid w:val="00F07B81"/>
  </w:style>
  <w:style w:type="character" w:customStyle="1" w:styleId="14">
    <w:name w:val="Знак Знак14"/>
    <w:basedOn w:val="a0"/>
    <w:semiHidden/>
    <w:rsid w:val="00F07B81"/>
    <w:rPr>
      <w:lang w:val="ru-RU" w:eastAsia="ru-RU" w:bidi="ar-SA"/>
    </w:rPr>
  </w:style>
  <w:style w:type="paragraph" w:styleId="afa">
    <w:name w:val="Balloon Text"/>
    <w:basedOn w:val="a"/>
    <w:semiHidden/>
    <w:rsid w:val="00103236"/>
    <w:rPr>
      <w:rFonts w:ascii="Tahoma" w:hAnsi="Tahoma" w:cs="Tahoma"/>
      <w:sz w:val="16"/>
      <w:szCs w:val="16"/>
    </w:rPr>
  </w:style>
  <w:style w:type="character" w:customStyle="1" w:styleId="24">
    <w:name w:val="Знак Знак24"/>
    <w:basedOn w:val="a0"/>
    <w:rsid w:val="002F346B"/>
    <w:rPr>
      <w:b/>
      <w:sz w:val="24"/>
    </w:rPr>
  </w:style>
  <w:style w:type="paragraph" w:styleId="afb">
    <w:name w:val="Title"/>
    <w:basedOn w:val="a"/>
    <w:qFormat/>
    <w:rsid w:val="002F346B"/>
    <w:pPr>
      <w:jc w:val="center"/>
    </w:pPr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привлеченных средств в январе-декабре</a:t>
            </a:r>
            <a:r>
              <a:rPr lang="ru-RU" baseline="0"/>
              <a:t> </a:t>
            </a:r>
            <a:r>
              <a:rPr lang="ru-RU"/>
              <a:t>2014 года</a:t>
            </a:r>
          </a:p>
        </c:rich>
      </c:tx>
      <c:layout>
        <c:manualLayout>
          <c:xMode val="edge"/>
          <c:yMode val="edge"/>
          <c:x val="0.16171662446417745"/>
          <c:y val="4.1808112813305921E-3"/>
        </c:manualLayout>
      </c:layout>
      <c:spPr>
        <a:noFill/>
        <a:ln w="25340">
          <a:noFill/>
        </a:ln>
      </c:spPr>
    </c:title>
    <c:plotArea>
      <c:layout>
        <c:manualLayout>
          <c:layoutTarget val="inner"/>
          <c:xMode val="edge"/>
          <c:yMode val="edge"/>
          <c:x val="0.30357142857142855"/>
          <c:y val="0.39926739926740901"/>
          <c:w val="0.36734693877551478"/>
          <c:h val="0.5274725274725274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инвестиции в основной капитал</c:v>
                </c:pt>
              </c:strCache>
            </c:strRef>
          </c:tx>
          <c:spPr>
            <a:solidFill>
              <a:srgbClr val="9999FF"/>
            </a:solidFill>
            <a:ln w="1267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6">
                  <a:lumMod val="75000"/>
                </a:schemeClr>
              </a:solidFill>
              <a:ln w="1267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7030A0"/>
              </a:solidFill>
              <a:ln w="1267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explosion val="4"/>
            <c:spPr>
              <a:solidFill>
                <a:schemeClr val="accent2"/>
              </a:solidFill>
              <a:ln w="1267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CCFFFF"/>
              </a:solidFill>
              <a:ln w="1267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spPr>
              <a:solidFill>
                <a:schemeClr val="bg2">
                  <a:lumMod val="50000"/>
                </a:schemeClr>
              </a:solidFill>
              <a:ln w="12670">
                <a:solidFill>
                  <a:schemeClr val="tx1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.19139350355772022"/>
                  <c:y val="-6.4627086614173282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9.9159498126318135E-2"/>
                  <c:y val="-2.8447244094488202E-3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-0.11657522859517962"/>
                  <c:y val="-8.0902219378054779E-2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-0.1093136667490827"/>
                  <c:y val="-2.1931152836664686E-3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0.35926960199133268"/>
                  <c:y val="5.4484295232326826E-2"/>
                </c:manualLayout>
              </c:layout>
              <c:dLblPos val="bestFit"/>
              <c:showVal val="1"/>
              <c:showCatName val="1"/>
            </c:dLbl>
            <c:dLbl>
              <c:idx val="5"/>
              <c:layout>
                <c:manualLayout>
                  <c:x val="7.8404715306540473E-2"/>
                  <c:y val="7.9337952755905577E-2"/>
                </c:manualLayout>
              </c:layout>
              <c:showVal val="1"/>
              <c:showCatName val="1"/>
            </c:dLbl>
            <c:spPr>
              <a:noFill/>
              <a:ln w="25340">
                <a:noFill/>
              </a:ln>
            </c:spPr>
            <c:txPr>
              <a:bodyPr/>
              <a:lstStyle/>
              <a:p>
                <a:pPr>
                  <a:defRPr sz="87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Sheet1!$B$1:$G$1</c:f>
              <c:strCache>
                <c:ptCount val="6"/>
                <c:pt idx="0">
                  <c:v>кридиты банков</c:v>
                </c:pt>
                <c:pt idx="1">
                  <c:v>заемные средства других организаций</c:v>
                </c:pt>
                <c:pt idx="2">
                  <c:v>бюджетные средства</c:v>
                </c:pt>
                <c:pt idx="3">
                  <c:v>средства внебюджетных фондов</c:v>
                </c:pt>
                <c:pt idx="4">
                  <c:v>средства организаций и населения, привлеченные для строительства</c:v>
                </c:pt>
                <c:pt idx="5">
                  <c:v>прочие</c:v>
                </c:pt>
              </c:strCache>
            </c:strRef>
          </c:cat>
          <c:val>
            <c:numRef>
              <c:f>Sheet1!$B$2:$G$2</c:f>
              <c:numCache>
                <c:formatCode>0.0%</c:formatCode>
                <c:ptCount val="6"/>
                <c:pt idx="0">
                  <c:v>0.15400000000000014</c:v>
                </c:pt>
                <c:pt idx="1">
                  <c:v>1.2000000000000005E-2</c:v>
                </c:pt>
                <c:pt idx="2">
                  <c:v>0.51</c:v>
                </c:pt>
                <c:pt idx="3">
                  <c:v>1.6000000000000018E-2</c:v>
                </c:pt>
                <c:pt idx="4">
                  <c:v>0.12300000000000007</c:v>
                </c:pt>
                <c:pt idx="5">
                  <c:v>0.18500000000000014</c:v>
                </c:pt>
              </c:numCache>
            </c:numRef>
          </c:val>
        </c:ser>
        <c:dLbls>
          <c:showVal val="1"/>
          <c:showCatName val="1"/>
        </c:dLbls>
        <c:firstSliceAng val="90"/>
      </c:pieChart>
      <c:spPr>
        <a:noFill/>
        <a:ln w="25340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12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Источники финансирования инвестиций в основной капитал в январе-декабре 2014 года</a:t>
            </a:r>
          </a:p>
        </c:rich>
      </c:tx>
      <c:layout>
        <c:manualLayout>
          <c:xMode val="edge"/>
          <c:yMode val="edge"/>
          <c:x val="0.1241610738255052"/>
          <c:y val="1.8264840182648401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24496644295302469"/>
          <c:y val="0.36529680365297351"/>
          <c:w val="0.46644295302013422"/>
          <c:h val="0.6347031963470326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инвестиции в основной капитал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7.1510720250877804E-2"/>
                  <c:y val="-1.2049650998865321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собственные средства 30%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</c:dLbl>
            <c:dLbl>
              <c:idx val="1"/>
              <c:layout>
                <c:manualLayout>
                  <c:x val="-8.7307495653952363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950"/>
                      <a:t>привлеченные средства 70%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Sheet1!$B$1:$C$1</c:f>
              <c:strCache>
                <c:ptCount val="2"/>
                <c:pt idx="0">
                  <c:v>собственные средства</c:v>
                </c:pt>
                <c:pt idx="1">
                  <c:v>привлеченные средства</c:v>
                </c:pt>
              </c:strCache>
            </c:strRef>
          </c:cat>
          <c:val>
            <c:numRef>
              <c:f>Sheet1!$B$2:$C$2</c:f>
              <c:numCache>
                <c:formatCode>0%</c:formatCode>
                <c:ptCount val="2"/>
                <c:pt idx="0">
                  <c:v>0.30000000000000027</c:v>
                </c:pt>
                <c:pt idx="1">
                  <c:v>0.70000000000000051</c:v>
                </c:pt>
              </c:numCache>
            </c:numRef>
          </c:val>
        </c:ser>
        <c:firstSliceAng val="0"/>
      </c:pieChart>
      <c:spPr>
        <a:noFill/>
        <a:ln w="25399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Строительство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жилых домов </a:t>
            </a:r>
            <a:br>
              <a:rPr lang="ru-RU" baseline="0">
                <a:latin typeface="Times New Roman" pitchFamily="18" charset="0"/>
                <a:cs typeface="Times New Roman" pitchFamily="18" charset="0"/>
              </a:rPr>
            </a:br>
            <a:r>
              <a:rPr lang="ru-RU" baseline="0">
                <a:latin typeface="Times New Roman" pitchFamily="18" charset="0"/>
                <a:cs typeface="Times New Roman" pitchFamily="18" charset="0"/>
              </a:rPr>
              <a:t>за январь-декабрь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sideWall>
      <c:spPr>
        <a:blipFill>
          <a:blip xmlns:r="http://schemas.openxmlformats.org/officeDocument/2006/relationships" r:embed="rId1"/>
          <a:stretch>
            <a:fillRect/>
          </a:stretch>
        </a:blipFill>
      </c:spPr>
    </c:sideWall>
    <c:backWall>
      <c:spPr>
        <a:blipFill>
          <a:blip xmlns:r="http://schemas.openxmlformats.org/officeDocument/2006/relationships" r:embed="rId1"/>
          <a:stretch>
            <a:fillRect/>
          </a:stretch>
        </a:blipFill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dLbls>
            <c:dLbl>
              <c:idx val="0"/>
              <c:layout>
                <c:manualLayout>
                  <c:x val="-4.6296296296297014E-3"/>
                  <c:y val="-4.3650793650793704E-2"/>
                </c:manualLayout>
              </c:layout>
              <c:showVal val="1"/>
            </c:dLbl>
            <c:dLbl>
              <c:idx val="1"/>
              <c:layout>
                <c:manualLayout>
                  <c:x val="4.6296296296297014E-3"/>
                  <c:y val="-5.1587301587301515E-2"/>
                </c:manualLayout>
              </c:layout>
              <c:showVal val="1"/>
            </c:dLbl>
            <c:dLbl>
              <c:idx val="2"/>
              <c:layout>
                <c:manualLayout>
                  <c:x val="-2.3148148148148147E-3"/>
                  <c:y val="-4.7619047619047623E-2"/>
                </c:manualLayout>
              </c:layout>
              <c:showVal val="1"/>
            </c:dLbl>
            <c:dLbl>
              <c:idx val="3"/>
              <c:layout>
                <c:manualLayout>
                  <c:x val="2.3148148148148147E-3"/>
                  <c:y val="-2.7777777777778335E-2"/>
                </c:manualLayout>
              </c:layout>
              <c:showVal val="1"/>
            </c:dLbl>
            <c:dLbl>
              <c:idx val="4"/>
              <c:layout>
                <c:manualLayout>
                  <c:x val="6.9444444444445022E-3"/>
                  <c:y val="-4.7619047619047623E-2"/>
                </c:manualLayout>
              </c:layout>
              <c:showVal val="1"/>
            </c:dLbl>
            <c:dLbl>
              <c:idx val="5"/>
              <c:layout>
                <c:manualLayout>
                  <c:x val="2.7777777777778609E-2"/>
                  <c:y val="-6.3492063492063502E-2"/>
                </c:manualLayout>
              </c:layout>
              <c:showVal val="1"/>
            </c:dLbl>
            <c:spPr>
              <a:solidFill>
                <a:schemeClr val="bg1"/>
              </a:solidFill>
            </c:spPr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113900</c:v>
                </c:pt>
                <c:pt idx="1">
                  <c:v>109917</c:v>
                </c:pt>
                <c:pt idx="2">
                  <c:v>158319</c:v>
                </c:pt>
                <c:pt idx="3">
                  <c:v>184541</c:v>
                </c:pt>
                <c:pt idx="4">
                  <c:v>200370</c:v>
                </c:pt>
                <c:pt idx="5">
                  <c:v>125493</c:v>
                </c:pt>
              </c:numCache>
            </c:numRef>
          </c:val>
        </c:ser>
        <c:dLbls>
          <c:showVal val="1"/>
        </c:dLbls>
        <c:gapWidth val="85"/>
        <c:gapDepth val="178"/>
        <c:shape val="cylinder"/>
        <c:axId val="176084864"/>
        <c:axId val="176086400"/>
        <c:axId val="0"/>
      </c:bar3DChart>
      <c:catAx>
        <c:axId val="176084864"/>
        <c:scaling>
          <c:orientation val="minMax"/>
        </c:scaling>
        <c:axPos val="b"/>
        <c:numFmt formatCode="General" sourceLinked="1"/>
        <c:majorTickMark val="none"/>
        <c:tickLblPos val="nextTo"/>
        <c:crossAx val="176086400"/>
        <c:crosses val="autoZero"/>
        <c:auto val="1"/>
        <c:lblAlgn val="ctr"/>
        <c:lblOffset val="100"/>
      </c:catAx>
      <c:valAx>
        <c:axId val="17608640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кв.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метры введеной общей площади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176084864"/>
        <c:crosses val="autoZero"/>
        <c:crossBetween val="between"/>
      </c:valAx>
      <c:spPr>
        <a:ln w="25400">
          <a:noFill/>
        </a:ln>
      </c:spPr>
    </c:plotArea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C599-91D6-4FF9-9A69-ABC3FCDA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25</Pages>
  <Words>5411</Words>
  <Characters>30846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admblag</Company>
  <LinksUpToDate>false</LinksUpToDate>
  <CharactersWithSpaces>36185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Polyanskaya</dc:creator>
  <cp:lastModifiedBy>Soldatova</cp:lastModifiedBy>
  <cp:revision>27</cp:revision>
  <cp:lastPrinted>2015-02-25T06:50:00Z</cp:lastPrinted>
  <dcterms:created xsi:type="dcterms:W3CDTF">2015-02-06T02:10:00Z</dcterms:created>
  <dcterms:modified xsi:type="dcterms:W3CDTF">2015-04-08T04:06:00Z</dcterms:modified>
</cp:coreProperties>
</file>