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cs="Times New Roman"/>
        </w:rPr>
      </w:pPr>
    </w:p>
    <w:p w:rsidR="00264B25" w:rsidRDefault="00264B25" w:rsidP="00264B2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19"/>
        <w:gridCol w:w="2161"/>
        <w:gridCol w:w="3191"/>
      </w:tblGrid>
      <w:tr w:rsidR="00264B25" w:rsidTr="00264B25">
        <w:tc>
          <w:tcPr>
            <w:tcW w:w="4219" w:type="dxa"/>
            <w:hideMark/>
          </w:tcPr>
          <w:p w:rsidR="00264B25" w:rsidRDefault="00264B25">
            <w:pPr>
              <w:pStyle w:val="ConsPlusTitlePag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в административный регламент администрации города Благовещенска «</w:t>
            </w:r>
            <w:r w:rsidR="00461D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Выдача выписки</w:t>
            </w:r>
            <w:r w:rsidRPr="00264B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 адресного реестра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утвержденный постановлением администрации города Благовещенска от 23.09.2010 № 4272</w:t>
            </w:r>
          </w:p>
        </w:tc>
        <w:tc>
          <w:tcPr>
            <w:tcW w:w="2161" w:type="dxa"/>
          </w:tcPr>
          <w:p w:rsidR="00264B25" w:rsidRDefault="00264B25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264B25" w:rsidRDefault="00264B25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64B25" w:rsidRDefault="00264B25" w:rsidP="00264B25">
      <w:pPr>
        <w:pStyle w:val="ConsPlusTitlePage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4B25" w:rsidRDefault="00264B25" w:rsidP="00264B25">
      <w:pPr>
        <w:pStyle w:val="ConsPlusNormal"/>
        <w:spacing w:line="276" w:lineRule="auto"/>
        <w:rPr>
          <w:rFonts w:cs="Times New Roman"/>
        </w:rPr>
      </w:pPr>
    </w:p>
    <w:p w:rsidR="00264B25" w:rsidRDefault="00264B25" w:rsidP="0026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едения административной реформы в администрации города Благовещенска, в соответствии с Федеральным законом от 27 июля 2010 г. N 210-ФЗ "Об организации предоставления государственных и муниципальных услуг" и </w:t>
      </w:r>
      <w:hyperlink r:id="rId5" w:history="1">
        <w:r w:rsidRPr="0030548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 w:rsidR="00305488">
        <w:rPr>
          <w:rFonts w:ascii="Times New Roman" w:hAnsi="Times New Roman" w:cs="Times New Roman"/>
          <w:sz w:val="28"/>
          <w:szCs w:val="28"/>
        </w:rPr>
        <w:t>ода Благовещенска от 25.08.2010 №</w:t>
      </w:r>
      <w:r>
        <w:rPr>
          <w:rFonts w:ascii="Times New Roman" w:hAnsi="Times New Roman" w:cs="Times New Roman"/>
          <w:sz w:val="28"/>
          <w:szCs w:val="28"/>
        </w:rPr>
        <w:t xml:space="preserve"> 3843 «Об утверждении Порядка разработки и утверждения 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 администрации города Благовещенска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64B25" w:rsidRDefault="00264B25" w:rsidP="00264B25">
      <w:pPr>
        <w:pStyle w:val="ConsPlusNormal"/>
        <w:spacing w:line="276" w:lineRule="auto"/>
        <w:ind w:firstLine="540"/>
        <w:jc w:val="both"/>
        <w:rPr>
          <w:rFonts w:cs="Times New Roman"/>
        </w:rPr>
      </w:pPr>
    </w:p>
    <w:p w:rsidR="00264B25" w:rsidRDefault="00264B25" w:rsidP="00264B2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085A01" w:rsidRDefault="00085A01" w:rsidP="00264B2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4B25" w:rsidRDefault="006A44C3" w:rsidP="006A44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64B25">
        <w:rPr>
          <w:rFonts w:ascii="Times New Roman" w:hAnsi="Times New Roman" w:cs="Times New Roman"/>
          <w:sz w:val="28"/>
          <w:szCs w:val="28"/>
        </w:rPr>
        <w:t>Внести в административный регламент администрации города Благовещенска «</w:t>
      </w:r>
      <w:r w:rsidR="00461D0D">
        <w:rPr>
          <w:rFonts w:ascii="Times New Roman" w:hAnsi="Times New Roman" w:cs="Times New Roman"/>
          <w:sz w:val="28"/>
          <w:szCs w:val="28"/>
          <w:lang w:eastAsia="en-US"/>
        </w:rPr>
        <w:t>Выдача выписки</w:t>
      </w:r>
      <w:r w:rsidR="00264B25" w:rsidRPr="00264B25">
        <w:rPr>
          <w:rFonts w:ascii="Times New Roman" w:hAnsi="Times New Roman" w:cs="Times New Roman"/>
          <w:sz w:val="28"/>
          <w:szCs w:val="28"/>
          <w:lang w:eastAsia="en-US"/>
        </w:rPr>
        <w:t xml:space="preserve"> из адресного реестра</w:t>
      </w:r>
      <w:r w:rsidR="00264B25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города Благовещенска</w:t>
      </w:r>
      <w:r w:rsidR="00305488">
        <w:rPr>
          <w:rFonts w:ascii="Times New Roman" w:hAnsi="Times New Roman" w:cs="Times New Roman"/>
          <w:sz w:val="28"/>
          <w:szCs w:val="28"/>
        </w:rPr>
        <w:t xml:space="preserve"> от 23.09.2010 № 427</w:t>
      </w:r>
      <w:r w:rsidR="00085A01">
        <w:rPr>
          <w:rFonts w:ascii="Times New Roman" w:hAnsi="Times New Roman" w:cs="Times New Roman"/>
          <w:sz w:val="28"/>
          <w:szCs w:val="28"/>
        </w:rPr>
        <w:t>2, изменения, дополнив пункт 2.12.</w:t>
      </w:r>
      <w:r w:rsidR="00B449F8">
        <w:rPr>
          <w:rFonts w:ascii="Times New Roman" w:hAnsi="Times New Roman" w:cs="Times New Roman"/>
          <w:sz w:val="28"/>
          <w:szCs w:val="28"/>
        </w:rPr>
        <w:t>,</w:t>
      </w:r>
      <w:r w:rsidR="00085A01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B449F8">
        <w:rPr>
          <w:rFonts w:ascii="Times New Roman" w:hAnsi="Times New Roman" w:cs="Times New Roman"/>
          <w:sz w:val="28"/>
          <w:szCs w:val="28"/>
        </w:rPr>
        <w:t xml:space="preserve"> </w:t>
      </w:r>
      <w:r w:rsidR="00085A01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054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4C3" w:rsidRPr="006A44C3" w:rsidRDefault="006A44C3" w:rsidP="006A4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44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2.12.7. </w:t>
      </w:r>
      <w:r w:rsidRPr="006A44C3">
        <w:rPr>
          <w:rFonts w:ascii="Times New Roman" w:hAnsi="Times New Roman" w:cs="Times New Roman"/>
          <w:sz w:val="28"/>
          <w:szCs w:val="28"/>
        </w:rPr>
        <w:t>Обеспечение инвалидам условий беспрепятственного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4C3">
        <w:rPr>
          <w:rFonts w:ascii="Times New Roman" w:hAnsi="Times New Roman" w:cs="Times New Roman"/>
          <w:sz w:val="28"/>
          <w:szCs w:val="28"/>
        </w:rPr>
        <w:t>к получению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4C3" w:rsidRPr="006A44C3" w:rsidRDefault="006A44C3" w:rsidP="006A44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A44C3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адресам: г. Благовещенск, ул. 50 лет Октября, 6/1, ул. 50 лет Октября, 8/2 инвалидам (включая инвалидов, использующих кресла-коляски и собак-проводников)  обеспечены следующие условия: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беспрепятственный доступ к объектам МФЦ, в которых предоставляется услуга;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7) дублирование необходимой для инвалидов звуковой и зрительной информации, допуск </w:t>
      </w:r>
      <w:proofErr w:type="spellStart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6" w:history="1">
        <w:r w:rsidRPr="006A44C3">
          <w:rPr>
            <w:rFonts w:eastAsia="Times New Roman" w:cs="Times New Roman"/>
            <w:sz w:val="28"/>
            <w:szCs w:val="28"/>
            <w:lang w:eastAsia="ru-RU"/>
          </w:rPr>
          <w:t>форме</w:t>
        </w:r>
      </w:hyperlink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7" w:history="1">
        <w:r w:rsidRPr="006A44C3">
          <w:rPr>
            <w:rFonts w:eastAsia="Times New Roman" w:cs="Times New Roman"/>
            <w:sz w:val="28"/>
            <w:szCs w:val="28"/>
            <w:lang w:eastAsia="ru-RU"/>
          </w:rPr>
          <w:t>порядке</w:t>
        </w:r>
      </w:hyperlink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A44C3" w:rsidRPr="006A44C3" w:rsidRDefault="006A44C3" w:rsidP="006A44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оказание инвалидам помощи в преодолении барьеров, мешающих получению ими услуг наравне с другими лицами</w:t>
      </w:r>
      <w:proofErr w:type="gramStart"/>
      <w:r w:rsidRPr="006A44C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264B25" w:rsidRDefault="006A44C3" w:rsidP="006A44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64B2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264B25" w:rsidRDefault="006A44C3" w:rsidP="006A44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="00264B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4B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Калашникова С.В.</w:t>
      </w:r>
    </w:p>
    <w:p w:rsidR="00264B25" w:rsidRDefault="00264B25" w:rsidP="00B44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B44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B44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B7E" w:rsidRPr="00B449F8" w:rsidRDefault="00264B25" w:rsidP="00B449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В.С.Калита</w:t>
      </w:r>
      <w:proofErr w:type="spellEnd"/>
    </w:p>
    <w:sectPr w:rsidR="00517B7E" w:rsidRPr="00B449F8" w:rsidSect="0082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7B"/>
    <w:rsid w:val="00041E7B"/>
    <w:rsid w:val="00085A01"/>
    <w:rsid w:val="000A2480"/>
    <w:rsid w:val="00264B25"/>
    <w:rsid w:val="00305488"/>
    <w:rsid w:val="0035732A"/>
    <w:rsid w:val="00461D0D"/>
    <w:rsid w:val="00517B7E"/>
    <w:rsid w:val="006A44C3"/>
    <w:rsid w:val="007F1954"/>
    <w:rsid w:val="009002F7"/>
    <w:rsid w:val="009C54A8"/>
    <w:rsid w:val="00B449F8"/>
    <w:rsid w:val="00BD45CD"/>
    <w:rsid w:val="00C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41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B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41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B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B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8C1F661253558536D9264D7DE67F3ED465809F4C3EB4BB82C1FD1C5F66E924F2F85A68CF1889CW3g8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C1F661253558536D9264D7DE67F3ED465809F4C3EB4BB82C1FD1C5F66E924F2F85A68CF1889EW3g2X" TargetMode="External"/><Relationship Id="rId5" Type="http://schemas.openxmlformats.org/officeDocument/2006/relationships/hyperlink" Target="consultantplus://offline/ref=C6997E134400B34C25F30674F8AF97EF8DF40CC4924E9968F066E741D452EAB4A881CE716158722D428465SCV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2015-12-07T00:50:00Z</cp:lastPrinted>
  <dcterms:created xsi:type="dcterms:W3CDTF">2015-12-02T07:27:00Z</dcterms:created>
  <dcterms:modified xsi:type="dcterms:W3CDTF">2016-04-04T04:56:00Z</dcterms:modified>
</cp:coreProperties>
</file>