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456C6C">
        <w:rPr>
          <w:rFonts w:ascii="Times New Roman" w:hAnsi="Times New Roman" w:cs="Times New Roman"/>
          <w:i/>
          <w:sz w:val="28"/>
          <w:szCs w:val="28"/>
        </w:rPr>
        <w:t>01</w:t>
      </w:r>
      <w:r w:rsidR="00CD7B4D">
        <w:rPr>
          <w:rFonts w:ascii="Times New Roman" w:hAnsi="Times New Roman" w:cs="Times New Roman"/>
          <w:i/>
          <w:sz w:val="28"/>
          <w:szCs w:val="28"/>
        </w:rPr>
        <w:t>.0</w:t>
      </w:r>
      <w:r w:rsidR="00456C6C">
        <w:rPr>
          <w:rFonts w:ascii="Times New Roman" w:hAnsi="Times New Roman" w:cs="Times New Roman"/>
          <w:i/>
          <w:sz w:val="28"/>
          <w:szCs w:val="28"/>
        </w:rPr>
        <w:t>9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456C6C">
        <w:rPr>
          <w:rFonts w:ascii="Times New Roman" w:hAnsi="Times New Roman" w:cs="Times New Roman"/>
          <w:i/>
          <w:sz w:val="28"/>
          <w:szCs w:val="28"/>
        </w:rPr>
        <w:t>4592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3F19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12D8" w:rsidRPr="004F2E21" w:rsidRDefault="007D2633" w:rsidP="004F2E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</w:t>
      </w:r>
      <w:r w:rsidR="00CD7B4D">
        <w:rPr>
          <w:rFonts w:ascii="Times New Roman" w:hAnsi="Times New Roman" w:cs="Times New Roman"/>
          <w:sz w:val="28"/>
          <w:szCs w:val="28"/>
        </w:rPr>
        <w:t>становления подготовлен в целях 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</w:t>
      </w:r>
      <w:r w:rsidR="00E2112A">
        <w:rPr>
          <w:rFonts w:ascii="Times New Roman" w:hAnsi="Times New Roman" w:cs="Times New Roman"/>
          <w:sz w:val="28"/>
          <w:szCs w:val="28"/>
        </w:rPr>
        <w:t xml:space="preserve">, </w:t>
      </w:r>
      <w:r w:rsidR="00AF03D1" w:rsidRPr="007E6DF4">
        <w:rPr>
          <w:rFonts w:ascii="Times New Roman" w:hAnsi="Times New Roman" w:cs="Times New Roman"/>
          <w:sz w:val="28"/>
          <w:szCs w:val="28"/>
        </w:rPr>
        <w:t>основных параметров</w:t>
      </w:r>
      <w:r w:rsidR="00E2112A">
        <w:rPr>
          <w:rFonts w:ascii="Times New Roman" w:hAnsi="Times New Roman" w:cs="Times New Roman"/>
          <w:sz w:val="28"/>
          <w:szCs w:val="28"/>
        </w:rPr>
        <w:t xml:space="preserve"> и текстовой части </w:t>
      </w:r>
      <w:r w:rsidRPr="00646D6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AF03D1" w:rsidRPr="00646D68">
        <w:rPr>
          <w:rFonts w:ascii="Times New Roman" w:hAnsi="Times New Roman" w:cs="Times New Roman"/>
          <w:sz w:val="28"/>
          <w:szCs w:val="28"/>
        </w:rPr>
        <w:t>(подпрограмм</w:t>
      </w:r>
      <w:r w:rsidR="00DE6132">
        <w:rPr>
          <w:rFonts w:ascii="Times New Roman" w:hAnsi="Times New Roman" w:cs="Times New Roman"/>
          <w:sz w:val="28"/>
          <w:szCs w:val="28"/>
        </w:rPr>
        <w:t xml:space="preserve">ы </w:t>
      </w:r>
      <w:r w:rsidR="00A11247">
        <w:rPr>
          <w:rFonts w:ascii="Times New Roman" w:hAnsi="Times New Roman" w:cs="Times New Roman"/>
          <w:sz w:val="28"/>
          <w:szCs w:val="28"/>
        </w:rPr>
        <w:t xml:space="preserve">1, </w:t>
      </w:r>
      <w:r w:rsidR="00341838">
        <w:rPr>
          <w:rFonts w:ascii="Times New Roman" w:hAnsi="Times New Roman" w:cs="Times New Roman"/>
          <w:sz w:val="28"/>
          <w:szCs w:val="28"/>
        </w:rPr>
        <w:t>4, 5,</w:t>
      </w:r>
      <w:r w:rsidR="00E2112A">
        <w:rPr>
          <w:rFonts w:ascii="Times New Roman" w:hAnsi="Times New Roman" w:cs="Times New Roman"/>
          <w:sz w:val="28"/>
          <w:szCs w:val="28"/>
        </w:rPr>
        <w:t xml:space="preserve"> 6,</w:t>
      </w:r>
      <w:r w:rsidR="00341838">
        <w:rPr>
          <w:rFonts w:ascii="Times New Roman" w:hAnsi="Times New Roman" w:cs="Times New Roman"/>
          <w:sz w:val="28"/>
          <w:szCs w:val="28"/>
        </w:rPr>
        <w:t xml:space="preserve"> 7</w:t>
      </w:r>
      <w:r w:rsidR="00AF03D1" w:rsidRPr="00646D68">
        <w:rPr>
          <w:rFonts w:ascii="Times New Roman" w:hAnsi="Times New Roman" w:cs="Times New Roman"/>
          <w:sz w:val="28"/>
          <w:szCs w:val="28"/>
        </w:rPr>
        <w:t>)</w:t>
      </w:r>
      <w:r w:rsidRPr="00646D6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Благовещенской городской Думы от 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/8</w:t>
      </w:r>
      <w:r w:rsidR="00456C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Благовещенской городской Думы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 № 50/145 «О городском бюджете на 2023 год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2024 и 2025 годов</w:t>
      </w:r>
      <w:r w:rsidR="00CD7B4D" w:rsidRPr="00501C5D"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  <w:r w:rsidR="004D53FA" w:rsidRPr="00501C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03D1" w:rsidRPr="00501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AF03D1" w:rsidRPr="00623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внесенными </w:t>
      </w:r>
      <w:r w:rsidR="00AF03D1" w:rsidRPr="007E6D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в сводную бюджетную роспись города Благовещенска</w:t>
      </w:r>
      <w:r w:rsidR="00CD7B4D" w:rsidRPr="007E6DF4">
        <w:rPr>
          <w:rFonts w:ascii="Times New Roman" w:hAnsi="Times New Roman" w:cs="Times New Roman"/>
          <w:sz w:val="28"/>
          <w:szCs w:val="28"/>
        </w:rPr>
        <w:t xml:space="preserve"> </w:t>
      </w:r>
      <w:r w:rsidR="00A2707E" w:rsidRPr="007E6DF4">
        <w:rPr>
          <w:rFonts w:ascii="Times New Roman" w:hAnsi="Times New Roman" w:cs="Times New Roman"/>
          <w:sz w:val="28"/>
          <w:szCs w:val="28"/>
        </w:rPr>
        <w:t>(Таблица)</w:t>
      </w:r>
      <w:r w:rsidR="00300538" w:rsidRPr="007E6DF4">
        <w:rPr>
          <w:rFonts w:ascii="Times New Roman" w:hAnsi="Times New Roman" w:cs="Times New Roman"/>
          <w:sz w:val="28"/>
          <w:szCs w:val="28"/>
        </w:rPr>
        <w:t>.</w:t>
      </w:r>
    </w:p>
    <w:p w:rsidR="003A1A49" w:rsidRPr="002733AB" w:rsidRDefault="002733AB" w:rsidP="003A1A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33AB">
        <w:rPr>
          <w:rFonts w:ascii="Times New Roman" w:hAnsi="Times New Roman" w:cs="Times New Roman"/>
          <w:i/>
          <w:sz w:val="24"/>
          <w:szCs w:val="24"/>
        </w:rPr>
        <w:t>Тыс. руб.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6"/>
        <w:gridCol w:w="1428"/>
        <w:gridCol w:w="1358"/>
        <w:gridCol w:w="1303"/>
        <w:gridCol w:w="1233"/>
        <w:gridCol w:w="5369"/>
      </w:tblGrid>
      <w:tr w:rsidR="00296517" w:rsidRPr="008F250A" w:rsidTr="00145AFA">
        <w:trPr>
          <w:trHeight w:val="554"/>
          <w:tblHeader/>
          <w:jc w:val="center"/>
        </w:trPr>
        <w:tc>
          <w:tcPr>
            <w:tcW w:w="4046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94" w:type="dxa"/>
            <w:gridSpan w:val="3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5369" w:type="dxa"/>
            <w:vMerge w:val="restart"/>
            <w:vAlign w:val="center"/>
          </w:tcPr>
          <w:p w:rsidR="00296517" w:rsidRPr="008F250A" w:rsidRDefault="00296517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Основания внесения изменений</w:t>
            </w:r>
          </w:p>
        </w:tc>
      </w:tr>
      <w:tr w:rsidR="00296517" w:rsidRPr="008F250A" w:rsidTr="00145AFA">
        <w:trPr>
          <w:trHeight w:val="824"/>
          <w:tblHeader/>
          <w:jc w:val="center"/>
        </w:trPr>
        <w:tc>
          <w:tcPr>
            <w:tcW w:w="4046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6517" w:rsidRPr="008F250A" w:rsidRDefault="00296517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96517" w:rsidRPr="008F250A" w:rsidRDefault="00296517" w:rsidP="00F27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Изменения</w:t>
            </w:r>
            <w:r w:rsidRPr="008F2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3" w:type="dxa"/>
            <w:vAlign w:val="center"/>
          </w:tcPr>
          <w:p w:rsidR="00296517" w:rsidRPr="008F250A" w:rsidRDefault="00296517" w:rsidP="00F27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  <w:tc>
          <w:tcPr>
            <w:tcW w:w="5369" w:type="dxa"/>
            <w:vMerge/>
            <w:vAlign w:val="center"/>
          </w:tcPr>
          <w:p w:rsidR="00296517" w:rsidRPr="008F250A" w:rsidRDefault="00296517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1247" w:rsidRPr="008F250A" w:rsidTr="00145AFA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11247" w:rsidRPr="0029651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1, мероприятие 1.2.1)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Pr="00B965DD" w:rsidRDefault="00D612A1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48 645,</w:t>
            </w:r>
            <w:r w:rsidR="00B965DD" w:rsidRPr="00B965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B965DD" w:rsidRPr="00B965DD" w:rsidRDefault="00B965D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65DD" w:rsidRPr="00B965DD" w:rsidRDefault="00B965D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65DD" w:rsidRPr="00B965DD" w:rsidRDefault="00B965DD" w:rsidP="00B96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5DD">
              <w:rPr>
                <w:rFonts w:ascii="Times New Roman" w:eastAsia="Times New Roman" w:hAnsi="Times New Roman" w:cs="Times New Roman"/>
                <w:lang w:eastAsia="ru-RU"/>
              </w:rPr>
              <w:t>2391,4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11247" w:rsidRPr="00B965DD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5DD">
              <w:rPr>
                <w:rFonts w:ascii="Times New Roman" w:eastAsia="Times New Roman" w:hAnsi="Times New Roman" w:cs="Times New Roman"/>
                <w:lang w:eastAsia="ru-RU"/>
              </w:rPr>
              <w:t xml:space="preserve">+99 661,7 </w:t>
            </w:r>
          </w:p>
          <w:p w:rsidR="00A11247" w:rsidRPr="00B965DD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Pr="00B965DD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Pr="00B965DD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5DD">
              <w:rPr>
                <w:rFonts w:ascii="Times New Roman" w:eastAsia="Times New Roman" w:hAnsi="Times New Roman" w:cs="Times New Roman"/>
                <w:lang w:eastAsia="ru-RU"/>
              </w:rPr>
              <w:t>+1 006,7</w:t>
            </w:r>
          </w:p>
        </w:tc>
        <w:tc>
          <w:tcPr>
            <w:tcW w:w="1233" w:type="dxa"/>
            <w:vAlign w:val="center"/>
          </w:tcPr>
          <w:p w:rsidR="00A11247" w:rsidRPr="00B965DD" w:rsidRDefault="00B965D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5DD">
              <w:rPr>
                <w:rFonts w:ascii="Times New Roman" w:eastAsia="Times New Roman" w:hAnsi="Times New Roman" w:cs="Times New Roman"/>
                <w:lang w:eastAsia="ru-RU"/>
              </w:rPr>
              <w:t>148 307,1</w:t>
            </w:r>
          </w:p>
          <w:p w:rsidR="00B965DD" w:rsidRPr="00B965DD" w:rsidRDefault="00B965D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65DD" w:rsidRPr="00B965DD" w:rsidRDefault="00B965D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65DD" w:rsidRPr="00B965DD" w:rsidRDefault="00B965DD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5DD">
              <w:rPr>
                <w:rFonts w:ascii="Times New Roman" w:eastAsia="Times New Roman" w:hAnsi="Times New Roman" w:cs="Times New Roman"/>
                <w:lang w:eastAsia="ru-RU"/>
              </w:rPr>
              <w:t>3 398,1</w:t>
            </w:r>
          </w:p>
        </w:tc>
        <w:tc>
          <w:tcPr>
            <w:tcW w:w="5369" w:type="dxa"/>
            <w:vAlign w:val="center"/>
          </w:tcPr>
          <w:p w:rsidR="00A11247" w:rsidRPr="00D738A4" w:rsidRDefault="00A11247" w:rsidP="00A1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п.п.9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письма от 27.09.2023 № 02-09/12741 о выделении доп. лимитов; постановления правительства АО от 06.10.2023 № 838 о перераспределении субсидий на обеспечение мероприятий по переселению граждан из аварийного жилья; уведомлений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Финуправления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17.10.2023 № 03-12</w:t>
            </w:r>
            <w:r w:rsidR="00667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; письма КУМИ от 18.10.2023                   № 29-исх/6922 о </w:t>
            </w:r>
            <w:proofErr w:type="spellStart"/>
            <w:r w:rsidR="006672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софинансировании</w:t>
            </w:r>
            <w:proofErr w:type="spellEnd"/>
            <w:r w:rsidR="001820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обеспечение мероприятий по переселению</w:t>
            </w:r>
          </w:p>
        </w:tc>
      </w:tr>
      <w:tr w:rsidR="00A11247" w:rsidRPr="008F250A" w:rsidTr="00145AFA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11247" w:rsidRPr="0029651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2A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муниципального жилья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4, мероприятие 4.1.2)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Pr="00925929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29">
              <w:rPr>
                <w:rFonts w:ascii="Times New Roman" w:eastAsia="Times New Roman" w:hAnsi="Times New Roman" w:cs="Times New Roman"/>
                <w:lang w:eastAsia="ru-RU"/>
              </w:rPr>
              <w:t>4 498,5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+447,2</w:t>
            </w:r>
          </w:p>
        </w:tc>
        <w:tc>
          <w:tcPr>
            <w:tcW w:w="1233" w:type="dxa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4 945,7</w:t>
            </w:r>
          </w:p>
        </w:tc>
        <w:tc>
          <w:tcPr>
            <w:tcW w:w="5369" w:type="dxa"/>
            <w:vAlign w:val="center"/>
          </w:tcPr>
          <w:p w:rsidR="00A11247" w:rsidRPr="00D738A4" w:rsidRDefault="00A11247" w:rsidP="00A1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ст. 217 БК РФ, постановлений от 05.10.2023   № 5272, 12.10.2023 № 5378 «О внесении изменений в сводную бюджетную роспись» (в части выделения средств из резервного фонда на ремонт и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жилья)</w:t>
            </w:r>
          </w:p>
        </w:tc>
      </w:tr>
      <w:tr w:rsidR="00A11247" w:rsidRPr="008F250A" w:rsidTr="00145AFA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11247" w:rsidRPr="0029651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8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исполнительно-распорядительного, контрольного органов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4, мероприятие 4.2.1)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Pr="00925929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29">
              <w:rPr>
                <w:rFonts w:ascii="Times New Roman" w:eastAsia="Times New Roman" w:hAnsi="Times New Roman" w:cs="Times New Roman"/>
                <w:lang w:eastAsia="ru-RU"/>
              </w:rPr>
              <w:t>53 131,2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+36,0</w:t>
            </w:r>
          </w:p>
        </w:tc>
        <w:tc>
          <w:tcPr>
            <w:tcW w:w="1233" w:type="dxa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53 167,2</w:t>
            </w:r>
          </w:p>
        </w:tc>
        <w:tc>
          <w:tcPr>
            <w:tcW w:w="5369" w:type="dxa"/>
            <w:vAlign w:val="center"/>
          </w:tcPr>
          <w:p w:rsidR="00A11247" w:rsidRPr="00D738A4" w:rsidRDefault="00A11247" w:rsidP="00A1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ст. 217 БК РФ, постановления от 05.10.2023   № 5272 «О внесении изменений в сводную бюджетную роспись» (в части выделения средств из резервного фонда на проведение оценки изымаемых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зем.участков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обучение специалистов)</w:t>
            </w:r>
          </w:p>
        </w:tc>
      </w:tr>
      <w:tr w:rsidR="00A11247" w:rsidRPr="008F250A" w:rsidTr="00145AFA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11247" w:rsidRPr="0029651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5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5, мероприятие 5.1.4)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Pr="00925929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Pr="00925929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929">
              <w:rPr>
                <w:rFonts w:ascii="Times New Roman" w:eastAsia="Times New Roman" w:hAnsi="Times New Roman" w:cs="Times New Roman"/>
                <w:lang w:eastAsia="ru-RU"/>
              </w:rPr>
              <w:t>33 138,7</w:t>
            </w:r>
          </w:p>
          <w:p w:rsidR="00A11247" w:rsidRPr="00925929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+58,1</w:t>
            </w:r>
          </w:p>
        </w:tc>
        <w:tc>
          <w:tcPr>
            <w:tcW w:w="1233" w:type="dxa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33 196,8</w:t>
            </w:r>
          </w:p>
        </w:tc>
        <w:tc>
          <w:tcPr>
            <w:tcW w:w="5369" w:type="dxa"/>
            <w:vAlign w:val="center"/>
          </w:tcPr>
          <w:p w:rsidR="00A11247" w:rsidRPr="00D738A4" w:rsidRDefault="00A11247" w:rsidP="00A1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п.п.9 п. 14 решения БГД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уведомления Минсоцзащиты АО от 04.10.2023 </w:t>
            </w:r>
          </w:p>
        </w:tc>
      </w:tr>
      <w:tr w:rsidR="00A11247" w:rsidRPr="008F250A" w:rsidTr="00145AFA">
        <w:trPr>
          <w:trHeight w:val="2076"/>
          <w:jc w:val="center"/>
        </w:trPr>
        <w:tc>
          <w:tcPr>
            <w:tcW w:w="4046" w:type="dxa"/>
            <w:shd w:val="clear" w:color="auto" w:fill="auto"/>
            <w:vAlign w:val="center"/>
          </w:tcPr>
          <w:p w:rsidR="00A11247" w:rsidRPr="0029651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(подпрограмма 7, мероприятие 7.1.2)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+18 029,7</w:t>
            </w: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+1 150,8</w:t>
            </w:r>
          </w:p>
        </w:tc>
        <w:tc>
          <w:tcPr>
            <w:tcW w:w="1233" w:type="dxa"/>
            <w:vAlign w:val="center"/>
          </w:tcPr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18 029,7</w:t>
            </w: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11247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1 150,8</w:t>
            </w:r>
          </w:p>
        </w:tc>
        <w:tc>
          <w:tcPr>
            <w:tcW w:w="5369" w:type="dxa"/>
            <w:vAlign w:val="center"/>
          </w:tcPr>
          <w:p w:rsidR="00A11247" w:rsidRPr="00D738A4" w:rsidRDefault="00A11247" w:rsidP="00A11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п.п.9 п. 14 решения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БГД от 08.12.2022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</w:t>
            </w:r>
            <w:r w:rsidRPr="00D738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50/145 «О городском бюджете на 2023 год и плановый период 2024 и 2025 годов»»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уведомления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Финуправления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12.10.2023 № 03-12, письма МКУ «БГАЖЦ» от 12.10.2023 № 01-17/4608 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расселение дома по адресу: г. Благовещенск, ул. Калинина, 17</w:t>
            </w:r>
          </w:p>
        </w:tc>
      </w:tr>
      <w:tr w:rsidR="00A11247" w:rsidRPr="008F250A" w:rsidTr="00145AFA">
        <w:trPr>
          <w:trHeight w:val="1554"/>
          <w:jc w:val="center"/>
        </w:trPr>
        <w:tc>
          <w:tcPr>
            <w:tcW w:w="4046" w:type="dxa"/>
            <w:shd w:val="clear" w:color="auto" w:fill="auto"/>
            <w:vAlign w:val="center"/>
            <w:hideMark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ая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«Обеспечение доступным и комфортным жильем населения города Благовещенска» и прочие расходы»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изменений </w:t>
            </w:r>
            <w:r w:rsidRPr="008F2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программе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11247" w:rsidRPr="00C710BE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5D74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480 444,6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:rsidR="00A11247" w:rsidRPr="00C710BE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+120 390,2</w:t>
            </w:r>
          </w:p>
        </w:tc>
        <w:tc>
          <w:tcPr>
            <w:tcW w:w="1233" w:type="dxa"/>
            <w:vAlign w:val="center"/>
          </w:tcPr>
          <w:p w:rsidR="00A11247" w:rsidRPr="00C710BE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600 834,8</w:t>
            </w:r>
          </w:p>
        </w:tc>
        <w:tc>
          <w:tcPr>
            <w:tcW w:w="5369" w:type="dxa"/>
            <w:vAlign w:val="center"/>
          </w:tcPr>
          <w:p w:rsidR="00A11247" w:rsidRPr="008F250A" w:rsidRDefault="00A11247" w:rsidP="00A1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46D68" w:rsidRDefault="00646D68"/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33"/>
    <w:rsid w:val="00025636"/>
    <w:rsid w:val="000333D1"/>
    <w:rsid w:val="00046259"/>
    <w:rsid w:val="00063F02"/>
    <w:rsid w:val="000902D8"/>
    <w:rsid w:val="000A0028"/>
    <w:rsid w:val="000D12D8"/>
    <w:rsid w:val="00115988"/>
    <w:rsid w:val="001346D7"/>
    <w:rsid w:val="00140568"/>
    <w:rsid w:val="00145AFA"/>
    <w:rsid w:val="001773DB"/>
    <w:rsid w:val="001820A4"/>
    <w:rsid w:val="001E7CD2"/>
    <w:rsid w:val="002300EA"/>
    <w:rsid w:val="0023753A"/>
    <w:rsid w:val="00250748"/>
    <w:rsid w:val="00263D42"/>
    <w:rsid w:val="002733AB"/>
    <w:rsid w:val="00281A5F"/>
    <w:rsid w:val="002921DD"/>
    <w:rsid w:val="00295F57"/>
    <w:rsid w:val="00296517"/>
    <w:rsid w:val="002A626C"/>
    <w:rsid w:val="00300538"/>
    <w:rsid w:val="003022BC"/>
    <w:rsid w:val="00304873"/>
    <w:rsid w:val="00341838"/>
    <w:rsid w:val="00346C9C"/>
    <w:rsid w:val="0036044E"/>
    <w:rsid w:val="003A1A49"/>
    <w:rsid w:val="003C189D"/>
    <w:rsid w:val="003F192D"/>
    <w:rsid w:val="00430729"/>
    <w:rsid w:val="00456C6C"/>
    <w:rsid w:val="004675B3"/>
    <w:rsid w:val="00477ADA"/>
    <w:rsid w:val="004D53FA"/>
    <w:rsid w:val="004E6362"/>
    <w:rsid w:val="004F2E21"/>
    <w:rsid w:val="00501C5D"/>
    <w:rsid w:val="00504784"/>
    <w:rsid w:val="00533EFA"/>
    <w:rsid w:val="00537FDE"/>
    <w:rsid w:val="00555BB4"/>
    <w:rsid w:val="00575EA8"/>
    <w:rsid w:val="0058239F"/>
    <w:rsid w:val="005A09EF"/>
    <w:rsid w:val="005C3842"/>
    <w:rsid w:val="005C56AE"/>
    <w:rsid w:val="005C63F4"/>
    <w:rsid w:val="005C6431"/>
    <w:rsid w:val="005C7C64"/>
    <w:rsid w:val="005D74DC"/>
    <w:rsid w:val="0060196B"/>
    <w:rsid w:val="00603D68"/>
    <w:rsid w:val="006233C2"/>
    <w:rsid w:val="006248A2"/>
    <w:rsid w:val="00646D68"/>
    <w:rsid w:val="006516B9"/>
    <w:rsid w:val="00652380"/>
    <w:rsid w:val="00667261"/>
    <w:rsid w:val="00670C19"/>
    <w:rsid w:val="00695AD1"/>
    <w:rsid w:val="006B7C4C"/>
    <w:rsid w:val="006C2961"/>
    <w:rsid w:val="006D58DD"/>
    <w:rsid w:val="006E2B46"/>
    <w:rsid w:val="0072797D"/>
    <w:rsid w:val="00753E1C"/>
    <w:rsid w:val="00785E87"/>
    <w:rsid w:val="007A342B"/>
    <w:rsid w:val="007A610B"/>
    <w:rsid w:val="007D2633"/>
    <w:rsid w:val="007D6A14"/>
    <w:rsid w:val="007E045C"/>
    <w:rsid w:val="007E2516"/>
    <w:rsid w:val="007E6DF4"/>
    <w:rsid w:val="007F4124"/>
    <w:rsid w:val="0081364A"/>
    <w:rsid w:val="008C4344"/>
    <w:rsid w:val="008E37A9"/>
    <w:rsid w:val="008E4FA0"/>
    <w:rsid w:val="008F250A"/>
    <w:rsid w:val="00925929"/>
    <w:rsid w:val="00933F42"/>
    <w:rsid w:val="00936C9C"/>
    <w:rsid w:val="00952B0D"/>
    <w:rsid w:val="0096317D"/>
    <w:rsid w:val="009737DF"/>
    <w:rsid w:val="009946E4"/>
    <w:rsid w:val="009C53F2"/>
    <w:rsid w:val="009E67FA"/>
    <w:rsid w:val="00A11247"/>
    <w:rsid w:val="00A2707E"/>
    <w:rsid w:val="00A3626C"/>
    <w:rsid w:val="00A4213E"/>
    <w:rsid w:val="00A437A2"/>
    <w:rsid w:val="00A45963"/>
    <w:rsid w:val="00A75274"/>
    <w:rsid w:val="00A755CD"/>
    <w:rsid w:val="00AC3E26"/>
    <w:rsid w:val="00AF03D1"/>
    <w:rsid w:val="00B12B58"/>
    <w:rsid w:val="00B470C6"/>
    <w:rsid w:val="00B557EE"/>
    <w:rsid w:val="00B73F7B"/>
    <w:rsid w:val="00B965DD"/>
    <w:rsid w:val="00BB2C90"/>
    <w:rsid w:val="00BB41A7"/>
    <w:rsid w:val="00BD5E25"/>
    <w:rsid w:val="00BF258E"/>
    <w:rsid w:val="00C064A9"/>
    <w:rsid w:val="00C10072"/>
    <w:rsid w:val="00C155D7"/>
    <w:rsid w:val="00C55BFC"/>
    <w:rsid w:val="00C710BE"/>
    <w:rsid w:val="00C91978"/>
    <w:rsid w:val="00CA3086"/>
    <w:rsid w:val="00CB6335"/>
    <w:rsid w:val="00CC2768"/>
    <w:rsid w:val="00CD2A94"/>
    <w:rsid w:val="00CD30C0"/>
    <w:rsid w:val="00CD7B4D"/>
    <w:rsid w:val="00CE60C6"/>
    <w:rsid w:val="00D05420"/>
    <w:rsid w:val="00D15B11"/>
    <w:rsid w:val="00D175FD"/>
    <w:rsid w:val="00D612A1"/>
    <w:rsid w:val="00D738A4"/>
    <w:rsid w:val="00D81376"/>
    <w:rsid w:val="00D9498C"/>
    <w:rsid w:val="00DC4961"/>
    <w:rsid w:val="00DE6132"/>
    <w:rsid w:val="00DF4583"/>
    <w:rsid w:val="00E2112A"/>
    <w:rsid w:val="00E72CA9"/>
    <w:rsid w:val="00E82D3F"/>
    <w:rsid w:val="00E936F7"/>
    <w:rsid w:val="00E9444B"/>
    <w:rsid w:val="00EC4739"/>
    <w:rsid w:val="00EF4171"/>
    <w:rsid w:val="00F06431"/>
    <w:rsid w:val="00F27AF4"/>
    <w:rsid w:val="00F87025"/>
    <w:rsid w:val="00FC53B2"/>
    <w:rsid w:val="00FD1161"/>
    <w:rsid w:val="00FF330E"/>
    <w:rsid w:val="00FF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5A4E"/>
  <w15:docId w15:val="{D9261AC4-E400-4C1F-B27B-6BC23C55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Алёна Альбертовна</cp:lastModifiedBy>
  <cp:revision>69</cp:revision>
  <cp:lastPrinted>2023-10-13T05:52:00Z</cp:lastPrinted>
  <dcterms:created xsi:type="dcterms:W3CDTF">2023-09-29T00:35:00Z</dcterms:created>
  <dcterms:modified xsi:type="dcterms:W3CDTF">2023-10-18T03:37:00Z</dcterms:modified>
</cp:coreProperties>
</file>